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A9" w:rsidRPr="00BF3CA9" w:rsidRDefault="00BF3CA9" w:rsidP="00BF3CA9">
      <w:pPr>
        <w:ind w:right="-117"/>
        <w:rPr>
          <w:rFonts w:ascii="Calibri" w:eastAsia="Times New Roman" w:hAnsi="Calibri" w:cs="Times New Roman"/>
          <w:lang w:eastAsia="ru-RU"/>
        </w:rPr>
      </w:pPr>
      <w:r w:rsidRPr="00BF3CA9">
        <w:rPr>
          <w:rFonts w:ascii="Calibri" w:eastAsia="Times New Roman" w:hAnsi="Calibri" w:cs="Times New Roman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F4DCDBD" wp14:editId="76DAAF16">
            <wp:simplePos x="0" y="0"/>
            <wp:positionH relativeFrom="column">
              <wp:posOffset>2548255</wp:posOffset>
            </wp:positionH>
            <wp:positionV relativeFrom="paragraph">
              <wp:posOffset>-258445</wp:posOffset>
            </wp:positionV>
            <wp:extent cx="821690" cy="856615"/>
            <wp:effectExtent l="0" t="0" r="0" b="63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CA9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</w:t>
      </w:r>
      <w:r w:rsidRPr="00BF3CA9">
        <w:rPr>
          <w:rFonts w:ascii="Calibri" w:eastAsia="Times New Roman" w:hAnsi="Calibri" w:cs="Times New Roman"/>
          <w:lang w:eastAsia="ru-RU"/>
        </w:rPr>
        <w:t xml:space="preserve">                     </w:t>
      </w:r>
    </w:p>
    <w:p w:rsidR="00BF3CA9" w:rsidRPr="00BF3CA9" w:rsidRDefault="00BF3CA9" w:rsidP="00BF3CA9">
      <w:pPr>
        <w:ind w:right="-117"/>
        <w:rPr>
          <w:rFonts w:ascii="Calibri" w:eastAsia="Times New Roman" w:hAnsi="Calibri" w:cs="Times New Roman"/>
          <w:lang w:eastAsia="ru-RU"/>
        </w:rPr>
      </w:pPr>
    </w:p>
    <w:p w:rsidR="00BF3CA9" w:rsidRPr="00BF3CA9" w:rsidRDefault="00BF3CA9" w:rsidP="00BF3CA9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3C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УКРАЇНА                 </w:t>
      </w:r>
    </w:p>
    <w:p w:rsidR="00BF3CA9" w:rsidRPr="00BF3CA9" w:rsidRDefault="00BF3CA9" w:rsidP="00BF3CA9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3C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СТОРОЖИНЕЦЬКА МІСЬКА РАДА</w:t>
      </w:r>
    </w:p>
    <w:p w:rsidR="00BF3CA9" w:rsidRPr="00BF3CA9" w:rsidRDefault="00BF3CA9" w:rsidP="00BF3CA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3C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ЧЕРНІВЕЦЬКОГО  РАЙОНУ</w:t>
      </w:r>
    </w:p>
    <w:p w:rsidR="00BF3CA9" w:rsidRPr="00BF3CA9" w:rsidRDefault="00BF3CA9" w:rsidP="00BF3CA9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BF3CA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ЧЕРНІВЕЦЬКОЇ ОБЛАСТІ</w:t>
      </w:r>
    </w:p>
    <w:p w:rsidR="00BF3CA9" w:rsidRPr="00BF3CA9" w:rsidRDefault="00BF3CA9" w:rsidP="00BF3CA9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BF3CA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ХХХІ позачергова сесія VІІІ скликання</w:t>
      </w:r>
    </w:p>
    <w:p w:rsidR="00BF3CA9" w:rsidRPr="00BF3CA9" w:rsidRDefault="00BF3CA9" w:rsidP="00BF3C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CA9" w:rsidRPr="00BF3CA9" w:rsidRDefault="00BF3CA9" w:rsidP="00BF3CA9">
      <w:pPr>
        <w:keepNext/>
        <w:tabs>
          <w:tab w:val="left" w:pos="4678"/>
        </w:tabs>
        <w:ind w:right="-117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3C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Р  І  Ш  Е  Н  </w:t>
      </w:r>
      <w:proofErr w:type="spellStart"/>
      <w:r w:rsidRPr="00BF3C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BF3C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Я     № 173-31/2023</w:t>
      </w:r>
    </w:p>
    <w:p w:rsidR="00BF3CA9" w:rsidRPr="00BF3CA9" w:rsidRDefault="00BF3CA9" w:rsidP="00BF3CA9">
      <w:pPr>
        <w:shd w:val="clear" w:color="auto" w:fill="FFFFFF"/>
        <w:ind w:right="-164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F3C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12 липня 2023 року                                      </w:t>
      </w:r>
      <w:r w:rsidR="00D866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 </w:t>
      </w:r>
      <w:r w:rsidRPr="00BF3C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м. Сторожинець</w:t>
      </w:r>
    </w:p>
    <w:p w:rsidR="00BF3CA9" w:rsidRPr="00BF3CA9" w:rsidRDefault="00BF3CA9" w:rsidP="00BF3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до Програми заходів щодо сприяння організації </w:t>
      </w:r>
    </w:p>
    <w:p w:rsidR="00BF3CA9" w:rsidRPr="00BF3CA9" w:rsidRDefault="00BF3CA9" w:rsidP="00BF3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виконанню завдань територіальної оборони у </w:t>
      </w:r>
      <w:proofErr w:type="spellStart"/>
      <w:r w:rsidRPr="00BF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Сторожинецькій</w:t>
      </w:r>
      <w:proofErr w:type="spellEnd"/>
      <w:r w:rsidRPr="00BF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3CA9" w:rsidRPr="00BF3CA9" w:rsidRDefault="00BF3CA9" w:rsidP="00BF3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територіальній громаді на 2022 – 2024 роки, затвердженої рішенням  </w:t>
      </w:r>
    </w:p>
    <w:p w:rsidR="00BF3CA9" w:rsidRPr="00BF3CA9" w:rsidRDefault="00BF3CA9" w:rsidP="00BF3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BF3CA9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V</w:t>
      </w:r>
      <w:r w:rsidRPr="00BF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 сесії </w:t>
      </w:r>
      <w:proofErr w:type="spellStart"/>
      <w:r w:rsidRPr="00BF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Сторожинецької</w:t>
      </w:r>
      <w:proofErr w:type="spellEnd"/>
      <w:r w:rsidRPr="00BF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 </w:t>
      </w:r>
      <w:r w:rsidRPr="00BF3CA9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V</w:t>
      </w:r>
      <w:r w:rsidRPr="00BF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ІІІ скликання № 426-17/2021 </w:t>
      </w:r>
    </w:p>
    <w:p w:rsidR="00BF3CA9" w:rsidRPr="00BF3CA9" w:rsidRDefault="00BF3CA9" w:rsidP="00BF3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23.12.2021 р. (зі змінами)</w:t>
      </w:r>
    </w:p>
    <w:p w:rsidR="00BF3CA9" w:rsidRPr="00BF3CA9" w:rsidRDefault="00BF3CA9" w:rsidP="00BF3CA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F3CA9" w:rsidRPr="00BF3CA9" w:rsidRDefault="00BF3CA9" w:rsidP="00BF3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uk-UA"/>
        </w:rPr>
      </w:pPr>
      <w:r w:rsidRPr="00BF3CA9">
        <w:rPr>
          <w:rFonts w:ascii="Times New Roman" w:eastAsia="Calibri" w:hAnsi="Times New Roman" w:cs="Times New Roman"/>
          <w:sz w:val="28"/>
          <w:szCs w:val="26"/>
          <w:lang w:eastAsia="uk-UA"/>
        </w:rPr>
        <w:t xml:space="preserve">Керуючись законами України "Про місцеве самоврядування в Україні", "Про основи національного спротиву", Бюджетним кодексом України, Постановою Кабінету Міністрів України від 11.03.2022 р. № 252 "Деякі питання формування та виконання місцевих бюджетів у період воєнного стану" та Указом Президента України від 24.02.2022 р. № 64/2022 "Про введення воєнного стану в Україні" (зі змінами), враховуючи лист військової частини              А 2641 від 06 липня 2023 року № 3990, щодо формування військової частини              А 4815 з дислокацією на території Чернівецької області, з метою забезпечення оборони держави у зв'язку зі збройною агресією російської федерації проти України, </w:t>
      </w:r>
    </w:p>
    <w:p w:rsidR="00BF3CA9" w:rsidRPr="00BF3CA9" w:rsidRDefault="00BF3CA9" w:rsidP="00BF3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F3CA9" w:rsidRPr="00BF3CA9" w:rsidRDefault="00BF3CA9" w:rsidP="00BF3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міська  рада вирішила:</w:t>
      </w:r>
    </w:p>
    <w:p w:rsidR="00BF3CA9" w:rsidRPr="00BF3CA9" w:rsidRDefault="00BF3CA9" w:rsidP="00BF3C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зміни до  Програми заходів щодо сприяння організації та виконанню завдань територіальної оборони у </w:t>
      </w:r>
      <w:proofErr w:type="spellStart"/>
      <w:r w:rsidRPr="00BF3C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Сторожинецькій</w:t>
      </w:r>
      <w:proofErr w:type="spellEnd"/>
      <w:r w:rsidRPr="00BF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територіальній громаді на 2022 – 2024 роки, затвердженої рішенням ХVІІ сесії </w:t>
      </w:r>
      <w:proofErr w:type="spellStart"/>
      <w:r w:rsidRPr="00BF3C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Pr="00BF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VІІІ скликання № 426-17/2021 від 23.12.2021 р. (зі змінами,                   далі – Програма), та викласти розділи Програми 1, 5 та 7 в новій редакції                        (Додаток 1, 2, 3).  </w:t>
      </w:r>
    </w:p>
    <w:p w:rsidR="00BF3CA9" w:rsidRPr="00BF3CA9" w:rsidRDefault="00BF3CA9" w:rsidP="00BF3CA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Фінансовому відділу </w:t>
      </w:r>
      <w:proofErr w:type="spellStart"/>
      <w:r w:rsidRPr="00BF3C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Pr="00BF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(А. ШУТАК) при уточненні міського бюджету на 2023 рік, передбачити фінансування витрат, пов’язаних з виконанням Програми.</w:t>
      </w:r>
    </w:p>
    <w:p w:rsidR="00BF3CA9" w:rsidRPr="00BF3CA9" w:rsidRDefault="00BF3CA9" w:rsidP="00BF3CA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A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F3CA9">
        <w:rPr>
          <w:rFonts w:ascii="Calibri" w:eastAsia="Times New Roman" w:hAnsi="Calibri" w:cs="Times New Roman"/>
          <w:lang w:eastAsia="ru-RU"/>
        </w:rPr>
        <w:t xml:space="preserve"> </w:t>
      </w:r>
      <w:r w:rsidRPr="00BF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документообігу та контролю (М. БАЛАНЮК) забезпечити оприлюднення рішення на офіційному веб-сайті </w:t>
      </w:r>
      <w:proofErr w:type="spellStart"/>
      <w:r w:rsidRPr="00BF3C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Pr="00BF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Чернівецького району Чернівецької області.</w:t>
      </w:r>
    </w:p>
    <w:p w:rsidR="00BF3CA9" w:rsidRPr="00BF3CA9" w:rsidRDefault="00BF3CA9" w:rsidP="00BF3CA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Дане рішення набуває чинності з моменту оприлюднення.</w:t>
      </w:r>
    </w:p>
    <w:p w:rsidR="00BF3CA9" w:rsidRPr="00BF3CA9" w:rsidRDefault="00BF3CA9" w:rsidP="00BF3CA9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BF3CA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lastRenderedPageBreak/>
        <w:t xml:space="preserve">Продовження рішення ХХХІ позачергової сесії </w:t>
      </w:r>
      <w:r w:rsidRPr="00BF3CA9">
        <w:rPr>
          <w:rFonts w:ascii="Times New Roman CYR" w:eastAsia="Times New Roman" w:hAnsi="Times New Roman CYR" w:cs="Times New Roman CYR"/>
          <w:i/>
          <w:sz w:val="24"/>
          <w:szCs w:val="24"/>
          <w:lang w:val="pl-PL" w:eastAsia="ru-RU"/>
        </w:rPr>
        <w:t>V</w:t>
      </w:r>
      <w:r w:rsidRPr="00BF3CA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ІІІ скликання </w:t>
      </w:r>
    </w:p>
    <w:p w:rsidR="00BF3CA9" w:rsidRPr="00BF3CA9" w:rsidRDefault="00BF3CA9" w:rsidP="00BF3CA9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BF3CA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від 12 липня 2023 р. </w:t>
      </w:r>
      <w:r w:rsidRPr="00BF3CA9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№ 173 -31/2023  </w:t>
      </w:r>
    </w:p>
    <w:p w:rsidR="00BF3CA9" w:rsidRPr="00BF3CA9" w:rsidRDefault="00BF3CA9" w:rsidP="00BF3CA9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BF3CA9" w:rsidRPr="00BF3CA9" w:rsidRDefault="00BF3CA9" w:rsidP="00BF3CA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Організацію виконання даного рішення покласти на інспектора з питань надзвичайних ситуацій та цивільного захисту населення і території </w:t>
      </w:r>
      <w:proofErr w:type="spellStart"/>
      <w:r w:rsidRPr="00BF3C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Pr="00BF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(Д. МІСИКА). </w:t>
      </w:r>
    </w:p>
    <w:p w:rsidR="00BF3CA9" w:rsidRPr="00BF3CA9" w:rsidRDefault="00BF3CA9" w:rsidP="00BF3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3C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Контроль за виконанням цього рішення покласти на першого заступника міського голови Ігоря БЕЛЕНЧУКА та постійну комісію з питань 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  (Р. СУМАРЮК). </w:t>
      </w:r>
    </w:p>
    <w:p w:rsidR="00BF3CA9" w:rsidRPr="00BF3CA9" w:rsidRDefault="00BF3CA9" w:rsidP="00BF3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3CA9" w:rsidRPr="00BF3CA9" w:rsidRDefault="00BF3CA9" w:rsidP="00BF3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3CA9" w:rsidRPr="00BF3CA9" w:rsidRDefault="00BF3CA9" w:rsidP="00BF3CA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F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</w:t>
      </w:r>
      <w:proofErr w:type="spellEnd"/>
      <w:r w:rsidRPr="00BF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міський голо</w:t>
      </w:r>
      <w:r w:rsidR="00D8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                    </w:t>
      </w:r>
      <w:r w:rsidRPr="00BF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Ігор МАТЕЙЧУК </w:t>
      </w:r>
    </w:p>
    <w:p w:rsidR="00BF3CA9" w:rsidRPr="00BF3CA9" w:rsidRDefault="00BF3CA9" w:rsidP="00BF3CA9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:rsidR="00BF3CA9" w:rsidRPr="00BF3CA9" w:rsidRDefault="00BF3CA9" w:rsidP="00BF3CA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:rsidR="00BF3CA9" w:rsidRPr="00BF3CA9" w:rsidRDefault="00BF3CA9" w:rsidP="00BF3C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Виконавець:</w:t>
      </w:r>
    </w:p>
    <w:p w:rsidR="00BF3CA9" w:rsidRPr="00BF3CA9" w:rsidRDefault="00BF3CA9" w:rsidP="00BF3C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Інспектор з питань НС та ЦЗ </w:t>
      </w:r>
    </w:p>
    <w:p w:rsidR="00BF3CA9" w:rsidRPr="00BF3CA9" w:rsidRDefault="00BF3CA9" w:rsidP="00BF3C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населення та території                                                                                Дмитро МІСИК               </w:t>
      </w:r>
    </w:p>
    <w:p w:rsidR="00BF3CA9" w:rsidRPr="00BF3CA9" w:rsidRDefault="00BF3CA9" w:rsidP="00BF3C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CA9" w:rsidRPr="00BF3CA9" w:rsidRDefault="00BF3CA9" w:rsidP="00BF3C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Погоджено:</w:t>
      </w:r>
      <w:r w:rsidRPr="00BF3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3CA9" w:rsidRPr="00BF3CA9" w:rsidRDefault="00BF3CA9" w:rsidP="00BF3C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 міської ради                                                                                 Дмитро БОЙЧУК </w:t>
      </w:r>
    </w:p>
    <w:p w:rsidR="00BF3CA9" w:rsidRPr="00BF3CA9" w:rsidRDefault="00BF3CA9" w:rsidP="00BF3C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CA9" w:rsidRPr="00BF3CA9" w:rsidRDefault="00BF3CA9" w:rsidP="00BF3C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Перший заступник міського голови                                                          Ігор БЕЛЕНЧУК</w:t>
      </w:r>
    </w:p>
    <w:p w:rsidR="00BF3CA9" w:rsidRPr="00BF3CA9" w:rsidRDefault="00BF3CA9" w:rsidP="00BF3C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CA9" w:rsidRPr="00BF3CA9" w:rsidRDefault="00BF3CA9" w:rsidP="00BF3C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Головний спеціаліст Фінансового відділу </w:t>
      </w:r>
    </w:p>
    <w:p w:rsidR="00BF3CA9" w:rsidRPr="00BF3CA9" w:rsidRDefault="00BF3CA9" w:rsidP="00BF3C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F3CA9">
        <w:rPr>
          <w:rFonts w:ascii="Times New Roman" w:eastAsia="Times New Roman" w:hAnsi="Times New Roman" w:cs="Times New Roman"/>
          <w:sz w:val="24"/>
          <w:szCs w:val="24"/>
          <w:lang w:eastAsia="ru-RU"/>
        </w:rPr>
        <w:t>в.о</w:t>
      </w:r>
      <w:proofErr w:type="spellEnd"/>
      <w:r w:rsidRPr="00BF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начальника Фінансового відділу)                                                      </w:t>
      </w:r>
      <w:proofErr w:type="spellStart"/>
      <w:r w:rsidRPr="00BF3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Альона</w:t>
      </w:r>
      <w:proofErr w:type="spellEnd"/>
      <w:r w:rsidRPr="00BF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ШУТАК            </w:t>
      </w:r>
    </w:p>
    <w:p w:rsidR="00BF3CA9" w:rsidRPr="00BF3CA9" w:rsidRDefault="00BF3CA9" w:rsidP="00BF3C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CA9" w:rsidRPr="00BF3CA9" w:rsidRDefault="00BF3CA9" w:rsidP="00BF3C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відділу </w:t>
      </w:r>
    </w:p>
    <w:p w:rsidR="00BF3CA9" w:rsidRPr="00BF3CA9" w:rsidRDefault="00BF3CA9" w:rsidP="00BF3C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бухгалтерського обліку та звітності,</w:t>
      </w:r>
    </w:p>
    <w:p w:rsidR="00BF3CA9" w:rsidRPr="00BF3CA9" w:rsidRDefault="00BF3CA9" w:rsidP="00BF3C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головний бухгалтер                                                                                     Марія ГРЕЗЮК </w:t>
      </w:r>
    </w:p>
    <w:p w:rsidR="00BF3CA9" w:rsidRPr="00BF3CA9" w:rsidRDefault="00BF3CA9" w:rsidP="00BF3C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CA9" w:rsidRPr="00BF3CA9" w:rsidRDefault="00BF3CA9" w:rsidP="00BF3C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відділу економічного розвитку, </w:t>
      </w:r>
    </w:p>
    <w:p w:rsidR="00BF3CA9" w:rsidRPr="00BF3CA9" w:rsidRDefault="00BF3CA9" w:rsidP="00BF3C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торгівлі, інвестицій та державних закупівель                                         Юрій ДАНЕЛЮК </w:t>
      </w:r>
    </w:p>
    <w:p w:rsidR="00BF3CA9" w:rsidRPr="00BF3CA9" w:rsidRDefault="00BF3CA9" w:rsidP="00BF3C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CA9" w:rsidRPr="00BF3CA9" w:rsidRDefault="00BF3CA9" w:rsidP="00BF3C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відділу </w:t>
      </w:r>
    </w:p>
    <w:p w:rsidR="00BF3CA9" w:rsidRPr="00BF3CA9" w:rsidRDefault="00BF3CA9" w:rsidP="00BF3C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організаційної та кадрової роботи                                                           Ольга ПАЛАДІЙ  </w:t>
      </w:r>
    </w:p>
    <w:p w:rsidR="00BF3CA9" w:rsidRPr="00BF3CA9" w:rsidRDefault="00BF3CA9" w:rsidP="00BF3C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CA9" w:rsidRPr="00BF3CA9" w:rsidRDefault="00BF3CA9" w:rsidP="00BF3C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юридичного відділу                                                               Олексій КОЗЛОВ </w:t>
      </w:r>
    </w:p>
    <w:p w:rsidR="00BF3CA9" w:rsidRPr="00BF3CA9" w:rsidRDefault="00BF3CA9" w:rsidP="00BF3C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CA9" w:rsidRPr="00BF3CA9" w:rsidRDefault="00BF3CA9" w:rsidP="00BF3C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 відділу</w:t>
      </w:r>
    </w:p>
    <w:p w:rsidR="00BF3CA9" w:rsidRPr="00BF3CA9" w:rsidRDefault="00BF3CA9" w:rsidP="00BF3C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документообігу та контролю                                                                    Микола БАЛАНЮК</w:t>
      </w:r>
    </w:p>
    <w:p w:rsidR="00BF3CA9" w:rsidRPr="00BF3CA9" w:rsidRDefault="00BF3CA9" w:rsidP="00BF3C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CA9" w:rsidRPr="00BF3CA9" w:rsidRDefault="00BF3CA9" w:rsidP="00BF3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постійної комісії </w:t>
      </w:r>
      <w:r w:rsidRPr="00BF3C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 питань фінансів, </w:t>
      </w:r>
    </w:p>
    <w:p w:rsidR="00BF3CA9" w:rsidRPr="00BF3CA9" w:rsidRDefault="00BF3CA9" w:rsidP="00BF3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соціально-економічного розвитку, </w:t>
      </w:r>
    </w:p>
    <w:p w:rsidR="00BF3CA9" w:rsidRPr="00BF3CA9" w:rsidRDefault="00BF3CA9" w:rsidP="00B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3C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планування, бюджету</w:t>
      </w:r>
      <w:r w:rsidRPr="00BF3C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Лідія РАВЛЮК   </w:t>
      </w:r>
    </w:p>
    <w:p w:rsidR="00BF3CA9" w:rsidRPr="00BF3CA9" w:rsidRDefault="00BF3CA9" w:rsidP="00B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3C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                  </w:t>
      </w:r>
    </w:p>
    <w:p w:rsidR="00BF3CA9" w:rsidRPr="00BF3CA9" w:rsidRDefault="00BF3CA9" w:rsidP="00BF3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Голова постійної комісії </w:t>
      </w:r>
      <w:r w:rsidRPr="00BF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питань </w:t>
      </w:r>
      <w:r w:rsidRPr="00BF3C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регулювання </w:t>
      </w:r>
    </w:p>
    <w:p w:rsidR="00BF3CA9" w:rsidRPr="00BF3CA9" w:rsidRDefault="00BF3CA9" w:rsidP="00BF3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земельних відносин, архітектури, будівництва </w:t>
      </w:r>
    </w:p>
    <w:p w:rsidR="00BF3CA9" w:rsidRPr="00BF3CA9" w:rsidRDefault="00BF3CA9" w:rsidP="00B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3C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 перспективного планування</w:t>
      </w:r>
      <w:r w:rsidRPr="00BF3C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Аліна ДІДИЧ</w:t>
      </w:r>
    </w:p>
    <w:p w:rsidR="00BF3CA9" w:rsidRPr="00BF3CA9" w:rsidRDefault="00BF3CA9" w:rsidP="00B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F3CA9" w:rsidRPr="00BF3CA9" w:rsidRDefault="00BF3CA9" w:rsidP="00BF3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Голова постійної комісії </w:t>
      </w:r>
      <w:r w:rsidRPr="00BF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питань </w:t>
      </w:r>
      <w:r w:rsidRPr="00BF3C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житлово-комунального </w:t>
      </w:r>
    </w:p>
    <w:p w:rsidR="00BF3CA9" w:rsidRPr="00BF3CA9" w:rsidRDefault="00BF3CA9" w:rsidP="00BF3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господарства, приватизації, комунальної власності, </w:t>
      </w:r>
    </w:p>
    <w:p w:rsidR="00BF3CA9" w:rsidRPr="00BF3CA9" w:rsidRDefault="00BF3CA9" w:rsidP="00BF3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промисловості, транспорту та зв’язку, впровадження </w:t>
      </w:r>
    </w:p>
    <w:p w:rsidR="00BF3CA9" w:rsidRPr="00BF3CA9" w:rsidRDefault="00BF3CA9" w:rsidP="00BF3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енерг</w:t>
      </w:r>
      <w:bookmarkStart w:id="0" w:name="_GoBack"/>
      <w:bookmarkEnd w:id="0"/>
      <w:r w:rsidRPr="00BF3C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озберігаючих технологій, охорони навколишнього </w:t>
      </w:r>
    </w:p>
    <w:p w:rsidR="00BF3CA9" w:rsidRPr="00BF3CA9" w:rsidRDefault="00BF3CA9" w:rsidP="00BF3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природного середовища, розвитку середнього </w:t>
      </w:r>
    </w:p>
    <w:p w:rsidR="00BF3CA9" w:rsidRPr="00BF3CA9" w:rsidRDefault="00BF3CA9" w:rsidP="00BF3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та малого бізнесу, побутового </w:t>
      </w:r>
    </w:p>
    <w:p w:rsidR="00BF3CA9" w:rsidRPr="00BF3CA9" w:rsidRDefault="00BF3CA9" w:rsidP="00B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3C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та торгового обслуговування                                                                  </w:t>
      </w:r>
      <w:r w:rsidRPr="00BF3C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Анатолій ОЛЕНЮК </w:t>
      </w:r>
    </w:p>
    <w:p w:rsidR="00BF3CA9" w:rsidRPr="00BF3CA9" w:rsidRDefault="00BF3CA9" w:rsidP="00BF3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CA9" w:rsidRPr="00BF3CA9" w:rsidRDefault="00BF3CA9" w:rsidP="00BF3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Голова постійної комісії </w:t>
      </w:r>
      <w:r w:rsidRPr="00BF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питань</w:t>
      </w:r>
    </w:p>
    <w:p w:rsidR="00BF3CA9" w:rsidRPr="00BF3CA9" w:rsidRDefault="00BF3CA9" w:rsidP="00BF3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охорони здоров'я, </w:t>
      </w:r>
    </w:p>
    <w:p w:rsidR="00BF3CA9" w:rsidRPr="00BF3CA9" w:rsidRDefault="00BF3CA9" w:rsidP="00BF3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соціального захисту населення, </w:t>
      </w:r>
    </w:p>
    <w:p w:rsidR="00BF3CA9" w:rsidRPr="00BF3CA9" w:rsidRDefault="00BF3CA9" w:rsidP="00B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3C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молодіжної політики                                                                О</w:t>
      </w:r>
      <w:r w:rsidRPr="00BF3C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лександр ВОЙЦЕХОВСЬКИЙ</w:t>
      </w:r>
    </w:p>
    <w:p w:rsidR="00BF3CA9" w:rsidRPr="00BF3CA9" w:rsidRDefault="00BF3CA9" w:rsidP="00B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F3CA9" w:rsidRPr="00BF3CA9" w:rsidRDefault="00BF3CA9" w:rsidP="00BF3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Голова постійної комісії </w:t>
      </w:r>
      <w:r w:rsidRPr="00BF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питань</w:t>
      </w:r>
    </w:p>
    <w:p w:rsidR="00BF3CA9" w:rsidRPr="00BF3CA9" w:rsidRDefault="00BF3CA9" w:rsidP="00BF3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освіти та науки, культури, </w:t>
      </w:r>
    </w:p>
    <w:p w:rsidR="00BF3CA9" w:rsidRPr="00BF3CA9" w:rsidRDefault="00BF3CA9" w:rsidP="00BF3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фізкультури і спорту</w:t>
      </w:r>
      <w:r w:rsidRPr="00BF3C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BF3C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BF3C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BF3C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BF3C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                Владислава БОЖЕСКУЛ</w:t>
      </w:r>
    </w:p>
    <w:p w:rsidR="00BF3CA9" w:rsidRPr="00BF3CA9" w:rsidRDefault="00BF3CA9" w:rsidP="00B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F3CA9" w:rsidRPr="00BF3CA9" w:rsidRDefault="00BF3CA9" w:rsidP="00BF3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постійної комісії з питань </w:t>
      </w:r>
      <w:r w:rsidRPr="00BF3C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регламенту, </w:t>
      </w:r>
    </w:p>
    <w:p w:rsidR="00BF3CA9" w:rsidRPr="00BF3CA9" w:rsidRDefault="00BF3CA9" w:rsidP="00BF3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депутатської діяльності, законності, правопорядку, </w:t>
      </w:r>
    </w:p>
    <w:p w:rsidR="00BF3CA9" w:rsidRPr="00BF3CA9" w:rsidRDefault="00BF3CA9" w:rsidP="00BF3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взаємодії з правоохоронними органами, протидії </w:t>
      </w:r>
    </w:p>
    <w:p w:rsidR="00BF3CA9" w:rsidRPr="00BF3CA9" w:rsidRDefault="00BF3CA9" w:rsidP="00BF3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3C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корупції, охорони прав, свобод і законних </w:t>
      </w:r>
    </w:p>
    <w:p w:rsidR="00BF5657" w:rsidRDefault="00BF3CA9" w:rsidP="00BF3CA9">
      <w:r w:rsidRPr="00BF3C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інтересів громадян, інформованості населення                                 </w:t>
      </w:r>
      <w:r w:rsidRPr="00BF3C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Ростислава СУМАРЮК</w:t>
      </w:r>
    </w:p>
    <w:sectPr w:rsidR="00BF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7F"/>
    <w:rsid w:val="00407E7F"/>
    <w:rsid w:val="00BF3CA9"/>
    <w:rsid w:val="00BF5657"/>
    <w:rsid w:val="00D8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3582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2023-07-11T12:10:00Z</cp:lastPrinted>
  <dcterms:created xsi:type="dcterms:W3CDTF">2023-07-11T12:03:00Z</dcterms:created>
  <dcterms:modified xsi:type="dcterms:W3CDTF">2023-07-11T12:10:00Z</dcterms:modified>
</cp:coreProperties>
</file>