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91" w:rsidRPr="009F7A91" w:rsidRDefault="00DC7EF5" w:rsidP="009F7A91">
      <w:pPr>
        <w:spacing w:after="0" w:line="240" w:lineRule="auto"/>
        <w:ind w:left="6237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</w:t>
      </w:r>
      <w:r w:rsidR="009F7A91">
        <w:rPr>
          <w:rFonts w:ascii="Times New Roman" w:hAnsi="Times New Roman" w:cs="Times New Roman"/>
          <w:szCs w:val="24"/>
          <w:lang w:val="uk-UA"/>
        </w:rPr>
        <w:t>Додаток №</w:t>
      </w:r>
      <w:r w:rsidR="00314686">
        <w:rPr>
          <w:rFonts w:ascii="Times New Roman" w:hAnsi="Times New Roman" w:cs="Times New Roman"/>
          <w:szCs w:val="24"/>
          <w:lang w:val="uk-UA"/>
        </w:rPr>
        <w:t>3</w:t>
      </w:r>
    </w:p>
    <w:p w:rsidR="00DC7EF5" w:rsidRPr="00DC7EF5" w:rsidRDefault="00DC7EF5" w:rsidP="00DC7EF5">
      <w:pPr>
        <w:spacing w:after="0" w:line="240" w:lineRule="auto"/>
        <w:ind w:left="6379"/>
        <w:rPr>
          <w:rFonts w:ascii="Times New Roman" w:hAnsi="Times New Roman" w:cs="Times New Roman"/>
          <w:szCs w:val="24"/>
          <w:lang w:val="uk-UA"/>
        </w:rPr>
      </w:pPr>
      <w:r w:rsidRPr="00DC7EF5">
        <w:rPr>
          <w:rFonts w:ascii="Times New Roman" w:hAnsi="Times New Roman" w:cs="Times New Roman"/>
          <w:szCs w:val="24"/>
          <w:lang w:val="uk-UA"/>
        </w:rPr>
        <w:t xml:space="preserve">до Комплексної програми </w:t>
      </w:r>
    </w:p>
    <w:p w:rsidR="00DC7EF5" w:rsidRPr="00DC7EF5" w:rsidRDefault="00DC7EF5" w:rsidP="00DC7EF5">
      <w:pPr>
        <w:spacing w:after="0" w:line="240" w:lineRule="auto"/>
        <w:ind w:left="6379"/>
        <w:rPr>
          <w:rFonts w:ascii="Times New Roman" w:hAnsi="Times New Roman" w:cs="Times New Roman"/>
          <w:szCs w:val="24"/>
          <w:lang w:val="uk-UA"/>
        </w:rPr>
      </w:pPr>
      <w:r w:rsidRPr="00DC7EF5">
        <w:rPr>
          <w:rFonts w:ascii="Times New Roman" w:hAnsi="Times New Roman" w:cs="Times New Roman"/>
          <w:szCs w:val="24"/>
          <w:lang w:val="uk-UA"/>
        </w:rPr>
        <w:t xml:space="preserve">«Власний дім» Сторожинецької міської    територіальної громади </w:t>
      </w:r>
      <w:r>
        <w:rPr>
          <w:rFonts w:ascii="Times New Roman" w:hAnsi="Times New Roman" w:cs="Times New Roman"/>
          <w:szCs w:val="24"/>
          <w:lang w:val="uk-UA"/>
        </w:rPr>
        <w:t>на 2023-2025р</w:t>
      </w:r>
      <w:r w:rsidRPr="00DC7EF5">
        <w:rPr>
          <w:rFonts w:ascii="Times New Roman" w:hAnsi="Times New Roman" w:cs="Times New Roman"/>
          <w:szCs w:val="24"/>
          <w:lang w:val="uk-UA"/>
        </w:rPr>
        <w:t>р.</w:t>
      </w:r>
    </w:p>
    <w:p w:rsidR="009F7A91" w:rsidRDefault="009F7A91" w:rsidP="009F7A91">
      <w:pPr>
        <w:spacing w:after="0" w:line="240" w:lineRule="auto"/>
        <w:ind w:left="6379"/>
        <w:rPr>
          <w:rFonts w:ascii="Times New Roman" w:hAnsi="Times New Roman" w:cs="Times New Roman"/>
          <w:szCs w:val="24"/>
          <w:lang w:val="uk-UA"/>
        </w:rPr>
      </w:pPr>
    </w:p>
    <w:p w:rsidR="00927B36" w:rsidRDefault="00927B36" w:rsidP="009F7A91">
      <w:pPr>
        <w:spacing w:after="0" w:line="240" w:lineRule="auto"/>
        <w:ind w:left="6379"/>
        <w:rPr>
          <w:rFonts w:ascii="Times New Roman" w:hAnsi="Times New Roman" w:cs="Times New Roman"/>
          <w:szCs w:val="24"/>
          <w:lang w:val="uk-UA"/>
        </w:rPr>
      </w:pPr>
    </w:p>
    <w:p w:rsidR="00927B36" w:rsidRPr="00DC7EF5" w:rsidRDefault="00927B36" w:rsidP="009F7A91">
      <w:pPr>
        <w:spacing w:after="0" w:line="240" w:lineRule="auto"/>
        <w:ind w:left="6379"/>
        <w:rPr>
          <w:rFonts w:ascii="Times New Roman" w:hAnsi="Times New Roman" w:cs="Times New Roman"/>
          <w:szCs w:val="24"/>
          <w:lang w:val="uk-UA"/>
        </w:rPr>
      </w:pPr>
    </w:p>
    <w:p w:rsidR="00DC7EF5" w:rsidRPr="00927B36" w:rsidRDefault="00DC7EF5" w:rsidP="009F7A91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DC7EF5" w:rsidRPr="00927B36" w:rsidRDefault="00192FBB" w:rsidP="00DC7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</w:t>
      </w:r>
      <w:r w:rsidR="009F7A91" w:rsidRPr="00927B36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програми «Власний дім</w:t>
      </w:r>
      <w:r w:rsidR="00DC7EF5" w:rsidRPr="00927B36">
        <w:rPr>
          <w:rFonts w:ascii="Times New Roman" w:hAnsi="Times New Roman" w:cs="Times New Roman"/>
          <w:b/>
          <w:sz w:val="28"/>
          <w:szCs w:val="28"/>
          <w:lang w:val="uk-UA"/>
        </w:rPr>
        <w:t>» Сторожинецької міської  територіальної громади на 2023-2025  роки</w:t>
      </w:r>
    </w:p>
    <w:p w:rsidR="00DC7EF5" w:rsidRDefault="00DC7EF5" w:rsidP="00DC7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A91" w:rsidRDefault="009F7A91" w:rsidP="009F7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275"/>
        <w:gridCol w:w="1277"/>
        <w:gridCol w:w="991"/>
        <w:gridCol w:w="709"/>
        <w:gridCol w:w="852"/>
        <w:gridCol w:w="1559"/>
      </w:tblGrid>
      <w:tr w:rsidR="00192FBB" w:rsidRPr="00927B36" w:rsidTr="00927B36">
        <w:trPr>
          <w:trHeight w:val="698"/>
        </w:trPr>
        <w:tc>
          <w:tcPr>
            <w:tcW w:w="1276" w:type="dxa"/>
            <w:vMerge w:val="restart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1701" w:type="dxa"/>
            <w:vMerge w:val="restart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75" w:type="dxa"/>
            <w:vMerge w:val="restart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7" w:type="dxa"/>
            <w:vMerge w:val="restart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3"/>
            <w:vAlign w:val="center"/>
          </w:tcPr>
          <w:p w:rsidR="000D634D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  <w:r w:rsidR="000D634D"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0D634D" w:rsidRPr="00927B36" w:rsidRDefault="000D634D" w:rsidP="000D6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559" w:type="dxa"/>
            <w:vAlign w:val="center"/>
          </w:tcPr>
          <w:p w:rsidR="00192FBB" w:rsidRPr="00927B36" w:rsidRDefault="00192FBB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01AD6" w:rsidRPr="00927B36" w:rsidTr="00927B36">
        <w:tc>
          <w:tcPr>
            <w:tcW w:w="1276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852" w:type="dxa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559" w:type="dxa"/>
            <w:vMerge w:val="restart"/>
          </w:tcPr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Pr="00927B3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 12  житлових будинків, орієнтовною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введено в експлуатацію/ інженерно </w:t>
            </w: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оснащено</w:t>
            </w:r>
            <w:proofErr w:type="spellEnd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(газифікація, електрифікація, водопостачання та водовідведення, альтернативні види опалення, впровадження </w:t>
            </w: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енергофективних</w:t>
            </w:r>
            <w:proofErr w:type="spellEnd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енергозберігачих</w:t>
            </w:r>
            <w:proofErr w:type="spellEnd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технологій)</w:t>
            </w:r>
          </w:p>
          <w:p w:rsidR="00401AD6" w:rsidRPr="00927B3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AD6" w:rsidRPr="00927B36" w:rsidRDefault="00401AD6" w:rsidP="00D136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12 сімей покращать житлові умови</w:t>
            </w:r>
          </w:p>
        </w:tc>
      </w:tr>
      <w:tr w:rsidR="00401AD6" w:rsidRPr="00927B36" w:rsidTr="00927B36">
        <w:tc>
          <w:tcPr>
            <w:tcW w:w="1276" w:type="dxa"/>
            <w:vMerge w:val="restart"/>
          </w:tcPr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Pr="00927B36" w:rsidRDefault="00401AD6" w:rsidP="00401A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Залучення коштів на виконання Програми</w:t>
            </w:r>
          </w:p>
        </w:tc>
        <w:tc>
          <w:tcPr>
            <w:tcW w:w="1701" w:type="dxa"/>
            <w:vMerge w:val="restart"/>
            <w:vAlign w:val="center"/>
          </w:tcPr>
          <w:p w:rsidR="00401AD6" w:rsidRPr="00927B36" w:rsidRDefault="00401AD6" w:rsidP="009F7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Щорічне виділення коштів з обласного  бюджету для кредитування сільських забудовників</w:t>
            </w:r>
          </w:p>
        </w:tc>
        <w:tc>
          <w:tcPr>
            <w:tcW w:w="992" w:type="dxa"/>
            <w:vMerge w:val="restart"/>
            <w:vAlign w:val="center"/>
          </w:tcPr>
          <w:p w:rsidR="00401AD6" w:rsidRPr="00927B36" w:rsidRDefault="00401AD6" w:rsidP="0031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  <w:tc>
          <w:tcPr>
            <w:tcW w:w="1275" w:type="dxa"/>
            <w:vMerge w:val="restart"/>
            <w:vAlign w:val="center"/>
          </w:tcPr>
          <w:p w:rsidR="00401AD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Фонд, Управління </w:t>
            </w: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01AD6" w:rsidRPr="00927B36" w:rsidRDefault="00401AD6" w:rsidP="0035277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мислового</w:t>
            </w:r>
            <w:proofErr w:type="spellEnd"/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розвиту, обласна державна адміністрація</w:t>
            </w:r>
          </w:p>
        </w:tc>
        <w:tc>
          <w:tcPr>
            <w:tcW w:w="1277" w:type="dxa"/>
            <w:vMerge w:val="restart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552" w:type="dxa"/>
            <w:gridSpan w:val="3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1AD6" w:rsidRPr="00927B36" w:rsidTr="00927B36">
        <w:trPr>
          <w:trHeight w:val="1107"/>
        </w:trPr>
        <w:tc>
          <w:tcPr>
            <w:tcW w:w="1276" w:type="dxa"/>
            <w:vMerge/>
          </w:tcPr>
          <w:p w:rsidR="00401AD6" w:rsidRPr="00927B3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01AD6" w:rsidRPr="00927B36" w:rsidRDefault="00401AD6" w:rsidP="009F7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 тис. грн.</w:t>
            </w:r>
          </w:p>
        </w:tc>
        <w:tc>
          <w:tcPr>
            <w:tcW w:w="709" w:type="dxa"/>
            <w:vAlign w:val="center"/>
          </w:tcPr>
          <w:p w:rsidR="00401AD6" w:rsidRPr="00927B36" w:rsidRDefault="00401AD6" w:rsidP="00352771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1">
              <w:rPr>
                <w:rFonts w:ascii="Times New Roman" w:hAnsi="Times New Roman" w:cs="Times New Roman"/>
                <w:lang w:val="uk-UA"/>
              </w:rPr>
              <w:t>900,0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852" w:type="dxa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 тис. грн.</w:t>
            </w: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1AD6" w:rsidRPr="00927B36" w:rsidTr="00927B36">
        <w:trPr>
          <w:trHeight w:val="217"/>
        </w:trPr>
        <w:tc>
          <w:tcPr>
            <w:tcW w:w="1276" w:type="dxa"/>
            <w:vMerge/>
          </w:tcPr>
          <w:p w:rsidR="00401AD6" w:rsidRPr="00927B3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1AD6" w:rsidRPr="00927B36" w:rsidRDefault="00401AD6" w:rsidP="009F7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Щорічне виділення коштів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Сторожинецької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громади  для кредитування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-них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сільських забудовників</w:t>
            </w:r>
          </w:p>
        </w:tc>
        <w:tc>
          <w:tcPr>
            <w:tcW w:w="992" w:type="dxa"/>
            <w:vMerge w:val="restart"/>
            <w:vAlign w:val="center"/>
          </w:tcPr>
          <w:p w:rsidR="00401AD6" w:rsidRPr="00927B36" w:rsidRDefault="00401AD6" w:rsidP="0031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  <w:tc>
          <w:tcPr>
            <w:tcW w:w="1275" w:type="dxa"/>
            <w:vMerge w:val="restart"/>
            <w:vAlign w:val="center"/>
          </w:tcPr>
          <w:p w:rsidR="00401AD6" w:rsidRPr="00927B36" w:rsidRDefault="00401AD6" w:rsidP="00D13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277" w:type="dxa"/>
            <w:vMerge w:val="restart"/>
            <w:vAlign w:val="center"/>
          </w:tcPr>
          <w:p w:rsidR="00401AD6" w:rsidRPr="00927B36" w:rsidRDefault="00401AD6" w:rsidP="00CB77E0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C56">
              <w:rPr>
                <w:rFonts w:ascii="Times New Roman" w:hAnsi="Times New Roman" w:cs="Times New Roman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2552" w:type="dxa"/>
            <w:gridSpan w:val="3"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1AD6" w:rsidRPr="00927B36" w:rsidTr="00927B36">
        <w:trPr>
          <w:trHeight w:val="1601"/>
        </w:trPr>
        <w:tc>
          <w:tcPr>
            <w:tcW w:w="1276" w:type="dxa"/>
            <w:vMerge/>
          </w:tcPr>
          <w:p w:rsidR="00401AD6" w:rsidRPr="00927B36" w:rsidRDefault="00401AD6" w:rsidP="000D72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01AD6" w:rsidRPr="00927B36" w:rsidRDefault="00401AD6" w:rsidP="000D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401AD6" w:rsidRPr="00927B36" w:rsidRDefault="00401AD6" w:rsidP="00D13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 тис. грн.</w:t>
            </w:r>
          </w:p>
        </w:tc>
        <w:tc>
          <w:tcPr>
            <w:tcW w:w="709" w:type="dxa"/>
            <w:vAlign w:val="center"/>
          </w:tcPr>
          <w:p w:rsidR="00401AD6" w:rsidRPr="00927B36" w:rsidRDefault="00401AD6" w:rsidP="00927B36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lang w:val="uk-UA"/>
              </w:rPr>
              <w:t>100,0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тис. грн.</w:t>
            </w:r>
          </w:p>
        </w:tc>
        <w:tc>
          <w:tcPr>
            <w:tcW w:w="852" w:type="dxa"/>
            <w:vAlign w:val="center"/>
          </w:tcPr>
          <w:p w:rsidR="00401AD6" w:rsidRPr="00927B36" w:rsidRDefault="00401AD6" w:rsidP="00D13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 тис. грн.</w:t>
            </w: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0D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1AD6" w:rsidRPr="00972DDD" w:rsidTr="00927B36">
        <w:trPr>
          <w:trHeight w:val="1601"/>
        </w:trPr>
        <w:tc>
          <w:tcPr>
            <w:tcW w:w="1276" w:type="dxa"/>
          </w:tcPr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5446" w:rsidRDefault="0087544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AD6" w:rsidRPr="00927B36" w:rsidRDefault="00401AD6" w:rsidP="00972D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401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фективне використання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1701" w:type="dxa"/>
          </w:tcPr>
          <w:p w:rsidR="00401AD6" w:rsidRPr="00972DDD" w:rsidRDefault="00401AD6" w:rsidP="00972DDD">
            <w:pPr>
              <w:ind w:right="-111" w:hanging="1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</w:t>
            </w:r>
            <w:r w:rsidRPr="0097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практичної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2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вирішенні питань вибору та оформлення земельних ділянок, проектів будівель, забезпечення будівельними матеріалами та супутніми </w:t>
            </w:r>
            <w:r w:rsidRPr="00972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товарами, укладання договорів з підрядними організаціями та контролю за виконанням ними обумовлених термінів завершення робіт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5446" w:rsidRPr="00875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технічний нагляд за будівництвом житла та інженерних мереж</w:t>
            </w:r>
            <w:r w:rsidR="00875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992" w:type="dxa"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2023-2025 роки</w:t>
            </w:r>
          </w:p>
        </w:tc>
        <w:tc>
          <w:tcPr>
            <w:tcW w:w="1275" w:type="dxa"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277" w:type="dxa"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1" w:type="dxa"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01AD6" w:rsidRPr="00927B36" w:rsidRDefault="00401AD6" w:rsidP="00972DDD">
            <w:pPr>
              <w:ind w:hanging="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97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1AD6" w:rsidRPr="00972DDD" w:rsidTr="00927B36">
        <w:trPr>
          <w:trHeight w:val="1601"/>
        </w:trPr>
        <w:tc>
          <w:tcPr>
            <w:tcW w:w="1276" w:type="dxa"/>
          </w:tcPr>
          <w:p w:rsidR="00401AD6" w:rsidRPr="00927B36" w:rsidRDefault="00401AD6" w:rsidP="00401A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01AD6" w:rsidRDefault="00401AD6" w:rsidP="00401AD6">
            <w:pPr>
              <w:ind w:right="-111" w:hanging="1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</w:t>
            </w:r>
            <w:r w:rsidRPr="00401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контролю за цільовим використанням коштів, які виділяються на фінансування будівництва житла та інженерних мереж</w:t>
            </w:r>
          </w:p>
        </w:tc>
        <w:tc>
          <w:tcPr>
            <w:tcW w:w="992" w:type="dxa"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  <w:tc>
          <w:tcPr>
            <w:tcW w:w="1275" w:type="dxa"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277" w:type="dxa"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1" w:type="dxa"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01AD6" w:rsidRPr="00927B36" w:rsidRDefault="00401AD6" w:rsidP="00401AD6">
            <w:pPr>
              <w:ind w:hanging="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01AD6" w:rsidRPr="00927B36" w:rsidRDefault="00401AD6" w:rsidP="0040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92FBB" w:rsidRDefault="00192FBB" w:rsidP="00192FBB">
      <w:pPr>
        <w:rPr>
          <w:rFonts w:ascii="Times New Roman" w:hAnsi="Times New Roman" w:cs="Times New Roman"/>
          <w:b/>
          <w:sz w:val="14"/>
          <w:szCs w:val="18"/>
          <w:lang w:val="uk-UA"/>
        </w:rPr>
      </w:pPr>
    </w:p>
    <w:p w:rsidR="00DC37F2" w:rsidRDefault="00DC37F2" w:rsidP="00192FBB">
      <w:pPr>
        <w:rPr>
          <w:rFonts w:ascii="Times New Roman" w:hAnsi="Times New Roman" w:cs="Times New Roman"/>
          <w:b/>
          <w:sz w:val="14"/>
          <w:szCs w:val="18"/>
          <w:lang w:val="uk-UA"/>
        </w:rPr>
      </w:pPr>
    </w:p>
    <w:p w:rsidR="00DC37F2" w:rsidRDefault="00DC37F2" w:rsidP="00192FBB">
      <w:pPr>
        <w:rPr>
          <w:rFonts w:ascii="Times New Roman" w:hAnsi="Times New Roman" w:cs="Times New Roman"/>
          <w:b/>
          <w:sz w:val="14"/>
          <w:szCs w:val="18"/>
          <w:lang w:val="uk-UA"/>
        </w:rPr>
      </w:pPr>
    </w:p>
    <w:p w:rsidR="00DC37F2" w:rsidRDefault="00DC37F2" w:rsidP="00192FBB">
      <w:pPr>
        <w:rPr>
          <w:rFonts w:ascii="Times New Roman" w:hAnsi="Times New Roman" w:cs="Times New Roman"/>
          <w:b/>
          <w:sz w:val="14"/>
          <w:szCs w:val="18"/>
          <w:lang w:val="uk-UA"/>
        </w:rPr>
      </w:pPr>
    </w:p>
    <w:p w:rsidR="00DC37F2" w:rsidRPr="009F7A91" w:rsidRDefault="00DC37F2" w:rsidP="00192FBB">
      <w:pPr>
        <w:rPr>
          <w:rFonts w:ascii="Times New Roman" w:hAnsi="Times New Roman" w:cs="Times New Roman"/>
          <w:b/>
          <w:sz w:val="14"/>
          <w:szCs w:val="18"/>
          <w:lang w:val="uk-UA"/>
        </w:rPr>
      </w:pPr>
    </w:p>
    <w:p w:rsidR="00927B36" w:rsidRDefault="00927B36" w:rsidP="00927B3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7B3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FC03A7" w:rsidRPr="00927B36" w:rsidRDefault="00927B36">
      <w:pPr>
        <w:rPr>
          <w:lang w:val="uk-UA"/>
        </w:rPr>
      </w:pPr>
      <w:proofErr w:type="spellStart"/>
      <w:r w:rsidRPr="00927B3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Сторожинецького</w:t>
      </w:r>
      <w:proofErr w:type="spellEnd"/>
      <w:r w:rsidRPr="00927B3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міського голови                                                  Ігор БЕЛЕНЧУК</w:t>
      </w:r>
    </w:p>
    <w:sectPr w:rsidR="00FC03A7" w:rsidRPr="00927B36" w:rsidSect="00192FBB">
      <w:headerReference w:type="default" r:id="rId7"/>
      <w:headerReference w:type="first" r:id="rId8"/>
      <w:pgSz w:w="11906" w:h="16838"/>
      <w:pgMar w:top="851" w:right="849" w:bottom="709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5C" w:rsidRDefault="00B8415C">
      <w:pPr>
        <w:spacing w:after="0" w:line="240" w:lineRule="auto"/>
      </w:pPr>
      <w:r>
        <w:separator/>
      </w:r>
    </w:p>
  </w:endnote>
  <w:endnote w:type="continuationSeparator" w:id="0">
    <w:p w:rsidR="00B8415C" w:rsidRDefault="00B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5C" w:rsidRDefault="00B8415C">
      <w:pPr>
        <w:spacing w:after="0" w:line="240" w:lineRule="auto"/>
      </w:pPr>
      <w:r>
        <w:separator/>
      </w:r>
    </w:p>
  </w:footnote>
  <w:footnote w:type="continuationSeparator" w:id="0">
    <w:p w:rsidR="00B8415C" w:rsidRDefault="00B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D0" w:rsidRDefault="00B8415C" w:rsidP="004D0BD5">
    <w:pPr>
      <w:pStyle w:val="a3"/>
    </w:pPr>
  </w:p>
  <w:p w:rsidR="00B429D0" w:rsidRDefault="00B841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72" w:rsidRDefault="005C5672" w:rsidP="00927B36">
    <w:pPr>
      <w:pStyle w:val="a3"/>
    </w:pPr>
  </w:p>
  <w:p w:rsidR="00927B36" w:rsidRPr="00927B36" w:rsidRDefault="00927B36" w:rsidP="00927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C"/>
    <w:rsid w:val="000D634D"/>
    <w:rsid w:val="00192FBB"/>
    <w:rsid w:val="00314686"/>
    <w:rsid w:val="00352771"/>
    <w:rsid w:val="00370E7C"/>
    <w:rsid w:val="003D3C2F"/>
    <w:rsid w:val="003E4895"/>
    <w:rsid w:val="00401AD6"/>
    <w:rsid w:val="005C5672"/>
    <w:rsid w:val="00875446"/>
    <w:rsid w:val="00927B36"/>
    <w:rsid w:val="00972DDD"/>
    <w:rsid w:val="009F7A91"/>
    <w:rsid w:val="00AF458F"/>
    <w:rsid w:val="00B8415C"/>
    <w:rsid w:val="00BC38DC"/>
    <w:rsid w:val="00C47149"/>
    <w:rsid w:val="00CB77E0"/>
    <w:rsid w:val="00D136C4"/>
    <w:rsid w:val="00D4600D"/>
    <w:rsid w:val="00D46591"/>
    <w:rsid w:val="00D4681F"/>
    <w:rsid w:val="00DA5783"/>
    <w:rsid w:val="00DC37F2"/>
    <w:rsid w:val="00DC7EF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CC20"/>
  <w15:docId w15:val="{98B59EA5-0C76-4F53-9A9F-9E0BD46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FBB"/>
    <w:rPr>
      <w:lang w:val="ru-RU"/>
    </w:rPr>
  </w:style>
  <w:style w:type="table" w:styleId="a5">
    <w:name w:val="Table Grid"/>
    <w:basedOn w:val="a1"/>
    <w:uiPriority w:val="59"/>
    <w:rsid w:val="00192F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C56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672"/>
    <w:rPr>
      <w:lang w:val="ru-RU"/>
    </w:rPr>
  </w:style>
  <w:style w:type="paragraph" w:styleId="a8">
    <w:name w:val="List Paragraph"/>
    <w:basedOn w:val="a"/>
    <w:uiPriority w:val="34"/>
    <w:qFormat/>
    <w:rsid w:val="00D1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BB24-7E1A-419E-9163-7F7B926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Користувач Windows</cp:lastModifiedBy>
  <cp:revision>17</cp:revision>
  <dcterms:created xsi:type="dcterms:W3CDTF">2020-10-22T07:10:00Z</dcterms:created>
  <dcterms:modified xsi:type="dcterms:W3CDTF">2023-07-06T11:32:00Z</dcterms:modified>
</cp:coreProperties>
</file>