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1D19" w:rsidRDefault="00116DB6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0D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750D" w:rsidRPr="001222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84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E62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   </w:t>
      </w:r>
      <w:r w:rsidR="005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19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A61D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61D19" w:rsidTr="00A61D19">
        <w:tc>
          <w:tcPr>
            <w:tcW w:w="5920" w:type="dxa"/>
            <w:hideMark/>
          </w:tcPr>
          <w:p w:rsidR="005000A3" w:rsidRDefault="00A00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D8419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утворення Координаційного</w:t>
            </w:r>
            <w:r w:rsidR="00A61D1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61D19" w:rsidRDefault="00D8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центру підтримки цивільного</w:t>
            </w:r>
          </w:p>
          <w:p w:rsidR="00A61D19" w:rsidRDefault="00D8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населення при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Сторожинецькій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міській рад</w:t>
            </w:r>
            <w:r w:rsidR="001222A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і</w:t>
            </w:r>
          </w:p>
        </w:tc>
      </w:tr>
    </w:tbl>
    <w:p w:rsidR="00D84193" w:rsidRDefault="00D84193" w:rsidP="00D84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19" w:rsidRPr="00D84193" w:rsidRDefault="00D84193" w:rsidP="00D84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1022">
        <w:rPr>
          <w:rFonts w:ascii="Times New Roman" w:hAnsi="Times New Roman" w:cs="Times New Roman"/>
          <w:sz w:val="28"/>
          <w:szCs w:val="28"/>
        </w:rPr>
        <w:t>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1022">
        <w:rPr>
          <w:rFonts w:ascii="Times New Roman" w:hAnsi="Times New Roman" w:cs="Times New Roman"/>
          <w:sz w:val="28"/>
          <w:szCs w:val="28"/>
        </w:rPr>
        <w:t xml:space="preserve"> України «Про місцев</w:t>
      </w:r>
      <w:r>
        <w:rPr>
          <w:rFonts w:ascii="Times New Roman" w:hAnsi="Times New Roman" w:cs="Times New Roman"/>
          <w:sz w:val="28"/>
          <w:szCs w:val="28"/>
        </w:rPr>
        <w:t>е самоврядування</w:t>
      </w:r>
      <w:r w:rsidRPr="002E1022">
        <w:rPr>
          <w:rFonts w:ascii="Times New Roman" w:hAnsi="Times New Roman" w:cs="Times New Roman"/>
          <w:sz w:val="28"/>
          <w:szCs w:val="28"/>
        </w:rPr>
        <w:t>», пунктом 8 частини шостої статті 15 Закону України «Про правовий режим воєнного стану»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022">
        <w:rPr>
          <w:rFonts w:ascii="Times New Roman" w:hAnsi="Times New Roman" w:cs="Times New Roman"/>
          <w:sz w:val="28"/>
          <w:szCs w:val="28"/>
        </w:rPr>
        <w:t xml:space="preserve"> Законом України «Про забезпечення прав і свобод внутрішньо переміщених осіб», відповідно до Указів Президента </w:t>
      </w:r>
      <w:r>
        <w:rPr>
          <w:rFonts w:ascii="Times New Roman" w:hAnsi="Times New Roman" w:cs="Times New Roman"/>
          <w:sz w:val="28"/>
          <w:szCs w:val="28"/>
        </w:rPr>
        <w:t xml:space="preserve">України від 24 лютого 2022 року </w:t>
      </w:r>
      <w:r w:rsidRPr="002E1022">
        <w:rPr>
          <w:rFonts w:ascii="Times New Roman" w:hAnsi="Times New Roman" w:cs="Times New Roman"/>
          <w:sz w:val="28"/>
          <w:szCs w:val="28"/>
        </w:rPr>
        <w:t xml:space="preserve">№ 64/2022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1022">
        <w:rPr>
          <w:rFonts w:ascii="Times New Roman" w:hAnsi="Times New Roman" w:cs="Times New Roman"/>
          <w:sz w:val="28"/>
          <w:szCs w:val="28"/>
        </w:rPr>
        <w:t>Про введення воєнного стану» (із змінами), постанови Кабінету Міністрів України від 09 травня 2023 року № 470 «Про координаційні центри підтримки цивільного населення», з метою підтримки та координації надання допомоги населенню, постраждалому внаслідок збройного конфлікту, зокрема внутрішньо переміщеним особам, ветеранам війни, особам з інвалідністю внаслідок війни, особам, які мають особливі заслуги перед Батьківщиною, постраждалим учасникам Революції Гідності, членам сімей загиблих (померлих) ветеранів війни, членам сімей загиблих (померлих) Захисників і Захисниць України, іншим постраждалим особам:</w:t>
      </w:r>
    </w:p>
    <w:p w:rsidR="00893FEF" w:rsidRDefault="00A61D19" w:rsidP="0089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417ABB" w:rsidRDefault="00417ABB" w:rsidP="0089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193" w:rsidRPr="002E1022" w:rsidRDefault="00893FEF" w:rsidP="00D84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84193" w:rsidRPr="002E1022">
        <w:rPr>
          <w:rFonts w:ascii="Times New Roman" w:hAnsi="Times New Roman" w:cs="Times New Roman"/>
          <w:sz w:val="28"/>
          <w:szCs w:val="28"/>
        </w:rPr>
        <w:t xml:space="preserve">1. Утворити Координаційний центр підтримки цивільного населення при </w:t>
      </w:r>
      <w:proofErr w:type="spellStart"/>
      <w:r w:rsidR="008D4FB4">
        <w:rPr>
          <w:rFonts w:ascii="Times New Roman" w:hAnsi="Times New Roman" w:cs="Times New Roman"/>
          <w:sz w:val="28"/>
          <w:szCs w:val="28"/>
        </w:rPr>
        <w:t>Сторожинецькій</w:t>
      </w:r>
      <w:proofErr w:type="spellEnd"/>
      <w:r w:rsidR="008D4FB4">
        <w:rPr>
          <w:rFonts w:ascii="Times New Roman" w:hAnsi="Times New Roman" w:cs="Times New Roman"/>
          <w:sz w:val="28"/>
          <w:szCs w:val="28"/>
        </w:rPr>
        <w:t xml:space="preserve"> міській раді та затвердити його склад (дода</w:t>
      </w:r>
      <w:r w:rsidR="00AB750D">
        <w:rPr>
          <w:rFonts w:ascii="Times New Roman" w:hAnsi="Times New Roman" w:cs="Times New Roman"/>
          <w:sz w:val="28"/>
          <w:szCs w:val="28"/>
        </w:rPr>
        <w:t>ється</w:t>
      </w:r>
      <w:r w:rsidR="008D4FB4">
        <w:rPr>
          <w:rFonts w:ascii="Times New Roman" w:hAnsi="Times New Roman" w:cs="Times New Roman"/>
          <w:sz w:val="28"/>
          <w:szCs w:val="28"/>
        </w:rPr>
        <w:t>)</w:t>
      </w:r>
      <w:r w:rsidR="00D84193" w:rsidRPr="002E1022">
        <w:rPr>
          <w:rFonts w:ascii="Times New Roman" w:hAnsi="Times New Roman" w:cs="Times New Roman"/>
          <w:sz w:val="28"/>
          <w:szCs w:val="28"/>
        </w:rPr>
        <w:t>.</w:t>
      </w:r>
    </w:p>
    <w:p w:rsidR="00D84193" w:rsidRPr="002E1022" w:rsidRDefault="00D84193" w:rsidP="00D84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1022">
        <w:rPr>
          <w:rFonts w:ascii="Times New Roman" w:hAnsi="Times New Roman" w:cs="Times New Roman"/>
          <w:sz w:val="28"/>
          <w:szCs w:val="28"/>
        </w:rPr>
        <w:t xml:space="preserve">2. Затвердити Положення про Координаційний центр підтримки цивільного населення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раді</w:t>
      </w:r>
      <w:r w:rsidRPr="002E1022">
        <w:rPr>
          <w:rFonts w:ascii="Times New Roman" w:hAnsi="Times New Roman" w:cs="Times New Roman"/>
          <w:sz w:val="28"/>
          <w:szCs w:val="28"/>
        </w:rPr>
        <w:t xml:space="preserve"> </w:t>
      </w:r>
      <w:r w:rsidR="008D4FB4">
        <w:rPr>
          <w:rFonts w:ascii="Times New Roman" w:hAnsi="Times New Roman" w:cs="Times New Roman"/>
          <w:sz w:val="28"/>
          <w:szCs w:val="28"/>
        </w:rPr>
        <w:t>(</w:t>
      </w:r>
      <w:r w:rsidR="00AB750D">
        <w:rPr>
          <w:rFonts w:ascii="Times New Roman" w:hAnsi="Times New Roman" w:cs="Times New Roman"/>
          <w:sz w:val="28"/>
          <w:szCs w:val="28"/>
        </w:rPr>
        <w:t>додається</w:t>
      </w:r>
      <w:r w:rsidR="008D4FB4">
        <w:rPr>
          <w:rFonts w:ascii="Times New Roman" w:hAnsi="Times New Roman" w:cs="Times New Roman"/>
          <w:sz w:val="28"/>
          <w:szCs w:val="28"/>
        </w:rPr>
        <w:t>)</w:t>
      </w:r>
      <w:r w:rsidRPr="002E1022">
        <w:rPr>
          <w:rFonts w:ascii="Times New Roman" w:hAnsi="Times New Roman" w:cs="Times New Roman"/>
          <w:sz w:val="28"/>
          <w:szCs w:val="28"/>
        </w:rPr>
        <w:t>.</w:t>
      </w:r>
    </w:p>
    <w:p w:rsidR="001C30EF" w:rsidRDefault="001C30EF" w:rsidP="0089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3</w:t>
      </w:r>
      <w:r w:rsidRPr="002D17B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району Чернівецької області.</w:t>
      </w:r>
    </w:p>
    <w:p w:rsidR="001C30EF" w:rsidRDefault="001C30EF" w:rsidP="0089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1C30EF" w:rsidRDefault="001C30EF" w:rsidP="0089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A61D19" w:rsidRDefault="001C30EF" w:rsidP="0089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lastRenderedPageBreak/>
        <w:t xml:space="preserve">                      </w:t>
      </w:r>
      <w:r w:rsidR="00AB750D" w:rsidRPr="00AB750D">
        <w:rPr>
          <w:rFonts w:ascii="Times New Roman" w:hAnsi="Times New Roman" w:cs="Times New Roman"/>
          <w:bCs/>
          <w:i/>
          <w:iCs/>
        </w:rPr>
        <w:t xml:space="preserve"> </w:t>
      </w:r>
      <w:r w:rsidR="00AB750D" w:rsidRPr="00940D9C">
        <w:rPr>
          <w:rFonts w:ascii="Times New Roman" w:hAnsi="Times New Roman" w:cs="Times New Roman"/>
          <w:bCs/>
          <w:i/>
          <w:iCs/>
        </w:rPr>
        <w:t xml:space="preserve">          </w:t>
      </w:r>
      <w:r>
        <w:rPr>
          <w:rFonts w:ascii="Times New Roman" w:hAnsi="Times New Roman" w:cs="Times New Roman"/>
          <w:bCs/>
          <w:i/>
          <w:iCs/>
        </w:rPr>
        <w:t xml:space="preserve">  </w:t>
      </w:r>
      <w:r w:rsidRPr="00BD1057">
        <w:rPr>
          <w:rFonts w:ascii="Times New Roman" w:hAnsi="Times New Roman" w:cs="Times New Roman"/>
          <w:bCs/>
          <w:i/>
          <w:iCs/>
        </w:rPr>
        <w:t>Продовження рішення виконавчого комітету від 0</w:t>
      </w:r>
      <w:r w:rsidR="00940D9C">
        <w:rPr>
          <w:rFonts w:ascii="Times New Roman" w:hAnsi="Times New Roman" w:cs="Times New Roman"/>
          <w:bCs/>
          <w:i/>
          <w:iCs/>
          <w:lang w:val="ru-RU"/>
        </w:rPr>
        <w:t>7</w:t>
      </w:r>
      <w:r w:rsidRPr="00BD1057">
        <w:rPr>
          <w:rFonts w:ascii="Times New Roman" w:hAnsi="Times New Roman" w:cs="Times New Roman"/>
          <w:bCs/>
          <w:i/>
          <w:iCs/>
        </w:rPr>
        <w:t xml:space="preserve"> </w:t>
      </w:r>
      <w:r w:rsidR="00116DB6">
        <w:rPr>
          <w:rFonts w:ascii="Times New Roman" w:hAnsi="Times New Roman" w:cs="Times New Roman"/>
          <w:bCs/>
          <w:i/>
          <w:iCs/>
        </w:rPr>
        <w:t>серпня</w:t>
      </w:r>
      <w:r>
        <w:rPr>
          <w:rFonts w:ascii="Times New Roman" w:hAnsi="Times New Roman" w:cs="Times New Roman"/>
          <w:bCs/>
          <w:i/>
          <w:iCs/>
        </w:rPr>
        <w:t xml:space="preserve"> 2023</w:t>
      </w:r>
      <w:r w:rsidRPr="00BD1057">
        <w:rPr>
          <w:rFonts w:ascii="Times New Roman" w:hAnsi="Times New Roman" w:cs="Times New Roman"/>
          <w:bCs/>
          <w:i/>
          <w:iCs/>
        </w:rPr>
        <w:t xml:space="preserve"> року №</w:t>
      </w:r>
    </w:p>
    <w:p w:rsidR="001C30EF" w:rsidRPr="00893FEF" w:rsidRDefault="001C30EF" w:rsidP="0089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7B7" w:rsidRPr="002D17B7" w:rsidRDefault="002D17B7" w:rsidP="006C519A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D17B7" w:rsidRPr="002D17B7" w:rsidRDefault="002D17B7" w:rsidP="002D17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17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6C51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першого </w:t>
      </w:r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заступника </w:t>
      </w:r>
      <w:proofErr w:type="spellStart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Сторожинецького</w:t>
      </w:r>
      <w:proofErr w:type="spellEnd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Ігоря</w:t>
      </w:r>
      <w:proofErr w:type="spellEnd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БЕЛЕНЧУКА</w:t>
      </w:r>
      <w:r w:rsidRPr="002D1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61D19" w:rsidRDefault="00A61D19" w:rsidP="002D17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0EF" w:rsidRDefault="001C30EF" w:rsidP="002D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0EF" w:rsidRDefault="001C30EF" w:rsidP="002D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0EF" w:rsidRDefault="001C30EF" w:rsidP="002D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7B7" w:rsidRDefault="002D17B7" w:rsidP="002D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Ігор МАТЕЙЧУК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W w:w="10054" w:type="dxa"/>
        <w:tblLook w:val="01E0" w:firstRow="1" w:lastRow="1" w:firstColumn="1" w:lastColumn="1" w:noHBand="0" w:noVBand="0"/>
      </w:tblPr>
      <w:tblGrid>
        <w:gridCol w:w="4678"/>
        <w:gridCol w:w="5376"/>
      </w:tblGrid>
      <w:tr w:rsidR="001C30EF" w:rsidRPr="00504FF5" w:rsidTr="006C519A">
        <w:trPr>
          <w:trHeight w:val="2580"/>
        </w:trPr>
        <w:tc>
          <w:tcPr>
            <w:tcW w:w="4678" w:type="dxa"/>
          </w:tcPr>
          <w:p w:rsidR="001C30EF" w:rsidRDefault="001C30EF" w:rsidP="00F6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EF" w:rsidRDefault="001C30EF" w:rsidP="00F6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EF" w:rsidRPr="001C30EF" w:rsidRDefault="001C30EF" w:rsidP="00F6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EF">
              <w:rPr>
                <w:rFonts w:ascii="Times New Roman" w:hAnsi="Times New Roman" w:cs="Times New Roman"/>
                <w:sz w:val="28"/>
                <w:szCs w:val="28"/>
              </w:rPr>
              <w:t>Підготував:</w:t>
            </w:r>
          </w:p>
          <w:p w:rsidR="001C30EF" w:rsidRPr="001C30EF" w:rsidRDefault="001C30EF" w:rsidP="00F6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EF">
              <w:rPr>
                <w:rFonts w:ascii="Times New Roman" w:hAnsi="Times New Roman" w:cs="Times New Roman"/>
                <w:sz w:val="28"/>
                <w:szCs w:val="28"/>
              </w:rPr>
              <w:t>Начальник  відділу соціального захисту населення</w:t>
            </w:r>
          </w:p>
          <w:p w:rsidR="001C30EF" w:rsidRPr="001C30EF" w:rsidRDefault="001C30EF" w:rsidP="00F6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hideMark/>
          </w:tcPr>
          <w:p w:rsidR="001C30EF" w:rsidRPr="001C30EF" w:rsidRDefault="001C30EF" w:rsidP="00F6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0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1C30EF" w:rsidRPr="001C30EF" w:rsidRDefault="001C30EF" w:rsidP="00F60814">
            <w:pPr>
              <w:autoSpaceDE w:val="0"/>
              <w:autoSpaceDN w:val="0"/>
              <w:adjustRightInd w:val="0"/>
              <w:ind w:left="-140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C30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Нача</w:t>
            </w:r>
            <w:proofErr w:type="spellEnd"/>
          </w:p>
          <w:p w:rsidR="001C30EF" w:rsidRPr="001C30EF" w:rsidRDefault="001C30EF" w:rsidP="00F60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</w:t>
            </w:r>
            <w:r w:rsidRPr="001C3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Інна МУДРАК</w:t>
            </w:r>
          </w:p>
        </w:tc>
      </w:tr>
    </w:tbl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E627C" w:rsidRDefault="006E627C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E627C" w:rsidRDefault="006E627C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Секретар міської ради                                                        Дмитро БОЙЧУК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 відділу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  Ольга ПАЛАДІЙ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                                      Олексій КОЗЛОВ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відділу документообігу та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>Микола БАЛАНЮК</w:t>
      </w:r>
    </w:p>
    <w:p w:rsidR="00BD2B67" w:rsidRDefault="00BD2B67"/>
    <w:p w:rsidR="00C93F7E" w:rsidRDefault="00C93F7E"/>
    <w:p w:rsidR="00C93F7E" w:rsidRDefault="00C93F7E"/>
    <w:p w:rsidR="00C93F7E" w:rsidRDefault="00C93F7E"/>
    <w:p w:rsidR="006C519A" w:rsidRDefault="0097128E" w:rsidP="0097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C519A" w:rsidRDefault="006C519A" w:rsidP="0097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19A" w:rsidRDefault="006C519A" w:rsidP="0097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19A" w:rsidRDefault="006C519A" w:rsidP="0097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28E" w:rsidRPr="00E567C2" w:rsidRDefault="006C519A" w:rsidP="0097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97128E" w:rsidRPr="00E567C2">
        <w:rPr>
          <w:rFonts w:ascii="Times New Roman" w:hAnsi="Times New Roman" w:cs="Times New Roman"/>
          <w:sz w:val="28"/>
          <w:szCs w:val="28"/>
        </w:rPr>
        <w:t>Додаток</w:t>
      </w:r>
      <w:r w:rsidR="0097128E" w:rsidRPr="007226E5">
        <w:rPr>
          <w:rFonts w:ascii="Times New Roman" w:hAnsi="Times New Roman" w:cs="Times New Roman"/>
          <w:sz w:val="28"/>
          <w:szCs w:val="28"/>
        </w:rPr>
        <w:t xml:space="preserve"> </w:t>
      </w:r>
      <w:r w:rsidR="0097128E" w:rsidRPr="00E567C2">
        <w:rPr>
          <w:rFonts w:ascii="Times New Roman" w:hAnsi="Times New Roman" w:cs="Times New Roman"/>
          <w:sz w:val="28"/>
          <w:szCs w:val="28"/>
        </w:rPr>
        <w:t xml:space="preserve">  до</w:t>
      </w:r>
    </w:p>
    <w:p w:rsidR="0097128E" w:rsidRPr="00744C58" w:rsidRDefault="0097128E" w:rsidP="0043426C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97128E" w:rsidRPr="00744C58" w:rsidRDefault="0097128E" w:rsidP="0043426C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97128E" w:rsidRDefault="0097128E" w:rsidP="0043426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342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від 0</w:t>
      </w:r>
      <w:r w:rsidR="00940D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274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року №_______</w:t>
      </w:r>
    </w:p>
    <w:p w:rsidR="000274DD" w:rsidRPr="000274DD" w:rsidRDefault="000274DD" w:rsidP="000274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СКЛАД</w:t>
      </w: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Координаційного центру підтримки цивільного населення</w:t>
      </w: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Сторожинецькій</w:t>
      </w:r>
      <w:proofErr w:type="spellEnd"/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міській раді</w:t>
      </w:r>
    </w:p>
    <w:p w:rsidR="000274DD" w:rsidRPr="000274DD" w:rsidRDefault="000274DD" w:rsidP="00D1338F">
      <w:pPr>
        <w:shd w:val="clear" w:color="auto" w:fill="FFFFFF"/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Голова</w:t>
      </w:r>
      <w:r w:rsidR="002E777E" w:rsidRPr="002E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Координаційного центру</w:t>
      </w: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БЕЛЕНЧУК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перший заступник міського голови</w:t>
      </w:r>
    </w:p>
    <w:p w:rsidR="000274DD" w:rsidRPr="000274DD" w:rsidRDefault="000274DD" w:rsidP="000274DD">
      <w:pPr>
        <w:shd w:val="clear" w:color="auto" w:fill="FFFFFF"/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 Іванович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</w:t>
      </w: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Заступник</w:t>
      </w:r>
      <w:r w:rsidR="002E777E" w:rsidRPr="002E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5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голови </w:t>
      </w:r>
      <w:r w:rsidR="002E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Координаційного центру:</w:t>
      </w: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74DD" w:rsidRPr="000274DD" w:rsidRDefault="000274DD" w:rsidP="00D1338F">
      <w:pPr>
        <w:shd w:val="clear" w:color="auto" w:fill="FFFFFF"/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DE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МУДРАК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         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відділу соціального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Інна Юріївна</w:t>
      </w:r>
      <w:r w:rsidR="00D133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          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захисту населення </w:t>
      </w: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D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Сторожинецької міської ради</w:t>
      </w: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DB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</w:t>
      </w:r>
      <w:r w:rsidR="002E777E" w:rsidRPr="002E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Координаційного центру </w:t>
      </w: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274DD" w:rsidRPr="000274DD" w:rsidRDefault="000274DD" w:rsidP="00D1338F">
      <w:pPr>
        <w:shd w:val="clear" w:color="auto" w:fill="FFFFFF"/>
        <w:tabs>
          <w:tab w:val="left" w:pos="3686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E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ПАЛАДІЙ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провідний спеціаліст відділу соціального</w:t>
      </w: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Альона</w:t>
      </w:r>
      <w:proofErr w:type="spellEnd"/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иколаївна                    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захисту населення 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Сторожинецької</w:t>
      </w:r>
      <w:bookmarkStart w:id="0" w:name="_GoBack"/>
      <w:bookmarkEnd w:id="0"/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</w:t>
      </w: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Члени</w:t>
      </w:r>
      <w:r w:rsidR="002E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Координаційного центру</w:t>
      </w:r>
      <w:r w:rsidRPr="00027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4DD" w:rsidRPr="000274DD" w:rsidRDefault="00910123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СТРІЛЕЦЬКИЙ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2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2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відділу освіти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74DD" w:rsidRPr="000274DD" w:rsidRDefault="00D21DE6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 Г</w:t>
      </w:r>
      <w:r w:rsidR="009B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еоргійович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0274DD" w:rsidRPr="000274DD" w:rsidRDefault="000274DD" w:rsidP="00D21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4DD" w:rsidRPr="000274DD" w:rsidRDefault="009B53D3" w:rsidP="00D1338F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СИРБУ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начальник юридичного відділу</w:t>
      </w:r>
    </w:p>
    <w:p w:rsidR="000274DD" w:rsidRPr="000274DD" w:rsidRDefault="009B53D3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Васильович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1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Сторожинецької міської ради         </w:t>
      </w: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4DD" w:rsidRPr="000274DD" w:rsidRDefault="00910123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ТРИКОЛІЧ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КНП «</w:t>
      </w:r>
      <w:proofErr w:type="spellStart"/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Сторожинецький</w:t>
      </w:r>
      <w:proofErr w:type="spellEnd"/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 Анатолійович                       ЦПМД» Сторожинецької міської ради</w:t>
      </w: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Чернівецького районну Чернівецької області</w:t>
      </w: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( за згодою)</w:t>
      </w: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4DD" w:rsidRPr="000274DD" w:rsidRDefault="00910123" w:rsidP="000274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ГРИНЧУК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0274DD" w:rsidRPr="000274D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53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відділу містобудування</w:t>
      </w:r>
      <w:r w:rsidR="000274DD" w:rsidRPr="000274D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053B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</w:p>
    <w:p w:rsidR="000274DD" w:rsidRPr="000274DD" w:rsidRDefault="00053B6C" w:rsidP="0002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Віталій Васильович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архітектури</w:t>
      </w:r>
      <w:proofErr w:type="spellEnd"/>
      <w:r w:rsidR="000274DD" w:rsidRPr="000274D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0274DD" w:rsidRPr="0002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житлово-комунального</w:t>
      </w:r>
    </w:p>
    <w:p w:rsidR="000274DD" w:rsidRDefault="000274DD" w:rsidP="000274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053B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господарства</w:t>
      </w:r>
      <w:proofErr w:type="spellEnd"/>
      <w:r w:rsidR="00053B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02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53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транспорту, благоустрою та </w:t>
      </w:r>
    </w:p>
    <w:p w:rsidR="00053B6C" w:rsidRPr="000274DD" w:rsidRDefault="00053B6C" w:rsidP="0002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інфраструктури</w:t>
      </w:r>
      <w:r w:rsidR="009B5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74DD" w:rsidRPr="000274DD" w:rsidRDefault="000274DD" w:rsidP="0002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4DD" w:rsidRPr="000274DD" w:rsidRDefault="00910123" w:rsidP="0002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МІСИК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5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5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інспектор з надзвичайних ситуацій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274DD" w:rsidRPr="000274DD" w:rsidRDefault="00053B6C" w:rsidP="0002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 Тарасович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цивільного захисту населення та територій 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0274DD" w:rsidRPr="000274DD" w:rsidRDefault="000274DD" w:rsidP="00053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ійськово-облікового </w:t>
      </w:r>
      <w:proofErr w:type="spellStart"/>
      <w:r w:rsidR="0005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б’юро</w:t>
      </w:r>
      <w:proofErr w:type="spellEnd"/>
    </w:p>
    <w:p w:rsidR="000274DD" w:rsidRPr="000274DD" w:rsidRDefault="000274DD" w:rsidP="0002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4DD" w:rsidRPr="000274DD" w:rsidRDefault="00910123" w:rsidP="0002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ШУТАК</w:t>
      </w:r>
    </w:p>
    <w:p w:rsidR="000274DD" w:rsidRPr="000274DD" w:rsidRDefault="00DE79BF" w:rsidP="0002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Іванівна</w:t>
      </w:r>
      <w:r w:rsidR="000274DD"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 спеціаліст фінансового відділу</w:t>
      </w:r>
    </w:p>
    <w:p w:rsidR="000274DD" w:rsidRDefault="000274DD" w:rsidP="0002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2B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2B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</w:t>
      </w:r>
      <w:proofErr w:type="spellEnd"/>
      <w:r w:rsidR="002B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начальника фінансового відділу)</w:t>
      </w:r>
    </w:p>
    <w:p w:rsidR="00DE79BF" w:rsidRDefault="00DE79BF" w:rsidP="0002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9BF" w:rsidRDefault="00910123" w:rsidP="0002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ДАНЕЛЮК</w:t>
      </w:r>
    </w:p>
    <w:p w:rsidR="00DE79BF" w:rsidRPr="000274DD" w:rsidRDefault="00DE79BF" w:rsidP="0002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Юрій Іванов</w:t>
      </w:r>
      <w:r w:rsidR="00F7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                  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відділу економічного розвитку,</w:t>
      </w:r>
    </w:p>
    <w:p w:rsidR="000274DD" w:rsidRDefault="00DE79BF" w:rsidP="000274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торгівлі, інвестицій та державних закупівель</w:t>
      </w:r>
    </w:p>
    <w:p w:rsidR="00DE79BF" w:rsidRDefault="00DE79BF" w:rsidP="000274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9BF" w:rsidRDefault="00910123" w:rsidP="00DE79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НИКИФОРЮК</w:t>
      </w:r>
      <w:r w:rsidR="00DE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Служби у справах дітей</w:t>
      </w:r>
    </w:p>
    <w:p w:rsidR="00DE79BF" w:rsidRDefault="00DE79BF" w:rsidP="00DE79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Маріян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Іванович</w:t>
      </w:r>
    </w:p>
    <w:p w:rsidR="00504FBE" w:rsidRDefault="00504FBE" w:rsidP="00DE79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FBE" w:rsidRDefault="00504FBE" w:rsidP="00DE79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РИНЧУК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7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завідувач сектору з квартирного обліку,</w:t>
      </w:r>
    </w:p>
    <w:p w:rsidR="00504FBE" w:rsidRPr="000274DD" w:rsidRDefault="00504FBE" w:rsidP="00DE79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Костянтинівна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житла та комунальної </w:t>
      </w:r>
    </w:p>
    <w:p w:rsidR="00504FBE" w:rsidRPr="000274DD" w:rsidRDefault="00504FBE" w:rsidP="00504F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D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</w:p>
    <w:p w:rsidR="000274DD" w:rsidRPr="000274DD" w:rsidRDefault="000274DD" w:rsidP="0002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4DD" w:rsidRPr="000274DD" w:rsidRDefault="000274DD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4DD" w:rsidRPr="000274DD" w:rsidRDefault="00504FBE" w:rsidP="0002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 </w:t>
      </w:r>
      <w:r w:rsidR="00DB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Сторожинецької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міської ради          </w:t>
      </w:r>
      <w:r w:rsidR="00F72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Дмитро БОЙЧУК</w:t>
      </w:r>
    </w:p>
    <w:p w:rsidR="000274DD" w:rsidRPr="000274DD" w:rsidRDefault="000274DD" w:rsidP="0002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8E" w:rsidRDefault="0097128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7B6A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0E" w:rsidRDefault="00515E0E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0E" w:rsidRDefault="00515E0E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0E" w:rsidRDefault="00515E0E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0E" w:rsidRDefault="00515E0E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0E" w:rsidRDefault="00515E0E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0E" w:rsidRDefault="00515E0E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0E" w:rsidRDefault="00515E0E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0E" w:rsidRDefault="00515E0E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0E" w:rsidRPr="00E567C2" w:rsidRDefault="00515E0E" w:rsidP="0051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43426C">
        <w:rPr>
          <w:rFonts w:ascii="Times New Roman" w:hAnsi="Times New Roman" w:cs="Times New Roman"/>
          <w:sz w:val="28"/>
          <w:szCs w:val="28"/>
        </w:rPr>
        <w:t>Затверджено</w:t>
      </w:r>
    </w:p>
    <w:p w:rsidR="00515E0E" w:rsidRPr="00744C58" w:rsidRDefault="00515E0E" w:rsidP="0043426C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515E0E" w:rsidRPr="00744C58" w:rsidRDefault="00515E0E" w:rsidP="0043426C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515E0E" w:rsidRDefault="00515E0E" w:rsidP="0043426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42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від 0</w:t>
      </w:r>
      <w:r w:rsidR="00940D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.08.2023 року №_______</w:t>
      </w:r>
    </w:p>
    <w:p w:rsidR="009C25A6" w:rsidRPr="0004363F" w:rsidRDefault="009C25A6" w:rsidP="009C25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63F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9C25A6" w:rsidRPr="0004363F" w:rsidRDefault="009C25A6" w:rsidP="009C25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63F">
        <w:rPr>
          <w:rFonts w:ascii="Times New Roman" w:hAnsi="Times New Roman" w:cs="Times New Roman"/>
          <w:b/>
          <w:bCs/>
          <w:sz w:val="28"/>
          <w:szCs w:val="28"/>
        </w:rPr>
        <w:t xml:space="preserve">про Координаційний центр підтримки цивільного населення при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Сторожинецькій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міській раді</w:t>
      </w:r>
    </w:p>
    <w:p w:rsidR="009C25A6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63F">
        <w:rPr>
          <w:rFonts w:ascii="Times New Roman" w:hAnsi="Times New Roman" w:cs="Times New Roman"/>
          <w:sz w:val="28"/>
          <w:szCs w:val="28"/>
        </w:rPr>
        <w:t xml:space="preserve">1. Координаційний центр підтримки цивільного населення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раді</w:t>
      </w:r>
      <w:r w:rsidRPr="0004363F">
        <w:rPr>
          <w:rFonts w:ascii="Times New Roman" w:hAnsi="Times New Roman" w:cs="Times New Roman"/>
          <w:sz w:val="28"/>
          <w:szCs w:val="28"/>
        </w:rPr>
        <w:t xml:space="preserve"> (далі Координаційний центр) с консультативно-дорадчим органом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раді</w:t>
      </w:r>
      <w:r w:rsidRPr="0004363F">
        <w:rPr>
          <w:rFonts w:ascii="Times New Roman" w:hAnsi="Times New Roman" w:cs="Times New Roman"/>
          <w:sz w:val="28"/>
          <w:szCs w:val="28"/>
        </w:rPr>
        <w:t xml:space="preserve">, який утворюється для підтримки та координації надання допомоги населенню, постраждалому внаслідок збройного конфлікту, зокрема внутрішньо переміщеним особам, ветеранам війни, особам з інвалідністю внаслідок війни, особам, які мають особливі заслуги перед Батьківщиною, постраждалим учасникам Революції Гідності, членам сімей загиблих (померлих) ветеранів війни, членам сімей загиблих (померлих) Захисників і Захисниць України, іншим постраждалим особам (далі постраждале населення), забезпечення ефективної взаємодії між органами виконавчої влади, правоохоронними та іншими державними органами, </w:t>
      </w:r>
      <w:proofErr w:type="spellStart"/>
      <w:r w:rsidRPr="0004363F">
        <w:rPr>
          <w:rFonts w:ascii="Times New Roman" w:hAnsi="Times New Roman" w:cs="Times New Roman"/>
          <w:sz w:val="28"/>
          <w:szCs w:val="28"/>
        </w:rPr>
        <w:t>органами</w:t>
      </w:r>
      <w:proofErr w:type="spellEnd"/>
      <w:r w:rsidRPr="0004363F">
        <w:rPr>
          <w:rFonts w:ascii="Times New Roman" w:hAnsi="Times New Roman" w:cs="Times New Roman"/>
          <w:sz w:val="28"/>
          <w:szCs w:val="28"/>
        </w:rPr>
        <w:t xml:space="preserve"> місцевого самоврядування, громадськими об'єднаннями, організаціями та установами, що залучають до своєї діяльності волонтерів, волонтерами, представництвами </w:t>
      </w:r>
      <w:r w:rsidR="002E51D2">
        <w:rPr>
          <w:rFonts w:ascii="Times New Roman" w:hAnsi="Times New Roman" w:cs="Times New Roman"/>
          <w:sz w:val="28"/>
          <w:szCs w:val="28"/>
        </w:rPr>
        <w:t xml:space="preserve">в </w:t>
      </w:r>
      <w:r w:rsidRPr="0004363F">
        <w:rPr>
          <w:rFonts w:ascii="Times New Roman" w:hAnsi="Times New Roman" w:cs="Times New Roman"/>
          <w:sz w:val="28"/>
          <w:szCs w:val="28"/>
        </w:rPr>
        <w:t>Україні міжнародних гуманітарних</w:t>
      </w:r>
      <w:r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Pr="0004363F">
        <w:rPr>
          <w:rFonts w:ascii="Times New Roman" w:hAnsi="Times New Roman" w:cs="Times New Roman"/>
          <w:sz w:val="28"/>
          <w:szCs w:val="28"/>
        </w:rPr>
        <w:t xml:space="preserve"> під час вирішення питань щодо соціального захисту, забезпечення житлом та зайнятості постраждалого населення, надання психосоціальної, медичної та правової допомоги постраждалому населенню (далі - проблемні питання постраждалого населення). </w:t>
      </w:r>
    </w:p>
    <w:p w:rsidR="009C25A6" w:rsidRPr="0004363F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63F">
        <w:rPr>
          <w:rFonts w:ascii="Times New Roman" w:hAnsi="Times New Roman" w:cs="Times New Roman"/>
          <w:sz w:val="28"/>
          <w:szCs w:val="28"/>
        </w:rPr>
        <w:t xml:space="preserve">2. Координаційний центр у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розпорядженнями </w:t>
      </w:r>
      <w:r w:rsidR="002E51D2"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Pr="0004363F">
        <w:rPr>
          <w:rFonts w:ascii="Times New Roman" w:hAnsi="Times New Roman" w:cs="Times New Roman"/>
          <w:sz w:val="28"/>
          <w:szCs w:val="28"/>
        </w:rPr>
        <w:t xml:space="preserve">голови, а також Положенням про нього. </w:t>
      </w:r>
    </w:p>
    <w:p w:rsidR="009C25A6" w:rsidRPr="0004363F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63F">
        <w:rPr>
          <w:rFonts w:ascii="Times New Roman" w:hAnsi="Times New Roman" w:cs="Times New Roman"/>
          <w:sz w:val="28"/>
          <w:szCs w:val="28"/>
        </w:rPr>
        <w:t xml:space="preserve">3. Діяльність Координаційного центру </w:t>
      </w:r>
      <w:proofErr w:type="spellStart"/>
      <w:r w:rsidRPr="0004363F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04363F">
        <w:rPr>
          <w:rFonts w:ascii="Times New Roman" w:hAnsi="Times New Roman" w:cs="Times New Roman"/>
          <w:sz w:val="28"/>
          <w:szCs w:val="28"/>
        </w:rPr>
        <w:t xml:space="preserve"> на принципах верховенства права, законності, гласності, відкритості, відповідальності, гендерної рівності та </w:t>
      </w:r>
      <w:proofErr w:type="spellStart"/>
      <w:r w:rsidRPr="0004363F">
        <w:rPr>
          <w:rFonts w:ascii="Times New Roman" w:hAnsi="Times New Roman" w:cs="Times New Roman"/>
          <w:sz w:val="28"/>
          <w:szCs w:val="28"/>
        </w:rPr>
        <w:t>інклюзивності</w:t>
      </w:r>
      <w:proofErr w:type="spellEnd"/>
      <w:r w:rsidRPr="0004363F">
        <w:rPr>
          <w:rFonts w:ascii="Times New Roman" w:hAnsi="Times New Roman" w:cs="Times New Roman"/>
          <w:sz w:val="28"/>
          <w:szCs w:val="28"/>
        </w:rPr>
        <w:t>.</w:t>
      </w:r>
    </w:p>
    <w:p w:rsidR="009C25A6" w:rsidRPr="0004363F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63F">
        <w:rPr>
          <w:rFonts w:ascii="Times New Roman" w:hAnsi="Times New Roman" w:cs="Times New Roman"/>
          <w:sz w:val="28"/>
          <w:szCs w:val="28"/>
        </w:rPr>
        <w:t>4. Основними завданнями Координаційного центру є:</w:t>
      </w:r>
    </w:p>
    <w:p w:rsidR="009C25A6" w:rsidRPr="00163BD3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63F">
        <w:rPr>
          <w:rFonts w:ascii="Times New Roman" w:hAnsi="Times New Roman" w:cs="Times New Roman"/>
          <w:sz w:val="28"/>
          <w:szCs w:val="28"/>
        </w:rPr>
        <w:t>1)</w:t>
      </w:r>
      <w:r w:rsidRPr="007A328A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r w:rsidRPr="007A328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сприяння забезпеченню взаємодії між структурними підрозділами </w:t>
      </w:r>
      <w:r w:rsidR="002E51D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</w:t>
      </w:r>
      <w:r w:rsidRPr="007A328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ради, правоохоронними</w:t>
      </w:r>
      <w:r w:rsidR="002E51D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іншими державними органами</w:t>
      </w:r>
      <w:r w:rsidRPr="007A328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громадськими об’єднаннями, організаціями та установами, що залучають до своєї діяльності волонтерів, волонтерами, представництвами в Україні міжнародних гуманітарних організацій, підприємствами, установами та </w:t>
      </w:r>
      <w:r w:rsidRPr="007A328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організаціями незалежно від форми власності під час вирішення проблемних питань постраждалого населення</w:t>
      </w:r>
      <w:r w:rsidRPr="00163B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25A6" w:rsidRPr="00163BD3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3BD3">
        <w:rPr>
          <w:rFonts w:ascii="Times New Roman" w:hAnsi="Times New Roman" w:cs="Times New Roman"/>
          <w:sz w:val="28"/>
          <w:szCs w:val="28"/>
        </w:rPr>
        <w:t>2) організація збору та обробка інформації щодо нагальних потреб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D3">
        <w:rPr>
          <w:rFonts w:ascii="Times New Roman" w:hAnsi="Times New Roman" w:cs="Times New Roman"/>
          <w:sz w:val="28"/>
          <w:szCs w:val="28"/>
        </w:rPr>
        <w:t xml:space="preserve">проблемних питань постраждалого населення; </w:t>
      </w:r>
    </w:p>
    <w:p w:rsidR="009C25A6" w:rsidRPr="00163BD3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3BD3">
        <w:rPr>
          <w:rFonts w:ascii="Times New Roman" w:hAnsi="Times New Roman" w:cs="Times New Roman"/>
          <w:sz w:val="28"/>
          <w:szCs w:val="28"/>
        </w:rPr>
        <w:t xml:space="preserve">3) збір та узагальнення інформації щодо спроможності </w:t>
      </w:r>
      <w:r w:rsidR="002E51D2">
        <w:rPr>
          <w:rFonts w:ascii="Times New Roman" w:hAnsi="Times New Roman" w:cs="Times New Roman"/>
          <w:sz w:val="28"/>
          <w:szCs w:val="28"/>
        </w:rPr>
        <w:t>міської ради</w:t>
      </w:r>
      <w:r w:rsidRPr="00163BD3">
        <w:rPr>
          <w:rFonts w:ascii="Times New Roman" w:hAnsi="Times New Roman" w:cs="Times New Roman"/>
          <w:sz w:val="28"/>
          <w:szCs w:val="28"/>
        </w:rPr>
        <w:t xml:space="preserve"> у задоволенні невідкладних потреб та вирішенні проблемних питань постраждалого населення, зокрема щодо кадрових, матеріальних, технологічних ресурсів об'єктів державної та комунальної форми власності, громадських ініціатив та проектів міжнародної гуманітарної допомоги відповідної адміністративно-територіальної доступності постраждалого населення до одиниці для наявних забезпечення у регіоні психосоціальних, медичних, освітніх, правових та інших послуг.</w:t>
      </w:r>
    </w:p>
    <w:p w:rsidR="009C25A6" w:rsidRPr="00163BD3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3BD3">
        <w:rPr>
          <w:rFonts w:ascii="Times New Roman" w:hAnsi="Times New Roman" w:cs="Times New Roman"/>
          <w:sz w:val="28"/>
          <w:szCs w:val="28"/>
        </w:rPr>
        <w:t>4) проведення аналізу діяльно</w:t>
      </w:r>
      <w:r w:rsidR="00F853AC">
        <w:rPr>
          <w:rFonts w:ascii="Times New Roman" w:hAnsi="Times New Roman" w:cs="Times New Roman"/>
          <w:sz w:val="28"/>
          <w:szCs w:val="28"/>
        </w:rPr>
        <w:t>сті надавачів соціальних послуг</w:t>
      </w:r>
      <w:r w:rsidR="00613FA5">
        <w:rPr>
          <w:rFonts w:ascii="Times New Roman" w:hAnsi="Times New Roman" w:cs="Times New Roman"/>
          <w:sz w:val="28"/>
          <w:szCs w:val="28"/>
        </w:rPr>
        <w:t xml:space="preserve"> на території громади</w:t>
      </w:r>
      <w:r w:rsidR="00F853AC">
        <w:rPr>
          <w:rFonts w:ascii="Times New Roman" w:hAnsi="Times New Roman" w:cs="Times New Roman"/>
          <w:sz w:val="28"/>
          <w:szCs w:val="28"/>
        </w:rPr>
        <w:t>.</w:t>
      </w:r>
      <w:r w:rsidRPr="00163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5A6" w:rsidRPr="00163BD3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3BD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D3">
        <w:rPr>
          <w:rFonts w:ascii="Times New Roman" w:hAnsi="Times New Roman" w:cs="Times New Roman"/>
          <w:sz w:val="28"/>
          <w:szCs w:val="28"/>
        </w:rPr>
        <w:t xml:space="preserve">підготовка пропозицій щодо вирішення проблемних питань постраждалого населення, у тому числі пропозицій до відповідних регіональних цільових </w:t>
      </w:r>
      <w:r w:rsidR="00613FA5">
        <w:rPr>
          <w:rFonts w:ascii="Times New Roman" w:hAnsi="Times New Roman" w:cs="Times New Roman"/>
          <w:sz w:val="28"/>
          <w:szCs w:val="28"/>
        </w:rPr>
        <w:t>П</w:t>
      </w:r>
      <w:r w:rsidRPr="00163BD3">
        <w:rPr>
          <w:rFonts w:ascii="Times New Roman" w:hAnsi="Times New Roman" w:cs="Times New Roman"/>
          <w:sz w:val="28"/>
          <w:szCs w:val="28"/>
        </w:rPr>
        <w:t xml:space="preserve">рограм; </w:t>
      </w:r>
    </w:p>
    <w:p w:rsidR="009C25A6" w:rsidRPr="00163BD3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3BD3">
        <w:rPr>
          <w:rFonts w:ascii="Times New Roman" w:hAnsi="Times New Roman" w:cs="Times New Roman"/>
          <w:sz w:val="28"/>
          <w:szCs w:val="28"/>
        </w:rPr>
        <w:t>6) проведення моніторингу стану вирішення проблемних питань постраждалого населення;</w:t>
      </w:r>
    </w:p>
    <w:p w:rsidR="009C25A6" w:rsidRPr="00163BD3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3BD3">
        <w:rPr>
          <w:rFonts w:ascii="Times New Roman" w:hAnsi="Times New Roman" w:cs="Times New Roman"/>
          <w:sz w:val="28"/>
          <w:szCs w:val="28"/>
        </w:rPr>
        <w:t xml:space="preserve">7) </w:t>
      </w:r>
      <w:r w:rsidR="00613FA5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163BD3">
        <w:rPr>
          <w:rFonts w:ascii="Times New Roman" w:hAnsi="Times New Roman" w:cs="Times New Roman"/>
          <w:sz w:val="28"/>
          <w:szCs w:val="28"/>
        </w:rPr>
        <w:t>консультаційн</w:t>
      </w:r>
      <w:r w:rsidR="00613FA5">
        <w:rPr>
          <w:rFonts w:ascii="Times New Roman" w:hAnsi="Times New Roman" w:cs="Times New Roman"/>
          <w:sz w:val="28"/>
          <w:szCs w:val="28"/>
        </w:rPr>
        <w:t>ої</w:t>
      </w:r>
      <w:r w:rsidRPr="00163BD3">
        <w:rPr>
          <w:rFonts w:ascii="Times New Roman" w:hAnsi="Times New Roman" w:cs="Times New Roman"/>
          <w:sz w:val="28"/>
          <w:szCs w:val="28"/>
        </w:rPr>
        <w:t xml:space="preserve"> підтримк</w:t>
      </w:r>
      <w:r w:rsidR="00613FA5">
        <w:rPr>
          <w:rFonts w:ascii="Times New Roman" w:hAnsi="Times New Roman" w:cs="Times New Roman"/>
          <w:sz w:val="28"/>
          <w:szCs w:val="28"/>
        </w:rPr>
        <w:t>и</w:t>
      </w:r>
      <w:r w:rsidRPr="00163BD3">
        <w:rPr>
          <w:rFonts w:ascii="Times New Roman" w:hAnsi="Times New Roman" w:cs="Times New Roman"/>
          <w:sz w:val="28"/>
          <w:szCs w:val="28"/>
        </w:rPr>
        <w:t xml:space="preserve"> </w:t>
      </w:r>
      <w:r w:rsidR="00613FA5">
        <w:rPr>
          <w:rFonts w:ascii="Times New Roman" w:hAnsi="Times New Roman" w:cs="Times New Roman"/>
          <w:sz w:val="28"/>
          <w:szCs w:val="28"/>
        </w:rPr>
        <w:t>особам</w:t>
      </w:r>
      <w:r w:rsidRPr="00163B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25A6" w:rsidRPr="00163BD3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3BD3">
        <w:rPr>
          <w:rFonts w:ascii="Times New Roman" w:hAnsi="Times New Roman" w:cs="Times New Roman"/>
          <w:sz w:val="28"/>
          <w:szCs w:val="28"/>
        </w:rPr>
        <w:t>8) взаємодія з міжнародними та національними організаціями, громадськими об'єднаннями, консультативно-дорадчими органами, іншими установами та організаціями з метою вирішення проблемних питань постраждалого населення;</w:t>
      </w:r>
    </w:p>
    <w:p w:rsidR="009C25A6" w:rsidRPr="00AF52A6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52A6">
        <w:rPr>
          <w:sz w:val="28"/>
          <w:szCs w:val="28"/>
        </w:rPr>
        <w:t>9</w:t>
      </w:r>
      <w:r w:rsidRPr="00AF52A6">
        <w:rPr>
          <w:rFonts w:ascii="Times New Roman" w:hAnsi="Times New Roman" w:cs="Times New Roman"/>
          <w:sz w:val="28"/>
          <w:szCs w:val="28"/>
        </w:rPr>
        <w:t xml:space="preserve">) визначення шляхів і способів вирішення проблемних питань постраждалого населення, підготовка та подання відповідних пропозицій голові </w:t>
      </w:r>
      <w:r w:rsidR="00F853AC">
        <w:rPr>
          <w:rFonts w:ascii="Times New Roman" w:hAnsi="Times New Roman" w:cs="Times New Roman"/>
          <w:sz w:val="28"/>
          <w:szCs w:val="28"/>
        </w:rPr>
        <w:t>міської ради</w:t>
      </w:r>
      <w:r w:rsidRPr="00AF52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25A6" w:rsidRPr="00AF52A6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2A6">
        <w:rPr>
          <w:rFonts w:ascii="Times New Roman" w:hAnsi="Times New Roman" w:cs="Times New Roman"/>
          <w:sz w:val="28"/>
          <w:szCs w:val="28"/>
        </w:rPr>
        <w:t xml:space="preserve">10) інформування населення щодо діяльності Координаційного центру та стану виконання відповідних цільових </w:t>
      </w:r>
      <w:r w:rsidR="00F853AC">
        <w:rPr>
          <w:rFonts w:ascii="Times New Roman" w:hAnsi="Times New Roman" w:cs="Times New Roman"/>
          <w:sz w:val="28"/>
          <w:szCs w:val="28"/>
        </w:rPr>
        <w:t>П</w:t>
      </w:r>
      <w:r w:rsidRPr="00AF52A6">
        <w:rPr>
          <w:rFonts w:ascii="Times New Roman" w:hAnsi="Times New Roman" w:cs="Times New Roman"/>
          <w:sz w:val="28"/>
          <w:szCs w:val="28"/>
        </w:rPr>
        <w:t>рограм.</w:t>
      </w:r>
    </w:p>
    <w:p w:rsidR="009C25A6" w:rsidRPr="00AF52A6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2A6">
        <w:rPr>
          <w:rFonts w:ascii="Times New Roman" w:hAnsi="Times New Roman" w:cs="Times New Roman"/>
          <w:sz w:val="28"/>
          <w:szCs w:val="28"/>
        </w:rPr>
        <w:t>5. Координаційний центр для виконання покладених на нього завдань: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1) взаємодіє з структурними підрозділами виконавчого комітету 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 ради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правоохоронними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іншими державними органами, 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громадськими об’єднаннями, організаціями та установами, що залучають до своєї діяльності волонтерів, волонтерами, підприємствами, установами та організаціями незалежно від форми власності під час вирішення проблемних питань постраждалого населення;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2) проводить моніторинг та узагальнення проблемних питань постраждалого населення, визначає можливі шляхи і способи їх вирішення;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3) проводить моніторинг та узагальнення інформації щодо спроможності 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 ради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задоволенні невідкладних потреб та вирішенні проблемних 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питань постраждалого населення, зокрема щодо кадрових, матеріальних, технологічних ресурсів об’єктів державної та комунальної форми власності, громадських ініціатив та проектів міжнародної гуманітарної допомоги для забезпечення доступності постраждалого населення до всіх наявних у регіоні психосоціальних, медичних, освітніх, правових та інших послуг; готує пропозиції щодо подальшого співробітництва з міжнародними гуманітарними організаціями;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4) провадить діяльність </w:t>
      </w:r>
      <w:r w:rsidR="00940D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цивільного населення при 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міській раді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5) проводить інформаційно-роз’яснювальну роботу з представниками громадських об’єднань, організаціями та установами, що залучають до своєї діяльності волонтерів, волонтерами, організовує освітні заходи;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6) проводить монітори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нг, узагальнює та подає </w:t>
      </w:r>
      <w:proofErr w:type="spellStart"/>
      <w:r w:rsidR="00940D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Сторожинецькому</w:t>
      </w:r>
      <w:proofErr w:type="spellEnd"/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</w:t>
      </w:r>
      <w:r w:rsidR="00940D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3F63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голові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інформацію щодо пропозицій міжнародних гуманітарних організацій, громадських об’єднань, організацій та установ, що залучають до своєї діяльності волонтерів, стосовно вирішення проблемних питань постраждалого населення;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7) проводить аналіз стану справ та причин виникнення проблемних питань постраждалого населення на території громади, визначає шляхи і способи їх вирішення;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8) вивчає результати діяльності структурних підрозділів виконавчого комітету 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 ради, інших державних органів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підприємств, установ та організацій незалежно від форми власності з питань, що належать до його компетенції;</w:t>
      </w:r>
    </w:p>
    <w:p w:rsidR="009C25A6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9) інформує в обов’язковому порядку громадськість</w:t>
      </w:r>
      <w:r w:rsidR="003F63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міську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раду про свою діяльність, ухвалені рекомендації та їх виконання;</w:t>
      </w:r>
    </w:p>
    <w:p w:rsidR="009C25A6" w:rsidRDefault="009C25A6" w:rsidP="007E5101">
      <w:pPr>
        <w:shd w:val="clear" w:color="auto" w:fill="FFFFFF"/>
        <w:spacing w:after="0"/>
        <w:ind w:firstLine="709"/>
        <w:jc w:val="both"/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10) подає виконавчому комітету 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ради розроблені за результатами своєї роботи рекомендації.</w:t>
      </w:r>
    </w:p>
    <w:p w:rsidR="009C25A6" w:rsidRDefault="009C25A6" w:rsidP="007E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AC0E62">
        <w:rPr>
          <w:rFonts w:ascii="Times New Roman" w:hAnsi="Times New Roman" w:cs="Times New Roman"/>
          <w:sz w:val="28"/>
          <w:szCs w:val="28"/>
        </w:rPr>
        <w:t>6. Координаційний центр відповідно до покладених на нього завдань має право:</w:t>
      </w:r>
    </w:p>
    <w:p w:rsidR="009C25A6" w:rsidRPr="00AC0E62" w:rsidRDefault="009C25A6" w:rsidP="007E510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1) запитувати та отримувати від структурних підрозділів 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ради, 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інших державних органів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громадських об’єднань, підприємств, установ та організацій незалежно від форми власності, зокрема представництв в Україні міжнародних гуманітарних організацій, інформацію, необхідну для вирішення проблемних питань постраждалого населення, а також у фізичних осіб за їх згодою документи, інформацію та матеріали;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2) запрошувати на свої засідання керівників і </w:t>
      </w:r>
      <w:bookmarkStart w:id="1" w:name="_Hlk136337536"/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предст</w:t>
      </w:r>
      <w:r w:rsidR="003F63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авників структурних підрозділів 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ради</w:t>
      </w:r>
      <w:bookmarkEnd w:id="1"/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правоохорон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них та інших державних органів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громадських об’єднань, підприємств, установ та організацій незалежно від форми власності;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3) залучати для розгляду питань, що належать до компетенції Координаційного центру, працівників структурних підрозділів 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 ради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правоохоронних та інших державних органів, підприємств, установ та організацій незалежно від форми власності (за погодженням з їх керівниками), а також незалежних експертів (за їх згодою);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4) створювати і використовувати телефонні </w:t>
      </w:r>
      <w:r w:rsidR="00F853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«гарячі лінії»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5) отримувати знеособлені дані про проблемні питання постраждалого населення, що надійшли на телефонні “гарячі лінії”;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6) здійснювати разом із структурними підрозділами виконавчого комітету </w:t>
      </w:r>
      <w:r w:rsid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ради заходи для вирішення проблемних питань постраждалого населення;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7) організовувати і проводити наради, семінари, конференції, засідання за круглим столом, брифінги та інші заходи.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7. Координаційний центр під час виконання покладених на нього обов’язків взаємодіє з </w:t>
      </w:r>
      <w:bookmarkStart w:id="2" w:name="_Hlk136337924"/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структурними підрозділами виконавчого комітету </w:t>
      </w:r>
      <w:r w:rsid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ради</w:t>
      </w:r>
      <w:bookmarkEnd w:id="2"/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правоохоронними</w:t>
      </w:r>
      <w:r w:rsid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іншими державними органами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громадськими об’єднаннями, підприємствами, установами та організаціями незалежно від форми власності.</w:t>
      </w:r>
    </w:p>
    <w:p w:rsidR="009C25A6" w:rsidRPr="00AC0E62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8. </w:t>
      </w:r>
      <w:r w:rsidR="003F63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Кількісний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персональний склад Координаційного центру затверджується </w:t>
      </w:r>
      <w:r w:rsid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рішенням виконавчого комітету Сторожинецької міської ради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9C25A6" w:rsidRPr="00CF39F1" w:rsidRDefault="009C25A6" w:rsidP="007E51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" w:name="n47"/>
      <w:bookmarkEnd w:id="3"/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9. Очолює Координаційний центр </w:t>
      </w:r>
      <w:r w:rsidR="003F63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голова центру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який за посадою є </w:t>
      </w:r>
      <w:r w:rsid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першим 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заступником </w:t>
      </w:r>
      <w:r w:rsid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міського голови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r w:rsidR="00303E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Голова</w:t>
      </w:r>
      <w:r w:rsidRPr="00AC0E6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Координаційного центру здійснює загальне керівництво діяльністю Координаційного центру.</w:t>
      </w:r>
    </w:p>
    <w:p w:rsidR="009C25A6" w:rsidRPr="00CF39F1" w:rsidRDefault="00303EB4" w:rsidP="007E5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Голова</w:t>
      </w:r>
      <w:r w:rsidR="009C25A6"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Координаційного центру:</w:t>
      </w:r>
    </w:p>
    <w:p w:rsidR="009C25A6" w:rsidRPr="007E5101" w:rsidRDefault="009C25A6" w:rsidP="007E51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здійснює керівництво діяльністю Координаційного центру;</w:t>
      </w:r>
    </w:p>
    <w:p w:rsidR="009C25A6" w:rsidRPr="007E5101" w:rsidRDefault="009C25A6" w:rsidP="007E51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" w:name="n51"/>
      <w:bookmarkEnd w:id="4"/>
      <w:r w:rsidRP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дає доручення членам Координаційного центру;</w:t>
      </w:r>
    </w:p>
    <w:p w:rsidR="009C25A6" w:rsidRPr="007E5101" w:rsidRDefault="009C25A6" w:rsidP="007E51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" w:name="n52"/>
      <w:bookmarkEnd w:id="5"/>
      <w:r w:rsidRP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скликає засідання Координаційного центру, визначає порядок денний засідань, головує на них;</w:t>
      </w:r>
    </w:p>
    <w:p w:rsidR="009C25A6" w:rsidRPr="007E5101" w:rsidRDefault="009C25A6" w:rsidP="007E51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представляє Координаційний центр у відносинах з структурними під</w:t>
      </w:r>
      <w:r w:rsid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розділами міської</w:t>
      </w:r>
      <w:r w:rsidRP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</w:t>
      </w:r>
      <w:r w:rsid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ади</w:t>
      </w:r>
      <w:r w:rsidRP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правоохоронними</w:t>
      </w:r>
      <w:r w:rsid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іншими державними органами</w:t>
      </w:r>
      <w:r w:rsidRP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підприємствами, установами та організаціями незалежно від форми власності, зокрема представництвами в Україні міжнародних гуманітарних організацій.</w:t>
      </w:r>
    </w:p>
    <w:p w:rsidR="009C25A6" w:rsidRDefault="009C25A6" w:rsidP="007E51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</w:t>
      </w: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10. До складу Координаційного центру входять керівники </w:t>
      </w:r>
      <w:r w:rsidR="00303E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деяких </w:t>
      </w: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структурних підрозділів </w:t>
      </w:r>
      <w:r w:rsid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</w:t>
      </w: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ради.</w:t>
      </w:r>
    </w:p>
    <w:p w:rsidR="009C25A6" w:rsidRPr="00CF39F1" w:rsidRDefault="009C25A6" w:rsidP="007E51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</w:t>
      </w: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11. Формою роботи Координаційного центру є засідання</w:t>
      </w:r>
      <w:r w:rsidR="00303E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що проводяться у разі потреби</w:t>
      </w: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9C25A6" w:rsidRPr="00CF39F1" w:rsidRDefault="009C25A6" w:rsidP="007E5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Підготовку матеріалів для розгляду на засіданнях Координаційного центру забезпечує його секретар.</w:t>
      </w:r>
    </w:p>
    <w:p w:rsidR="009C25A6" w:rsidRPr="00CF39F1" w:rsidRDefault="009C25A6" w:rsidP="007E5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Засідання Координаційного центру вважається правоможним, якщо на ньому присутні більш як половина його членів.</w:t>
      </w:r>
    </w:p>
    <w:p w:rsidR="009C25A6" w:rsidRPr="00CF39F1" w:rsidRDefault="00303EB4" w:rsidP="007E5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Голова </w:t>
      </w:r>
      <w:r w:rsidR="009C25A6"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Координаційного центру може прийняти рішення про проведення засідання в режимі реального часу з використанням відповідних технічних засобів, зокрема через Інтернет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="009C25A6"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або про участь члена Координаційного центру у засіданні в такому режимі.</w:t>
      </w:r>
    </w:p>
    <w:p w:rsidR="009C25A6" w:rsidRPr="00CF39F1" w:rsidRDefault="009C25A6" w:rsidP="007E5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своїх засіданнях Координаційний центр:</w:t>
      </w:r>
    </w:p>
    <w:p w:rsidR="009C25A6" w:rsidRPr="00CF39F1" w:rsidRDefault="007E5101" w:rsidP="007E5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</w:t>
      </w:r>
      <w:r w:rsidR="009C25A6"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приймає запропоновані до розгляду </w:t>
      </w:r>
      <w:bookmarkStart w:id="6" w:name="_Hlk136338554"/>
      <w:r w:rsidR="009C25A6"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структурними підрозділами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</w:t>
      </w:r>
      <w:r w:rsidR="009C25A6"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ради </w:t>
      </w:r>
      <w:bookmarkEnd w:id="6"/>
      <w:r w:rsidR="009C25A6"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рекомендації, які реалізуються шляхом видання розпорядження </w:t>
      </w:r>
      <w:r w:rsidR="00303E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міським головою</w:t>
      </w:r>
      <w:r w:rsidR="009C25A6"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9C25A6" w:rsidRPr="00CF39F1" w:rsidRDefault="007E5101" w:rsidP="007E5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</w:t>
      </w:r>
      <w:r w:rsidR="009C25A6"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розробляє рекомендації з проблемних питань постраждалого населення, які запропоновані для розгляду структурними підрозділами виконавчого комітету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міської</w:t>
      </w:r>
      <w:r w:rsidR="009C25A6"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ради.</w:t>
      </w:r>
    </w:p>
    <w:p w:rsidR="009C25A6" w:rsidRPr="00CF39F1" w:rsidRDefault="009C25A6" w:rsidP="007E5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Рекомендації вважаються схваленими, якщо за них проголосувало більш як половина присутніх на засіданні членів Координаційного центру.</w:t>
      </w:r>
    </w:p>
    <w:p w:rsidR="009C25A6" w:rsidRPr="00CF39F1" w:rsidRDefault="009C25A6" w:rsidP="007E5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разі рівного розподілу голосів вирішальним є голос </w:t>
      </w:r>
      <w:r w:rsidR="00303E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голови</w:t>
      </w: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Координаційного центру.</w:t>
      </w:r>
    </w:p>
    <w:p w:rsidR="009C25A6" w:rsidRDefault="009C25A6" w:rsidP="007E5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Рекомендації фіксуються у протоколі засідання, який підписується </w:t>
      </w:r>
      <w:r w:rsidR="00303E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головою</w:t>
      </w: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Коорди</w:t>
      </w:r>
      <w:r w:rsid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наційного центру та секретарем.</w:t>
      </w:r>
    </w:p>
    <w:p w:rsidR="00303EB4" w:rsidRPr="00CF39F1" w:rsidRDefault="00303EB4" w:rsidP="007E5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14. Засідання Координаційного центру правомочне за наявності половини членів Координаційного центру.</w:t>
      </w:r>
    </w:p>
    <w:p w:rsidR="009C25A6" w:rsidRPr="00CF39F1" w:rsidRDefault="009C25A6" w:rsidP="007E5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 w:rsidR="00303E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</w:t>
      </w: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Організаційне, інформаційне та матеріально-технічне забезпечення діяльності Координаційного центру здійснюється </w:t>
      </w:r>
      <w:r w:rsidR="007E51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міською</w:t>
      </w:r>
      <w:r w:rsidRPr="00CF39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радою.</w:t>
      </w:r>
    </w:p>
    <w:p w:rsidR="00515E0E" w:rsidRDefault="00515E0E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101" w:rsidRDefault="007E5101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101" w:rsidRDefault="007E5101" w:rsidP="007E5101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101" w:rsidRPr="000274DD" w:rsidRDefault="007E5101" w:rsidP="007E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 Сторожинецької міської ради                                Дмитро БОЙЧУК</w:t>
      </w:r>
    </w:p>
    <w:p w:rsidR="007E5101" w:rsidRPr="000274DD" w:rsidRDefault="007E5101" w:rsidP="007E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01" w:rsidRDefault="007E5101" w:rsidP="007E5101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E5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20002A85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6E31"/>
    <w:multiLevelType w:val="hybridMultilevel"/>
    <w:tmpl w:val="A582EED6"/>
    <w:lvl w:ilvl="0" w:tplc="859E6CB4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5"/>
    <w:rsid w:val="000274DD"/>
    <w:rsid w:val="00053B6C"/>
    <w:rsid w:val="00116DB6"/>
    <w:rsid w:val="001222AB"/>
    <w:rsid w:val="001C30EF"/>
    <w:rsid w:val="002141A8"/>
    <w:rsid w:val="00225BB6"/>
    <w:rsid w:val="00254B70"/>
    <w:rsid w:val="002B519D"/>
    <w:rsid w:val="002C5462"/>
    <w:rsid w:val="002D17B7"/>
    <w:rsid w:val="002E51D2"/>
    <w:rsid w:val="002E777E"/>
    <w:rsid w:val="00303EB4"/>
    <w:rsid w:val="003225C6"/>
    <w:rsid w:val="00345FC9"/>
    <w:rsid w:val="00373446"/>
    <w:rsid w:val="00380224"/>
    <w:rsid w:val="003A4DFE"/>
    <w:rsid w:val="003F63E7"/>
    <w:rsid w:val="003F76C5"/>
    <w:rsid w:val="00417ABB"/>
    <w:rsid w:val="0043426C"/>
    <w:rsid w:val="004A3382"/>
    <w:rsid w:val="005000A3"/>
    <w:rsid w:val="00504FBE"/>
    <w:rsid w:val="00515E0E"/>
    <w:rsid w:val="00573416"/>
    <w:rsid w:val="006077AC"/>
    <w:rsid w:val="00613FA5"/>
    <w:rsid w:val="006412D8"/>
    <w:rsid w:val="006A2D19"/>
    <w:rsid w:val="006C519A"/>
    <w:rsid w:val="006E627C"/>
    <w:rsid w:val="006F1271"/>
    <w:rsid w:val="006F4A3D"/>
    <w:rsid w:val="007E5101"/>
    <w:rsid w:val="00893FEF"/>
    <w:rsid w:val="008A69B5"/>
    <w:rsid w:val="008D4FB4"/>
    <w:rsid w:val="00910123"/>
    <w:rsid w:val="00940D9C"/>
    <w:rsid w:val="0097128E"/>
    <w:rsid w:val="009A667B"/>
    <w:rsid w:val="009B53D3"/>
    <w:rsid w:val="009C25A6"/>
    <w:rsid w:val="00A00061"/>
    <w:rsid w:val="00A46937"/>
    <w:rsid w:val="00A61D19"/>
    <w:rsid w:val="00AB088C"/>
    <w:rsid w:val="00AB750D"/>
    <w:rsid w:val="00BD2B67"/>
    <w:rsid w:val="00C93F7E"/>
    <w:rsid w:val="00C97B6A"/>
    <w:rsid w:val="00CF30E6"/>
    <w:rsid w:val="00D1338F"/>
    <w:rsid w:val="00D21DE6"/>
    <w:rsid w:val="00D84193"/>
    <w:rsid w:val="00DB7CE4"/>
    <w:rsid w:val="00DC56B2"/>
    <w:rsid w:val="00DD569A"/>
    <w:rsid w:val="00DE79BF"/>
    <w:rsid w:val="00EC69A0"/>
    <w:rsid w:val="00EF4054"/>
    <w:rsid w:val="00F720AC"/>
    <w:rsid w:val="00F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7E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7E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8E16-58D7-45D0-A7C4-80BA9305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83</cp:revision>
  <cp:lastPrinted>2023-08-04T08:52:00Z</cp:lastPrinted>
  <dcterms:created xsi:type="dcterms:W3CDTF">2022-08-18T13:37:00Z</dcterms:created>
  <dcterms:modified xsi:type="dcterms:W3CDTF">2023-08-04T08:52:00Z</dcterms:modified>
</cp:coreProperties>
</file>