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3" w:rsidRPr="00805FA3" w:rsidRDefault="00942483" w:rsidP="00942483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Затверджено </w:t>
      </w:r>
    </w:p>
    <w:p w:rsidR="00942483" w:rsidRPr="00805FA3" w:rsidRDefault="00942483" w:rsidP="00942483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</w:t>
      </w:r>
      <w:r w:rsidRPr="00805F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XXXV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позачергової  сесії </w:t>
      </w:r>
      <w:r w:rsidRPr="00805F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ІІІ скликання </w:t>
      </w:r>
      <w:proofErr w:type="spellStart"/>
      <w:r w:rsidRPr="00805F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Сторожинецької</w:t>
      </w:r>
      <w:proofErr w:type="spellEnd"/>
      <w:r w:rsidRPr="00805FA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місь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Чернівецького району Чернівецької області</w:t>
      </w:r>
    </w:p>
    <w:p w:rsidR="00942483" w:rsidRPr="00805FA3" w:rsidRDefault="00942483" w:rsidP="006F2503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</w:t>
      </w:r>
      <w:r w:rsidR="006F2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17.11.2023року№ </w:t>
      </w:r>
      <w:r w:rsidR="006F2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295-35</w:t>
      </w:r>
      <w:r w:rsidRPr="00805FA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/2023</w:t>
      </w:r>
    </w:p>
    <w:p w:rsidR="00877B80" w:rsidRPr="00942483" w:rsidRDefault="00877B80" w:rsidP="00942483">
      <w:pPr>
        <w:widowControl w:val="0"/>
        <w:spacing w:after="0"/>
        <w:ind w:left="4820"/>
        <w:jc w:val="both"/>
        <w:rPr>
          <w:rFonts w:eastAsia="Calibri"/>
          <w:sz w:val="28"/>
          <w:szCs w:val="28"/>
          <w:lang w:val="uk-UA" w:eastAsia="en-US"/>
        </w:rPr>
      </w:pPr>
    </w:p>
    <w:p w:rsidR="00094C69" w:rsidRPr="00D66ABD" w:rsidRDefault="00094C69" w:rsidP="00535EA3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535EA3" w:rsidRDefault="00094C69" w:rsidP="00535EA3">
      <w:pPr>
        <w:spacing w:after="0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</w:pPr>
      <w:r w:rsidRPr="00D66AB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адміністративних послуг, які надаються 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через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віддален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робоч</w:t>
      </w:r>
      <w:r w:rsidR="00535EA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і</w:t>
      </w:r>
      <w:r w:rsidR="00073499" w:rsidRPr="00D66AB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місця </w:t>
      </w:r>
      <w:r w:rsidR="005D5C87" w:rsidRPr="00535EA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адміністраторів</w:t>
      </w:r>
      <w:r w:rsidR="005D5C87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</w:t>
      </w:r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Центру надання адміністративних послуг </w:t>
      </w:r>
      <w:proofErr w:type="spellStart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>Сторожинецької</w:t>
      </w:r>
      <w:proofErr w:type="spellEnd"/>
      <w:r w:rsidR="00073499" w:rsidRPr="00D66ABD"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  <w:t xml:space="preserve"> міської ради Чернівецького району Чернівецької області</w:t>
      </w:r>
    </w:p>
    <w:p w:rsidR="00535EA3" w:rsidRPr="00535EA3" w:rsidRDefault="00535EA3" w:rsidP="00877B8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6379"/>
        <w:gridCol w:w="1985"/>
      </w:tblGrid>
      <w:tr w:rsidR="00F55E05" w:rsidRPr="00BE082D" w:rsidTr="00B21828">
        <w:trPr>
          <w:trHeight w:val="615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</w:t>
            </w:r>
            <w:proofErr w:type="gram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Ідентифікатор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ідстави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ДЕКЛАРУВАННЯ ТА РЕЄСТРАЦІЯ МІСЦЯ ПРОЖИВАННЯ</w:t>
            </w:r>
          </w:p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pStyle w:val="rvps14"/>
              <w:spacing w:before="120" w:after="120"/>
              <w:jc w:val="center"/>
              <w:rPr>
                <w:lang w:eastAsia="uk-UA"/>
              </w:rPr>
            </w:pPr>
            <w:hyperlink r:id="rId7" w:tgtFrame="_blank" w:history="1">
              <w:r w:rsidR="00F55E05" w:rsidRPr="00BE082D">
                <w:rPr>
                  <w:rStyle w:val="a3"/>
                  <w:color w:val="000099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color w:val="000099"/>
                </w:rPr>
                <w:t>України</w:t>
              </w:r>
              <w:proofErr w:type="spellEnd"/>
            </w:hyperlink>
            <w:r w:rsidR="00F55E05" w:rsidRPr="00BE082D">
              <w:rPr>
                <w:color w:val="333333"/>
              </w:rPr>
              <w:t> </w:t>
            </w:r>
            <w:r w:rsidR="00F55E05" w:rsidRPr="00016A6D">
              <w:t xml:space="preserve">“Про </w:t>
            </w:r>
            <w:proofErr w:type="spellStart"/>
            <w:r w:rsidR="00F55E05" w:rsidRPr="00016A6D">
              <w:t>надання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публічних</w:t>
            </w:r>
            <w:proofErr w:type="spellEnd"/>
            <w:r w:rsidR="00F55E05" w:rsidRPr="00016A6D">
              <w:t xml:space="preserve"> (</w:t>
            </w:r>
            <w:proofErr w:type="spellStart"/>
            <w:r w:rsidR="00F55E05" w:rsidRPr="00016A6D">
              <w:t>електронних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публічних</w:t>
            </w:r>
            <w:proofErr w:type="spellEnd"/>
            <w:r w:rsidR="00F55E05" w:rsidRPr="00016A6D">
              <w:t xml:space="preserve">) </w:t>
            </w:r>
            <w:proofErr w:type="spellStart"/>
            <w:r w:rsidR="00F55E05" w:rsidRPr="00016A6D">
              <w:t>послуг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щодо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декларування</w:t>
            </w:r>
            <w:proofErr w:type="spellEnd"/>
            <w:r w:rsidR="00F55E05" w:rsidRPr="00016A6D">
              <w:t xml:space="preserve"> та </w:t>
            </w:r>
            <w:proofErr w:type="spellStart"/>
            <w:r w:rsidR="00F55E05" w:rsidRPr="00016A6D">
              <w:t>реєстрації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місця</w:t>
            </w:r>
            <w:proofErr w:type="spellEnd"/>
            <w:r w:rsidR="00F55E05" w:rsidRPr="00016A6D">
              <w:t xml:space="preserve"> </w:t>
            </w:r>
            <w:proofErr w:type="spellStart"/>
            <w:r w:rsidR="00F55E05" w:rsidRPr="00016A6D">
              <w:t>проживання</w:t>
            </w:r>
            <w:proofErr w:type="spellEnd"/>
            <w:r w:rsidR="00F55E05" w:rsidRPr="00016A6D">
              <w:t xml:space="preserve"> в </w:t>
            </w:r>
            <w:proofErr w:type="spellStart"/>
            <w:r w:rsidR="00F55E05" w:rsidRPr="00016A6D">
              <w:t>Україні</w:t>
            </w:r>
            <w:proofErr w:type="spellEnd"/>
            <w:r w:rsidR="00F55E05" w:rsidRPr="00016A6D"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296/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01217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14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рокі</w:t>
            </w:r>
            <w:proofErr w:type="gram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261E7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F55E05" w:rsidRPr="00261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299/</w:t>
            </w:r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261E79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26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016A6D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F55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300/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витягу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7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Внесення змін до інформації в реєстрі територіальної громади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E43F86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Додаткова послуга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У СФЕРІ ЗЕМЕЛЬНИХ ВІДНОСИН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016A6D" w:rsidRDefault="004E57C9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169/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01161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) меж 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натурі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) та передача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8" w:tgtFrame="_blank" w:history="1"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Земельний</w:t>
              </w:r>
              <w:proofErr w:type="spellEnd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9" w:tgtFrame="_blank" w:history="1">
              <w:r w:rsidR="00F55E05" w:rsidRPr="005E187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</w:t>
            </w:r>
            <w:proofErr w:type="gram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</w:t>
            </w:r>
            <w:proofErr w:type="gram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характеру у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господарської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="00F55E05" w:rsidRPr="00F00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174/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цільове призначення якої змінюється.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tgtFrame="_blank" w:history="1"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Земельний</w:t>
              </w:r>
              <w:proofErr w:type="spellEnd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5E18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F55E05"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016A6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6A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177/</w:t>
            </w:r>
            <w:r w:rsidRPr="0001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00179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нормативну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та передача її безоплатно у власність.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F55E05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11/</w:t>
            </w:r>
            <w:r w:rsidR="004E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та передача її в оренду.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tgtFrame="_blank" w:history="1">
              <w:r w:rsidR="00F55E05" w:rsidRPr="005E1876">
                <w:rPr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-“-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атвердження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технічних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документацій</w:t>
            </w:r>
            <w:proofErr w:type="spellEnd"/>
            <w:r w:rsidRPr="00F5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землеустрою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відновлення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меж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часток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паїв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натурі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</w:t>
            </w:r>
            <w:proofErr w:type="spellStart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>місцевості</w:t>
            </w:r>
            <w:proofErr w:type="spellEnd"/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F55E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F5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4E57C9" w:rsidRDefault="004E57C9" w:rsidP="004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  <w:r w:rsidR="00F5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178/00182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F55E05" w:rsidRDefault="00F55E05" w:rsidP="00B21828">
            <w:pPr>
              <w:tabs>
                <w:tab w:val="left" w:pos="9923"/>
                <w:tab w:val="left" w:pos="10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у власність (шляхом викупу).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E1876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АКТІВ ЦИВІЛЬНОГО СТАНУ ГРОМАДЯН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B2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270/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history="1"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Закон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України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 “Про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державну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реєстрацію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актів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цивільного</w:t>
              </w:r>
              <w:proofErr w:type="spellEnd"/>
              <w:r w:rsidR="00F55E05" w:rsidRPr="00BE082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стану”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271/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шлюбу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BE082D" w:rsidRDefault="00F55E05" w:rsidP="00B2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274/</w:t>
            </w: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00033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смерті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F55E05" w:rsidRPr="00B30855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</w:t>
            </w:r>
            <w:r w:rsidRPr="00B3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СФЕРІ СОЦІАЛЬНОГО ЗАХИСТУ НАСЕЛЕННЯ</w:t>
            </w:r>
          </w:p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302/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00237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50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3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304/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lang w:val="uk-UA"/>
              </w:rPr>
              <w:t>Встановлення статусу особи з інвалідністю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F55E05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182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182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01588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постраждалого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Революції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Гідності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F0A77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307/01286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F55E05" w:rsidRPr="006D71C7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6D71C7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6D71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6D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</w:t>
            </w:r>
          </w:p>
        </w:tc>
      </w:tr>
      <w:tr w:rsidR="00F55E05" w:rsidRPr="00445908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308/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01198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Вклеювання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бланка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вкладки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II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III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ітової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виповнилося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85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більше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lang w:val="en-US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  <w:r w:rsidRPr="003E053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309/01285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Позбавлення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заявою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  <w:r w:rsidRPr="003E053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F55E05" w:rsidRPr="003E0538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312/01877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3E0538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F55E05" w:rsidRPr="003E0538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3E0538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3E05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волонтерську</w:t>
            </w:r>
            <w:proofErr w:type="spellEnd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3E0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314/00169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особи.</w:t>
            </w:r>
          </w:p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 і свобод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переміщених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316/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02417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00135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винагороди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жінкам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присво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почесне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Мати-героїня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державні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нагороди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326/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00144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при </w:t>
            </w:r>
            <w:proofErr w:type="spellStart"/>
            <w:r w:rsidRPr="00335DAC">
              <w:t>народженні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дитини</w:t>
            </w:r>
            <w:proofErr w:type="spellEnd"/>
          </w:p>
          <w:p w:rsidR="00F55E05" w:rsidRPr="00335DAC" w:rsidRDefault="00F55E05" w:rsidP="0050513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</w:t>
            </w:r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’ям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327/00143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у </w:t>
            </w:r>
            <w:proofErr w:type="spellStart"/>
            <w:r w:rsidRPr="00335DAC">
              <w:t>зв’язку</w:t>
            </w:r>
            <w:proofErr w:type="spellEnd"/>
            <w:r w:rsidRPr="00335DAC">
              <w:t xml:space="preserve"> з </w:t>
            </w:r>
            <w:proofErr w:type="spellStart"/>
            <w:r w:rsidRPr="00335DAC">
              <w:t>вагітністю</w:t>
            </w:r>
            <w:proofErr w:type="spellEnd"/>
            <w:r w:rsidRPr="00335DAC">
              <w:t xml:space="preserve"> та пологами </w:t>
            </w:r>
            <w:proofErr w:type="spellStart"/>
            <w:r w:rsidRPr="00335DAC">
              <w:t>жінкам</w:t>
            </w:r>
            <w:proofErr w:type="spellEnd"/>
            <w:r w:rsidRPr="00335DAC"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не </w:t>
            </w:r>
            <w:proofErr w:type="spellStart"/>
            <w:r w:rsidRPr="00335DAC">
              <w:t>застраховані</w:t>
            </w:r>
            <w:proofErr w:type="spellEnd"/>
            <w:r w:rsidRPr="00335DAC">
              <w:t xml:space="preserve"> в </w:t>
            </w:r>
            <w:proofErr w:type="spellStart"/>
            <w:r w:rsidRPr="00335DAC">
              <w:t>системі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загальнообов’язкового</w:t>
            </w:r>
            <w:proofErr w:type="spellEnd"/>
            <w:r w:rsidRPr="00335DAC">
              <w:t xml:space="preserve"> державного </w:t>
            </w:r>
            <w:proofErr w:type="spellStart"/>
            <w:proofErr w:type="gramStart"/>
            <w:r w:rsidRPr="00335DAC">
              <w:t>соц</w:t>
            </w:r>
            <w:proofErr w:type="gramEnd"/>
            <w:r w:rsidRPr="00335DAC">
              <w:t>іального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страхування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328/00149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, над </w:t>
            </w:r>
            <w:proofErr w:type="spellStart"/>
            <w:r w:rsidRPr="00335DAC">
              <w:t>якими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встановлено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опіку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чи</w:t>
            </w:r>
            <w:proofErr w:type="spellEnd"/>
            <w:r w:rsidRPr="00335DAC">
              <w:t xml:space="preserve"> </w:t>
            </w:r>
            <w:proofErr w:type="spellStart"/>
            <w:proofErr w:type="gramStart"/>
            <w:r w:rsidRPr="00335DAC">
              <w:t>п</w:t>
            </w:r>
            <w:proofErr w:type="gramEnd"/>
            <w:r w:rsidRPr="00335DAC">
              <w:t>іклування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329/00150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 одиноким матерям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330/00147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при </w:t>
            </w:r>
            <w:proofErr w:type="spellStart"/>
            <w:r w:rsidRPr="00335DAC">
              <w:rPr>
                <w:shd w:val="clear" w:color="auto" w:fill="FFFFFF"/>
              </w:rPr>
              <w:t>усиновленні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331/00959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одному з </w:t>
            </w:r>
            <w:proofErr w:type="spellStart"/>
            <w:r w:rsidRPr="00335DAC">
              <w:rPr>
                <w:shd w:val="clear" w:color="auto" w:fill="FFFFFF"/>
              </w:rPr>
              <w:t>батьків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усиновлювачам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опікунам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35DAC">
              <w:rPr>
                <w:shd w:val="clear" w:color="auto" w:fill="FFFFFF"/>
              </w:rPr>
              <w:t>п</w:t>
            </w:r>
            <w:proofErr w:type="gramEnd"/>
            <w:r w:rsidRPr="00335DAC">
              <w:rPr>
                <w:shd w:val="clear" w:color="auto" w:fill="FFFFFF"/>
              </w:rPr>
              <w:t>іклувальникам</w:t>
            </w:r>
            <w:proofErr w:type="spellEnd"/>
            <w:r w:rsidRPr="00335DAC">
              <w:rPr>
                <w:shd w:val="clear" w:color="auto" w:fill="FFFFFF"/>
              </w:rPr>
              <w:t xml:space="preserve">, одному з </w:t>
            </w:r>
            <w:proofErr w:type="spellStart"/>
            <w:r w:rsidRPr="00335DAC">
              <w:rPr>
                <w:shd w:val="clear" w:color="auto" w:fill="FFFFFF"/>
              </w:rPr>
              <w:t>прийомних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батьків</w:t>
            </w:r>
            <w:proofErr w:type="spellEnd"/>
            <w:r w:rsidRPr="00335DAC">
              <w:rPr>
                <w:shd w:val="clear" w:color="auto" w:fill="FFFFFF"/>
              </w:rPr>
              <w:t>, батькам-</w:t>
            </w:r>
            <w:proofErr w:type="spellStart"/>
            <w:r w:rsidRPr="00335DAC">
              <w:rPr>
                <w:shd w:val="clear" w:color="auto" w:fill="FFFFFF"/>
              </w:rPr>
              <w:t>вихователям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які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доглядають</w:t>
            </w:r>
            <w:proofErr w:type="spellEnd"/>
            <w:r w:rsidRPr="00335DAC">
              <w:rPr>
                <w:shd w:val="clear" w:color="auto" w:fill="FFFFFF"/>
              </w:rPr>
              <w:t xml:space="preserve"> за хворою </w:t>
            </w:r>
            <w:proofErr w:type="spellStart"/>
            <w:r w:rsidRPr="00335DAC">
              <w:rPr>
                <w:shd w:val="clear" w:color="auto" w:fill="FFFFFF"/>
              </w:rPr>
              <w:t>дитиною</w:t>
            </w:r>
            <w:proofErr w:type="spellEnd"/>
            <w:r w:rsidRPr="00335DAC">
              <w:rPr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shd w:val="clear" w:color="auto" w:fill="FFFFFF"/>
              </w:rPr>
              <w:t>якій</w:t>
            </w:r>
            <w:proofErr w:type="spellEnd"/>
            <w:r w:rsidRPr="00335DAC">
              <w:rPr>
                <w:shd w:val="clear" w:color="auto" w:fill="FFFFFF"/>
              </w:rPr>
              <w:t xml:space="preserve"> не </w:t>
            </w:r>
            <w:proofErr w:type="spellStart"/>
            <w:r w:rsidRPr="00335DAC">
              <w:rPr>
                <w:shd w:val="clear" w:color="auto" w:fill="FFFFFF"/>
              </w:rPr>
              <w:t>встановлено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інвалідність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332/00960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shd w:val="clear" w:color="auto" w:fill="FFFFFF"/>
              </w:rPr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на </w:t>
            </w:r>
            <w:proofErr w:type="spellStart"/>
            <w:r w:rsidRPr="00335DAC">
              <w:t>дітей</w:t>
            </w:r>
            <w:proofErr w:type="spellEnd"/>
            <w:r w:rsidRPr="00335DAC"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виховуються</w:t>
            </w:r>
            <w:proofErr w:type="spellEnd"/>
            <w:r w:rsidRPr="00335DAC">
              <w:t xml:space="preserve"> у </w:t>
            </w:r>
            <w:proofErr w:type="spellStart"/>
            <w:r w:rsidRPr="00335DAC">
              <w:t>багатодітних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сі</w:t>
            </w:r>
            <w:proofErr w:type="gramStart"/>
            <w:r w:rsidRPr="00335DAC">
              <w:t>м</w:t>
            </w:r>
            <w:proofErr w:type="gramEnd"/>
            <w:r w:rsidRPr="00335DAC">
              <w:t>’ях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охорону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333/01775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одноразової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натуральної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“</w:t>
            </w:r>
            <w:proofErr w:type="spellStart"/>
            <w:r w:rsidRPr="00335DAC">
              <w:rPr>
                <w:shd w:val="clear" w:color="auto" w:fill="FFFFFF"/>
              </w:rPr>
              <w:t>пакунок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малюка</w:t>
            </w:r>
            <w:proofErr w:type="spellEnd"/>
            <w:r w:rsidRPr="00335DAC">
              <w:rPr>
                <w:shd w:val="clear" w:color="auto" w:fill="FFFFFF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державну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</w:t>
            </w:r>
            <w:proofErr w:type="gram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’ям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 w:rsidR="00F55E05" w:rsidRPr="00F20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335/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00154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shd w:val="clear" w:color="auto" w:fill="FFFFFF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1" w:tgtFrame="_blank" w:history="1"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Сімейний</w:t>
              </w:r>
              <w:proofErr w:type="spellEnd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кодекс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351/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00239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2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366/00151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  <w:r w:rsidRPr="00335DAC">
              <w:rPr>
                <w:lang w:val="uk-UA"/>
              </w:rPr>
              <w:br/>
              <w:t>Призначення державної соціальної допомоги особам з інвалідністю з дитинства та дітям з інвалідністю</w:t>
            </w:r>
          </w:p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особам з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дітям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505130">
        <w:trPr>
          <w:trHeight w:val="1551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367/00103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505130">
            <w:pPr>
              <w:pStyle w:val="rvps14"/>
              <w:spacing w:before="120" w:after="120"/>
              <w:jc w:val="both"/>
            </w:pPr>
            <w:proofErr w:type="spellStart"/>
            <w:proofErr w:type="gramStart"/>
            <w:r w:rsidRPr="00335DAC">
              <w:rPr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грошової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особі</w:t>
            </w:r>
            <w:proofErr w:type="spellEnd"/>
            <w:r w:rsidRPr="00335DAC">
              <w:rPr>
                <w:shd w:val="clear" w:color="auto" w:fill="FFFFFF"/>
              </w:rPr>
              <w:t xml:space="preserve">, яка </w:t>
            </w:r>
            <w:proofErr w:type="spellStart"/>
            <w:r w:rsidRPr="00335DAC">
              <w:rPr>
                <w:shd w:val="clear" w:color="auto" w:fill="FFFFFF"/>
              </w:rPr>
              <w:t>проживає</w:t>
            </w:r>
            <w:proofErr w:type="spellEnd"/>
            <w:r w:rsidRPr="00335DAC">
              <w:rPr>
                <w:shd w:val="clear" w:color="auto" w:fill="FFFFFF"/>
              </w:rPr>
              <w:t xml:space="preserve"> разом з особою з </w:t>
            </w:r>
            <w:proofErr w:type="spellStart"/>
            <w:r w:rsidRPr="00335DAC">
              <w:rPr>
                <w:shd w:val="clear" w:color="auto" w:fill="FFFFFF"/>
              </w:rPr>
              <w:t>інвалідністю</w:t>
            </w:r>
            <w:proofErr w:type="spellEnd"/>
            <w:r w:rsidRPr="00335DAC">
              <w:rPr>
                <w:shd w:val="clear" w:color="auto" w:fill="FFFFFF"/>
              </w:rPr>
              <w:t xml:space="preserve"> I </w:t>
            </w:r>
            <w:proofErr w:type="spellStart"/>
            <w:r w:rsidRPr="00335DAC">
              <w:rPr>
                <w:shd w:val="clear" w:color="auto" w:fill="FFFFFF"/>
              </w:rPr>
              <w:t>чи</w:t>
            </w:r>
            <w:proofErr w:type="spellEnd"/>
            <w:r w:rsidRPr="00335DAC">
              <w:rPr>
                <w:shd w:val="clear" w:color="auto" w:fill="FFFFFF"/>
              </w:rPr>
              <w:t xml:space="preserve"> II </w:t>
            </w:r>
            <w:proofErr w:type="spellStart"/>
            <w:r w:rsidRPr="00335DAC">
              <w:rPr>
                <w:shd w:val="clear" w:color="auto" w:fill="FFFFFF"/>
              </w:rPr>
              <w:t>групи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внаслідок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психічного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розладу</w:t>
            </w:r>
            <w:proofErr w:type="spellEnd"/>
            <w:r w:rsidRPr="00335DAC">
              <w:rPr>
                <w:shd w:val="clear" w:color="auto" w:fill="FFFFFF"/>
              </w:rPr>
              <w:t xml:space="preserve">, яка за </w:t>
            </w:r>
            <w:proofErr w:type="spellStart"/>
            <w:r w:rsidRPr="00335DAC">
              <w:rPr>
                <w:shd w:val="clear" w:color="auto" w:fill="FFFFFF"/>
              </w:rPr>
              <w:t>висновком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лікарсько-консультативної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комісії</w:t>
            </w:r>
            <w:proofErr w:type="spellEnd"/>
            <w:r w:rsidRPr="00335DAC">
              <w:rPr>
                <w:shd w:val="clear" w:color="auto" w:fill="FFFFFF"/>
              </w:rPr>
              <w:t xml:space="preserve"> закладу </w:t>
            </w:r>
            <w:proofErr w:type="spellStart"/>
            <w:r w:rsidRPr="00335DAC">
              <w:rPr>
                <w:shd w:val="clear" w:color="auto" w:fill="FFFFFF"/>
              </w:rPr>
              <w:t>охорони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здоров’я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потребує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постійного</w:t>
            </w:r>
            <w:proofErr w:type="spellEnd"/>
            <w:r w:rsidRPr="00335DAC">
              <w:rPr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shd w:val="clear" w:color="auto" w:fill="FFFFFF"/>
              </w:rPr>
              <w:t>стороннього</w:t>
            </w:r>
            <w:proofErr w:type="spellEnd"/>
            <w:r w:rsidRPr="00335DAC">
              <w:rPr>
                <w:shd w:val="clear" w:color="auto" w:fill="FFFFFF"/>
              </w:rPr>
              <w:t xml:space="preserve"> догляду, на догляд за нею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психіатричну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369/00096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pStyle w:val="rvps14"/>
              <w:spacing w:before="120" w:after="120"/>
              <w:jc w:val="both"/>
            </w:pPr>
            <w:proofErr w:type="spellStart"/>
            <w:r w:rsidRPr="00335DAC">
              <w:t>Призначення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державної</w:t>
            </w:r>
            <w:proofErr w:type="spellEnd"/>
            <w:r w:rsidRPr="00335DAC">
              <w:t xml:space="preserve"> </w:t>
            </w:r>
            <w:proofErr w:type="spellStart"/>
            <w:proofErr w:type="gramStart"/>
            <w:r w:rsidRPr="00335DAC">
              <w:t>соц</w:t>
            </w:r>
            <w:proofErr w:type="gramEnd"/>
            <w:r w:rsidRPr="00335DAC">
              <w:t>іальної</w:t>
            </w:r>
            <w:proofErr w:type="spellEnd"/>
            <w:r w:rsidRPr="00335DAC">
              <w:t xml:space="preserve"> </w:t>
            </w:r>
            <w:proofErr w:type="spellStart"/>
            <w:r w:rsidRPr="00335DAC">
              <w:t>допомоги</w:t>
            </w:r>
            <w:proofErr w:type="spellEnd"/>
            <w:r w:rsidRPr="00335DAC">
              <w:t xml:space="preserve"> особам, </w:t>
            </w:r>
            <w:proofErr w:type="spellStart"/>
            <w:r w:rsidRPr="00335DAC">
              <w:t>які</w:t>
            </w:r>
            <w:proofErr w:type="spellEnd"/>
            <w:r w:rsidRPr="00335DAC">
              <w:t xml:space="preserve"> не </w:t>
            </w:r>
            <w:proofErr w:type="spellStart"/>
            <w:r w:rsidRPr="00335DAC">
              <w:t>мають</w:t>
            </w:r>
            <w:proofErr w:type="spellEnd"/>
            <w:r w:rsidRPr="00335DAC">
              <w:t xml:space="preserve"> права на </w:t>
            </w:r>
            <w:proofErr w:type="spellStart"/>
            <w:r w:rsidRPr="00335DAC">
              <w:t>пенсію</w:t>
            </w:r>
            <w:proofErr w:type="spellEnd"/>
            <w:r w:rsidRPr="00335DAC">
              <w:t xml:space="preserve">, та особам з </w:t>
            </w:r>
            <w:proofErr w:type="spellStart"/>
            <w:r w:rsidRPr="00335DAC">
              <w:t>інвалідністю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380/00133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малозабезпеченим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сім’ям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малозабезпеченим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сім’ям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F2503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388/01974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пільги на оплату житла, комунальних послуг.</w:t>
            </w:r>
          </w:p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Закони України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 статус і соціальний захист громадян, які постраждали внаслідок Чорнобильської катастрофи”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 соціальний і правовий захист військовослужбовців та членів їх сімей”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 xml:space="preserve">“Про статус ветеранів війни, гарантії їх соціального </w:t>
              </w:r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t>захисту”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  <w:lang w:val="uk-UA"/>
                </w:rPr>
                <w:t>“Про жертви нацистських переслідувань”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391/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00101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30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proofErr w:type="gram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іальні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397/00155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субсидії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житлово-комунальних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газу, твердого та </w:t>
            </w:r>
            <w:proofErr w:type="spellStart"/>
            <w:proofErr w:type="gram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ідкого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пічного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31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житлово-комунальні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="00F55E05" w:rsidRPr="00DF0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399/00157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пільги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палива, у тому числі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скрапленого</w:t>
            </w:r>
            <w:proofErr w:type="spellEnd"/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балонного 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</w:rPr>
              <w:t>газу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побутових потреб.</w:t>
            </w:r>
          </w:p>
          <w:p w:rsidR="00F55E05" w:rsidRPr="00335DAC" w:rsidRDefault="00F55E05" w:rsidP="00B21828">
            <w:pPr>
              <w:pStyle w:val="rvps14"/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3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жертви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нацистських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переслідувань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4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і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соціальний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громадян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які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постраждали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внаслідок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Чорнобильської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катастрофи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35" w:tgtFrame="_blank" w:history="1"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охорону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дитинства</w:t>
              </w:r>
              <w:proofErr w:type="spellEnd"/>
              <w:r w:rsidRPr="00BE082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413/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02263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протимінну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414/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02264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8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422/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01597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BE082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7" w:tgtFrame="_blank" w:history="1"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BE08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BE08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“</w:t>
            </w:r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статус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BE0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BE082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423/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02499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F0A77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424/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00105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C20A93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8" w:tgtFrame="_blank" w:history="1">
              <w:r w:rsidR="00F55E05" w:rsidRPr="00C20A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C20A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C20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</w:t>
            </w:r>
            <w:proofErr w:type="spellStart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волонтерську</w:t>
            </w:r>
            <w:proofErr w:type="spellEnd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діяльність</w:t>
            </w:r>
            <w:proofErr w:type="spellEnd"/>
            <w:r w:rsidR="00F55E05" w:rsidRPr="00C20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50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425/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02502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Призначення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A30071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39" w:tgtFrame="_blank" w:history="1"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A300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426/02347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щорічної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грошової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ветеранам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жертвам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нацистських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переслідувань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0215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5021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 </w:t>
            </w:r>
            <w:hyperlink r:id="rId41" w:tgtFrame="_blank" w:history="1"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жертви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нацистських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переслідувань</w:t>
              </w:r>
              <w:proofErr w:type="spellEnd"/>
              <w:r w:rsidRPr="0050215F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427/01735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капітального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ремонту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будинків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квартир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пільгу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0215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428/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01284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Російської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Федерації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DE5415" w:rsidRDefault="006F2503" w:rsidP="006E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42" w:tgtFrame="_blank" w:history="1"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A300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A300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A30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6D2907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18287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429/</w:t>
            </w: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02266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Єдиного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F0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-“-</w:t>
            </w:r>
          </w:p>
          <w:p w:rsidR="00F55E05" w:rsidRPr="002E141E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430/02216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pStyle w:val="rvps14"/>
              <w:spacing w:before="120" w:after="120"/>
              <w:jc w:val="both"/>
              <w:rPr>
                <w:lang w:val="en-US"/>
              </w:rPr>
            </w:pPr>
            <w:r w:rsidRPr="00335DAC">
              <w:rPr>
                <w:lang w:val="en-US"/>
              </w:rPr>
              <w:br/>
            </w:r>
            <w:proofErr w:type="spellStart"/>
            <w:r w:rsidRPr="00335DAC">
              <w:t>Безоплатне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поховання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померлих</w:t>
            </w:r>
            <w:proofErr w:type="spellEnd"/>
            <w:r w:rsidRPr="00335DAC">
              <w:rPr>
                <w:lang w:val="en-US"/>
              </w:rPr>
              <w:t xml:space="preserve"> (</w:t>
            </w:r>
            <w:proofErr w:type="spellStart"/>
            <w:r w:rsidRPr="00335DAC">
              <w:t>загиблих</w:t>
            </w:r>
            <w:proofErr w:type="spellEnd"/>
            <w:r w:rsidRPr="00335DAC">
              <w:rPr>
                <w:lang w:val="en-US"/>
              </w:rPr>
              <w:t xml:space="preserve">) </w:t>
            </w:r>
            <w:proofErr w:type="spellStart"/>
            <w:proofErr w:type="gramStart"/>
            <w:r w:rsidRPr="00335DAC">
              <w:t>осіб</w:t>
            </w:r>
            <w:proofErr w:type="spellEnd"/>
            <w:proofErr w:type="gram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які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мають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особливі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заслуги</w:t>
            </w:r>
            <w:r w:rsidRPr="00335DAC">
              <w:rPr>
                <w:lang w:val="en-US"/>
              </w:rPr>
              <w:t xml:space="preserve"> </w:t>
            </w:r>
            <w:r w:rsidRPr="00335DAC">
              <w:t>та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особливі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трудові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заслуги</w:t>
            </w:r>
            <w:r w:rsidRPr="00335DAC">
              <w:rPr>
                <w:lang w:val="en-US"/>
              </w:rPr>
              <w:t xml:space="preserve"> </w:t>
            </w:r>
            <w:r w:rsidRPr="00335DAC">
              <w:t>перед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Батьківщиною</w:t>
            </w:r>
            <w:proofErr w:type="spell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учасників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бойових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дій</w:t>
            </w:r>
            <w:proofErr w:type="spellEnd"/>
            <w:r w:rsidRPr="00335DAC">
              <w:rPr>
                <w:lang w:val="en-US"/>
              </w:rPr>
              <w:t xml:space="preserve">, </w:t>
            </w:r>
            <w:proofErr w:type="spellStart"/>
            <w:r w:rsidRPr="00335DAC">
              <w:t>постраждалих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учасників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Революції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Гідності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і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осіб</w:t>
            </w:r>
            <w:proofErr w:type="spellEnd"/>
            <w:r w:rsidRPr="00335DAC">
              <w:rPr>
                <w:lang w:val="en-US"/>
              </w:rPr>
              <w:t xml:space="preserve"> </w:t>
            </w:r>
            <w:r w:rsidRPr="00335DAC">
              <w:t>з</w:t>
            </w:r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інвалідністю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внаслідок</w:t>
            </w:r>
            <w:proofErr w:type="spellEnd"/>
            <w:r w:rsidRPr="00335DAC">
              <w:rPr>
                <w:lang w:val="en-US"/>
              </w:rPr>
              <w:t xml:space="preserve"> </w:t>
            </w:r>
            <w:proofErr w:type="spellStart"/>
            <w:r w:rsidRPr="00335DAC">
              <w:t>війни</w:t>
            </w:r>
            <w:proofErr w:type="spellEnd"/>
          </w:p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1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поховання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та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похоронну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справу”</w:t>
              </w:r>
            </w:hyperlink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hyperlink r:id="rId44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статус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</w:t>
              </w:r>
              <w:proofErr w:type="gram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ійни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гарантії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їх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і </w:t>
            </w:r>
            <w:hyperlink r:id="rId45" w:tgtFrame="_blank" w:history="1"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“Про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основні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засади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соціального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ветеранів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праці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та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інших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громадян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lastRenderedPageBreak/>
                <w:t>похилого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віку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 в </w:t>
              </w:r>
              <w:proofErr w:type="spellStart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  <w:r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56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431/02500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спорудження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надгробку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померлої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загиблої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особи, яка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заслуги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заслуги перед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Батьківщиною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зразком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432/02501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об’єднанням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безплатно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приміщень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статутних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5A788D" w:rsidRDefault="006F2503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tgtFrame="_blank" w:history="1">
              <w:r w:rsidR="00F55E05"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 xml:space="preserve">Закон </w:t>
              </w:r>
              <w:proofErr w:type="spellStart"/>
              <w:r w:rsidR="00F55E05" w:rsidRPr="005A788D"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shd w:val="clear" w:color="auto" w:fill="FFFFFF"/>
                </w:rPr>
                <w:t>України</w:t>
              </w:r>
              <w:proofErr w:type="spellEnd"/>
            </w:hyperlink>
            <w:r w:rsidR="00F55E05"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“Про статус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ветеранів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ійни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гарантії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="00F55E05" w:rsidRPr="0011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F55E05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F55E05" w:rsidRPr="00335DAC" w:rsidRDefault="0018287C" w:rsidP="0018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58</w:t>
            </w:r>
            <w:r w:rsidR="00F55E05"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5E05" w:rsidRPr="00335DAC" w:rsidRDefault="00F55E0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55E05" w:rsidRPr="00335DAC" w:rsidRDefault="00F55E05" w:rsidP="006E35AB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5E05" w:rsidRPr="00E0387F" w:rsidRDefault="00F55E05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Мінветераніввід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20.09.2023 року № 235</w:t>
            </w:r>
          </w:p>
        </w:tc>
      </w:tr>
      <w:tr w:rsidR="001F5452" w:rsidRPr="005A788D" w:rsidTr="00607D27">
        <w:trPr>
          <w:trHeight w:val="27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1F5452" w:rsidRPr="00335DAC" w:rsidRDefault="001F5452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5452" w:rsidRPr="00335DAC" w:rsidRDefault="001F5452" w:rsidP="001F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ПОСЛУГИ</w:t>
            </w:r>
          </w:p>
          <w:p w:rsidR="001F5452" w:rsidRPr="00335DAC" w:rsidRDefault="001F5452" w:rsidP="001F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452" w:rsidRPr="006F2503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59/1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заповіту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секретного)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Pr="00D04FC1" w:rsidRDefault="00361A54" w:rsidP="000665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A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нотаріат»,  </w:t>
            </w:r>
            <w:r w:rsid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</w:t>
            </w:r>
            <w:r w:rsidR="00453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ства юстиції України </w:t>
            </w:r>
            <w:r w:rsidR="00D04FC1" w:rsidRP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11.11.2011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№ 3306/5</w:t>
            </w:r>
            <w:r w:rsidR="00D04FC1" w:rsidRPr="00D0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04FC1" w:rsidRPr="00D04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Порядку вчинення нотаріальних дій посадовими особами органів місцевого самоврядування»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60/2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заповіту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секретного)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61/3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91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  <w:tab w:val="left" w:pos="1276"/>
              </w:tabs>
              <w:spacing w:before="15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Видача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дубліката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62/4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Засвідчення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вірності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копій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фотокопій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>виписок</w:t>
            </w:r>
            <w:proofErr w:type="spellEnd"/>
            <w:r w:rsidRPr="00335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них</w:t>
            </w:r>
            <w:r w:rsidRPr="00335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справжності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ідпису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  <w:tr w:rsidR="001F5452" w:rsidRPr="005A788D" w:rsidTr="00B21828">
        <w:trPr>
          <w:trHeight w:val="278"/>
        </w:trPr>
        <w:tc>
          <w:tcPr>
            <w:tcW w:w="992" w:type="dxa"/>
            <w:shd w:val="clear" w:color="auto" w:fill="auto"/>
            <w:vAlign w:val="center"/>
            <w:hideMark/>
          </w:tcPr>
          <w:p w:rsidR="001F5452" w:rsidRPr="00335DAC" w:rsidRDefault="003A7727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64/6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452" w:rsidRPr="00335DAC" w:rsidRDefault="00682C65" w:rsidP="00B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35D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б/н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F5452" w:rsidRPr="00335DAC" w:rsidRDefault="001F5452" w:rsidP="00C65790">
            <w:pPr>
              <w:pStyle w:val="a5"/>
              <w:tabs>
                <w:tab w:val="left" w:pos="34"/>
                <w:tab w:val="left" w:pos="318"/>
                <w:tab w:val="left" w:pos="1276"/>
              </w:tabs>
              <w:spacing w:before="15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прирівнюваних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посвідчених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нерухомим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корпоративними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правами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довіреностей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транспортними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AC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335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452" w:rsidRDefault="00117367" w:rsidP="00B2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7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-“-</w:t>
            </w:r>
          </w:p>
        </w:tc>
      </w:tr>
    </w:tbl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3D96" w:rsidRDefault="00093D96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55E05" w:rsidRPr="00AE13F7" w:rsidRDefault="00F55E05" w:rsidP="00F55E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Ігор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p w:rsidR="00F55E05" w:rsidRPr="00916DDB" w:rsidRDefault="00F55E05" w:rsidP="00877B8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sectPr w:rsidR="00F55E05" w:rsidRPr="00916DDB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82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36CD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949AD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129C1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C3E54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04334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5409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337F3"/>
    <w:rsid w:val="00034026"/>
    <w:rsid w:val="00036F5D"/>
    <w:rsid w:val="00043C96"/>
    <w:rsid w:val="000665BF"/>
    <w:rsid w:val="00073499"/>
    <w:rsid w:val="00084F24"/>
    <w:rsid w:val="000866F5"/>
    <w:rsid w:val="000874AB"/>
    <w:rsid w:val="000876CA"/>
    <w:rsid w:val="0009348C"/>
    <w:rsid w:val="00093D96"/>
    <w:rsid w:val="00094C69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17367"/>
    <w:rsid w:val="00127D5C"/>
    <w:rsid w:val="00136270"/>
    <w:rsid w:val="0013669C"/>
    <w:rsid w:val="001414B9"/>
    <w:rsid w:val="00145B42"/>
    <w:rsid w:val="00163E65"/>
    <w:rsid w:val="001674D2"/>
    <w:rsid w:val="00171A94"/>
    <w:rsid w:val="00177D5E"/>
    <w:rsid w:val="0018287C"/>
    <w:rsid w:val="0018329E"/>
    <w:rsid w:val="00196A93"/>
    <w:rsid w:val="00197398"/>
    <w:rsid w:val="001A229B"/>
    <w:rsid w:val="001A5A26"/>
    <w:rsid w:val="001A6B20"/>
    <w:rsid w:val="001B398C"/>
    <w:rsid w:val="001C294E"/>
    <w:rsid w:val="001C55B8"/>
    <w:rsid w:val="001D4B3A"/>
    <w:rsid w:val="001E0853"/>
    <w:rsid w:val="001E282D"/>
    <w:rsid w:val="001E315A"/>
    <w:rsid w:val="001F5452"/>
    <w:rsid w:val="00203B38"/>
    <w:rsid w:val="00204CA2"/>
    <w:rsid w:val="00215E16"/>
    <w:rsid w:val="00223BB2"/>
    <w:rsid w:val="002356A9"/>
    <w:rsid w:val="002429C7"/>
    <w:rsid w:val="00252111"/>
    <w:rsid w:val="002563A8"/>
    <w:rsid w:val="00261E79"/>
    <w:rsid w:val="002674DA"/>
    <w:rsid w:val="00267827"/>
    <w:rsid w:val="0027370C"/>
    <w:rsid w:val="002F0CE0"/>
    <w:rsid w:val="00310A9B"/>
    <w:rsid w:val="00314770"/>
    <w:rsid w:val="0031643B"/>
    <w:rsid w:val="00331ABF"/>
    <w:rsid w:val="00334D17"/>
    <w:rsid w:val="00335B98"/>
    <w:rsid w:val="00335DAC"/>
    <w:rsid w:val="003442EE"/>
    <w:rsid w:val="003471E8"/>
    <w:rsid w:val="00361A54"/>
    <w:rsid w:val="00363429"/>
    <w:rsid w:val="00366D86"/>
    <w:rsid w:val="00367478"/>
    <w:rsid w:val="00374BB9"/>
    <w:rsid w:val="003A7727"/>
    <w:rsid w:val="003A7C0D"/>
    <w:rsid w:val="003C2484"/>
    <w:rsid w:val="003C4106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3F16"/>
    <w:rsid w:val="004555F7"/>
    <w:rsid w:val="00466AB9"/>
    <w:rsid w:val="00471D12"/>
    <w:rsid w:val="00476BDC"/>
    <w:rsid w:val="00490EE0"/>
    <w:rsid w:val="004959FA"/>
    <w:rsid w:val="004A463B"/>
    <w:rsid w:val="004B7A65"/>
    <w:rsid w:val="004E395F"/>
    <w:rsid w:val="004E57C9"/>
    <w:rsid w:val="004F1673"/>
    <w:rsid w:val="004F215B"/>
    <w:rsid w:val="004F40AF"/>
    <w:rsid w:val="00505130"/>
    <w:rsid w:val="005302F6"/>
    <w:rsid w:val="00531DF9"/>
    <w:rsid w:val="00535EA3"/>
    <w:rsid w:val="00542CDD"/>
    <w:rsid w:val="005460A2"/>
    <w:rsid w:val="005656CB"/>
    <w:rsid w:val="00582D74"/>
    <w:rsid w:val="00584708"/>
    <w:rsid w:val="00596766"/>
    <w:rsid w:val="005B0BEA"/>
    <w:rsid w:val="005B59CE"/>
    <w:rsid w:val="005C19AE"/>
    <w:rsid w:val="005D27BB"/>
    <w:rsid w:val="005D5C87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2C65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5AB"/>
    <w:rsid w:val="006E3603"/>
    <w:rsid w:val="006E5F99"/>
    <w:rsid w:val="006E77D7"/>
    <w:rsid w:val="006F2503"/>
    <w:rsid w:val="006F46D0"/>
    <w:rsid w:val="00706EFF"/>
    <w:rsid w:val="00714207"/>
    <w:rsid w:val="00727D20"/>
    <w:rsid w:val="00753A9A"/>
    <w:rsid w:val="00757066"/>
    <w:rsid w:val="00774D97"/>
    <w:rsid w:val="007750D1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0DF0"/>
    <w:rsid w:val="00864BF4"/>
    <w:rsid w:val="00865E2D"/>
    <w:rsid w:val="008755A5"/>
    <w:rsid w:val="00877831"/>
    <w:rsid w:val="00877B80"/>
    <w:rsid w:val="0089146F"/>
    <w:rsid w:val="008A0DDA"/>
    <w:rsid w:val="008B6E50"/>
    <w:rsid w:val="008E7CBC"/>
    <w:rsid w:val="008F6682"/>
    <w:rsid w:val="009162FF"/>
    <w:rsid w:val="00916DDB"/>
    <w:rsid w:val="009171E5"/>
    <w:rsid w:val="00923EA5"/>
    <w:rsid w:val="00926B32"/>
    <w:rsid w:val="00942483"/>
    <w:rsid w:val="00942739"/>
    <w:rsid w:val="00952A25"/>
    <w:rsid w:val="0095475D"/>
    <w:rsid w:val="00964E02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0DE"/>
    <w:rsid w:val="009E6721"/>
    <w:rsid w:val="009F1E87"/>
    <w:rsid w:val="00A026C2"/>
    <w:rsid w:val="00A26798"/>
    <w:rsid w:val="00A325E9"/>
    <w:rsid w:val="00A3521E"/>
    <w:rsid w:val="00A44869"/>
    <w:rsid w:val="00A71AD6"/>
    <w:rsid w:val="00A73908"/>
    <w:rsid w:val="00A91EB8"/>
    <w:rsid w:val="00A92445"/>
    <w:rsid w:val="00A93307"/>
    <w:rsid w:val="00A968FC"/>
    <w:rsid w:val="00AA6666"/>
    <w:rsid w:val="00AA7FDB"/>
    <w:rsid w:val="00AB002E"/>
    <w:rsid w:val="00AB0779"/>
    <w:rsid w:val="00AC398F"/>
    <w:rsid w:val="00AD03BB"/>
    <w:rsid w:val="00AE13F7"/>
    <w:rsid w:val="00AE27EA"/>
    <w:rsid w:val="00AF3CFA"/>
    <w:rsid w:val="00B001BF"/>
    <w:rsid w:val="00B0459E"/>
    <w:rsid w:val="00B07CC0"/>
    <w:rsid w:val="00B07DD2"/>
    <w:rsid w:val="00B13B90"/>
    <w:rsid w:val="00B210E3"/>
    <w:rsid w:val="00B21828"/>
    <w:rsid w:val="00B231DF"/>
    <w:rsid w:val="00B3268C"/>
    <w:rsid w:val="00B35137"/>
    <w:rsid w:val="00B35E37"/>
    <w:rsid w:val="00B36307"/>
    <w:rsid w:val="00B500C2"/>
    <w:rsid w:val="00B519D2"/>
    <w:rsid w:val="00BA02E1"/>
    <w:rsid w:val="00BD0571"/>
    <w:rsid w:val="00BD6687"/>
    <w:rsid w:val="00BE0E70"/>
    <w:rsid w:val="00BE50F0"/>
    <w:rsid w:val="00C0573D"/>
    <w:rsid w:val="00C10D6F"/>
    <w:rsid w:val="00C1700C"/>
    <w:rsid w:val="00C23144"/>
    <w:rsid w:val="00C30872"/>
    <w:rsid w:val="00C37B6A"/>
    <w:rsid w:val="00C62674"/>
    <w:rsid w:val="00C65790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2B9F"/>
    <w:rsid w:val="00CE5B08"/>
    <w:rsid w:val="00CF073D"/>
    <w:rsid w:val="00D02320"/>
    <w:rsid w:val="00D04685"/>
    <w:rsid w:val="00D04FC1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66ABD"/>
    <w:rsid w:val="00D71472"/>
    <w:rsid w:val="00D73921"/>
    <w:rsid w:val="00D742A4"/>
    <w:rsid w:val="00D773F1"/>
    <w:rsid w:val="00D815A8"/>
    <w:rsid w:val="00D94171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4012E"/>
    <w:rsid w:val="00E43F86"/>
    <w:rsid w:val="00E545B1"/>
    <w:rsid w:val="00E57D0A"/>
    <w:rsid w:val="00E634DF"/>
    <w:rsid w:val="00E73645"/>
    <w:rsid w:val="00E76FEF"/>
    <w:rsid w:val="00E86A66"/>
    <w:rsid w:val="00E94128"/>
    <w:rsid w:val="00EB446A"/>
    <w:rsid w:val="00ED09D7"/>
    <w:rsid w:val="00EE5550"/>
    <w:rsid w:val="00F06F56"/>
    <w:rsid w:val="00F101D9"/>
    <w:rsid w:val="00F25597"/>
    <w:rsid w:val="00F40BCB"/>
    <w:rsid w:val="00F55E05"/>
    <w:rsid w:val="00F579AE"/>
    <w:rsid w:val="00F67243"/>
    <w:rsid w:val="00F74BD7"/>
    <w:rsid w:val="00F820AE"/>
    <w:rsid w:val="00F8385F"/>
    <w:rsid w:val="00F87459"/>
    <w:rsid w:val="00FA057A"/>
    <w:rsid w:val="00FA2EA2"/>
    <w:rsid w:val="00FD1F6A"/>
    <w:rsid w:val="00FE6BC7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a"/>
    <w:rsid w:val="00F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F5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F55E05"/>
  </w:style>
  <w:style w:type="paragraph" w:styleId="a7">
    <w:name w:val="Balloon Text"/>
    <w:basedOn w:val="a"/>
    <w:link w:val="a8"/>
    <w:uiPriority w:val="99"/>
    <w:semiHidden/>
    <w:unhideWhenUsed/>
    <w:rsid w:val="006F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13" Type="http://schemas.openxmlformats.org/officeDocument/2006/relationships/hyperlink" Target="https://zakon.rada.gov.ua/laws/show/3551-12" TargetMode="External"/><Relationship Id="rId18" Type="http://schemas.openxmlformats.org/officeDocument/2006/relationships/hyperlink" Target="https://zakon.rada.gov.ua/laws/show/2811-12" TargetMode="External"/><Relationship Id="rId26" Type="http://schemas.openxmlformats.org/officeDocument/2006/relationships/hyperlink" Target="https://zakon.rada.gov.ua/laws/show/796-12" TargetMode="External"/><Relationship Id="rId39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947-14" TargetMode="External"/><Relationship Id="rId34" Type="http://schemas.openxmlformats.org/officeDocument/2006/relationships/hyperlink" Target="https://zakon.rada.gov.ua/laws/show/796-12" TargetMode="External"/><Relationship Id="rId42" Type="http://schemas.openxmlformats.org/officeDocument/2006/relationships/hyperlink" Target="https://zakon.rada.gov.ua/laws/show/3551-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zakon.rada.gov.ua/laws/show/1871-20" TargetMode="External"/><Relationship Id="rId12" Type="http://schemas.openxmlformats.org/officeDocument/2006/relationships/hyperlink" Target="https://zakon.rada.gov.ua/laws/show/2398-17" TargetMode="External"/><Relationship Id="rId17" Type="http://schemas.openxmlformats.org/officeDocument/2006/relationships/hyperlink" Target="https://zakon.rada.gov.ua/laws/show/1549-14" TargetMode="External"/><Relationship Id="rId25" Type="http://schemas.openxmlformats.org/officeDocument/2006/relationships/hyperlink" Target="https://zakon.rada.gov.ua/laws/show/1768-14" TargetMode="External"/><Relationship Id="rId33" Type="http://schemas.openxmlformats.org/officeDocument/2006/relationships/hyperlink" Target="https://zakon.rada.gov.ua/laws/show/1584-14" TargetMode="External"/><Relationship Id="rId38" Type="http://schemas.openxmlformats.org/officeDocument/2006/relationships/hyperlink" Target="https://zakon.rada.gov.ua/laws/show/3236-17" TargetMode="External"/><Relationship Id="rId46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6-18" TargetMode="External"/><Relationship Id="rId20" Type="http://schemas.openxmlformats.org/officeDocument/2006/relationships/hyperlink" Target="https://zakon.rada.gov.ua/laws/show/2811-12" TargetMode="External"/><Relationship Id="rId29" Type="http://schemas.openxmlformats.org/officeDocument/2006/relationships/hyperlink" Target="https://zakon.rada.gov.ua/laws/show/1584-14" TargetMode="External"/><Relationship Id="rId41" Type="http://schemas.openxmlformats.org/officeDocument/2006/relationships/hyperlink" Target="https://zakon.rada.gov.ua/laws/show/1584-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68-14" TargetMode="External"/><Relationship Id="rId24" Type="http://schemas.openxmlformats.org/officeDocument/2006/relationships/hyperlink" Target="https://zakon.rada.gov.ua/laws/show/1489-14" TargetMode="External"/><Relationship Id="rId32" Type="http://schemas.openxmlformats.org/officeDocument/2006/relationships/hyperlink" Target="https://zakon.rada.gov.ua/laws/show/3551-12" TargetMode="External"/><Relationship Id="rId37" Type="http://schemas.openxmlformats.org/officeDocument/2006/relationships/hyperlink" Target="https://zakon.rada.gov.ua/laws/show/3551-12" TargetMode="External"/><Relationship Id="rId40" Type="http://schemas.openxmlformats.org/officeDocument/2006/relationships/hyperlink" Target="https://zakon.rada.gov.ua/laws/show/3551-12" TargetMode="External"/><Relationship Id="rId45" Type="http://schemas.openxmlformats.org/officeDocument/2006/relationships/hyperlink" Target="https://zakon.rada.gov.ua/laws/show/3721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236-17" TargetMode="External"/><Relationship Id="rId23" Type="http://schemas.openxmlformats.org/officeDocument/2006/relationships/hyperlink" Target="https://zakon.rada.gov.ua/laws/show/2109-14" TargetMode="External"/><Relationship Id="rId28" Type="http://schemas.openxmlformats.org/officeDocument/2006/relationships/hyperlink" Target="https://zakon.rada.gov.ua/laws/show/3551-12" TargetMode="External"/><Relationship Id="rId36" Type="http://schemas.openxmlformats.org/officeDocument/2006/relationships/hyperlink" Target="https://zakon.rada.gov.ua/laws/show/2642-19" TargetMode="External"/><Relationship Id="rId10" Type="http://schemas.openxmlformats.org/officeDocument/2006/relationships/hyperlink" Target="https://zakon.rada.gov.ua/laws/show/2768-14" TargetMode="External"/><Relationship Id="rId19" Type="http://schemas.openxmlformats.org/officeDocument/2006/relationships/hyperlink" Target="https://zakon.rada.gov.ua/laws/show/2402-14" TargetMode="External"/><Relationship Id="rId31" Type="http://schemas.openxmlformats.org/officeDocument/2006/relationships/hyperlink" Target="https://zakon.rada.gov.ua/laws/show/2189-19" TargetMode="External"/><Relationship Id="rId44" Type="http://schemas.openxmlformats.org/officeDocument/2006/relationships/hyperlink" Target="https://zakon.rada.gov.ua/laws/show/3551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392-17" TargetMode="External"/><Relationship Id="rId14" Type="http://schemas.openxmlformats.org/officeDocument/2006/relationships/hyperlink" Target="https://zakon.rada.gov.ua/laws/show/3551-12" TargetMode="External"/><Relationship Id="rId22" Type="http://schemas.openxmlformats.org/officeDocument/2006/relationships/hyperlink" Target="https://zakon.rada.gov.ua/laws/show/3551-12" TargetMode="External"/><Relationship Id="rId27" Type="http://schemas.openxmlformats.org/officeDocument/2006/relationships/hyperlink" Target="https://zakon.rada.gov.ua/laws/show/2011-12" TargetMode="External"/><Relationship Id="rId30" Type="http://schemas.openxmlformats.org/officeDocument/2006/relationships/hyperlink" Target="https://zakon.rada.gov.ua/laws/show/2671-19" TargetMode="External"/><Relationship Id="rId35" Type="http://schemas.openxmlformats.org/officeDocument/2006/relationships/hyperlink" Target="https://zakon.rada.gov.ua/laws/show/2402-14" TargetMode="External"/><Relationship Id="rId43" Type="http://schemas.openxmlformats.org/officeDocument/2006/relationships/hyperlink" Target="https://zakon.rada.gov.ua/laws/show/1102-1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9B67-4F99-4E35-8E5B-E79CCFF7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10191</Words>
  <Characters>5809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64</cp:revision>
  <cp:lastPrinted>2023-11-20T07:40:00Z</cp:lastPrinted>
  <dcterms:created xsi:type="dcterms:W3CDTF">2023-05-12T04:28:00Z</dcterms:created>
  <dcterms:modified xsi:type="dcterms:W3CDTF">2023-11-20T07:40:00Z</dcterms:modified>
</cp:coreProperties>
</file>