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66F7E198" w:rsidR="00333AE2" w:rsidRPr="004611D7" w:rsidRDefault="008B7D60" w:rsidP="008B7D60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</w:t>
      </w:r>
      <w:r w:rsidR="00333AE2">
        <w:rPr>
          <w:sz w:val="32"/>
          <w:szCs w:val="32"/>
          <w:lang w:val="uk-UA"/>
        </w:rPr>
        <w:t xml:space="preserve">               </w:t>
      </w:r>
      <w:r w:rsidR="00333AE2"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E2"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2B1A3DA" w:rsidR="00333AE2" w:rsidRPr="003C1D33" w:rsidRDefault="008B7D60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лютого 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333AE2">
        <w:rPr>
          <w:sz w:val="28"/>
          <w:szCs w:val="28"/>
          <w:lang w:val="uk-UA"/>
        </w:rPr>
        <w:t xml:space="preserve">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8B7D6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30</w:t>
      </w:r>
      <w:r w:rsidR="00333AE2" w:rsidRPr="008B7D60">
        <w:rPr>
          <w:sz w:val="28"/>
          <w:szCs w:val="28"/>
          <w:lang w:val="uk-UA"/>
        </w:rPr>
        <w:t xml:space="preserve">    </w:t>
      </w:r>
      <w:r w:rsidR="00333AE2" w:rsidRPr="003C1D33">
        <w:rPr>
          <w:sz w:val="28"/>
          <w:szCs w:val="28"/>
          <w:lang w:val="uk-UA"/>
        </w:rPr>
        <w:t xml:space="preserve">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7D66DC9C" w:rsidR="00352619" w:rsidRPr="003163E5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027F65">
        <w:rPr>
          <w:b/>
          <w:bCs/>
          <w:sz w:val="28"/>
          <w:szCs w:val="28"/>
          <w:lang w:val="uk-UA"/>
        </w:rPr>
        <w:t>і</w:t>
      </w:r>
      <w:r w:rsidR="0025229C">
        <w:rPr>
          <w:b/>
          <w:bCs/>
          <w:sz w:val="28"/>
          <w:szCs w:val="28"/>
          <w:lang w:val="uk-UA"/>
        </w:rPr>
        <w:t>м</w:t>
      </w:r>
      <w:r w:rsidR="003163E5" w:rsidRPr="00612E75">
        <w:rPr>
          <w:b/>
          <w:bCs/>
          <w:sz w:val="28"/>
          <w:szCs w:val="28"/>
          <w:lang w:val="uk-UA"/>
        </w:rPr>
        <w:t xml:space="preserve"> </w:t>
      </w:r>
      <w:r w:rsidR="00612E75" w:rsidRPr="00EA0A04">
        <w:rPr>
          <w:b/>
          <w:bCs/>
          <w:sz w:val="28"/>
          <w:szCs w:val="28"/>
          <w:highlight w:val="black"/>
          <w:lang w:val="uk-UA"/>
        </w:rPr>
        <w:t>КУЗЬМЕНКУ К.П. та ІЩЕНКУ М.П.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7BD110B6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EA0A04">
        <w:rPr>
          <w:sz w:val="28"/>
          <w:szCs w:val="28"/>
          <w:highlight w:val="black"/>
          <w:lang w:val="uk-UA"/>
        </w:rPr>
        <w:t>ДРАБОВСЬКОГО Ю.В.</w:t>
      </w:r>
      <w:r w:rsidR="00A10539" w:rsidRPr="00EA0A04">
        <w:rPr>
          <w:sz w:val="28"/>
          <w:szCs w:val="28"/>
          <w:highlight w:val="black"/>
          <w:lang w:val="uk-UA"/>
        </w:rPr>
        <w:t>, жител</w:t>
      </w:r>
      <w:r w:rsidR="00612E75" w:rsidRPr="00EA0A04">
        <w:rPr>
          <w:sz w:val="28"/>
          <w:szCs w:val="28"/>
          <w:highlight w:val="black"/>
          <w:lang w:val="uk-UA"/>
        </w:rPr>
        <w:t>я</w:t>
      </w:r>
      <w:r w:rsidR="00A10539" w:rsidRPr="00EA0A04">
        <w:rPr>
          <w:sz w:val="28"/>
          <w:szCs w:val="28"/>
          <w:highlight w:val="black"/>
          <w:lang w:val="uk-UA"/>
        </w:rPr>
        <w:t xml:space="preserve"> </w:t>
      </w:r>
      <w:r w:rsidR="00027F65" w:rsidRPr="00EA0A04">
        <w:rPr>
          <w:sz w:val="28"/>
          <w:szCs w:val="28"/>
          <w:highlight w:val="black"/>
          <w:lang w:val="uk-UA"/>
        </w:rPr>
        <w:t xml:space="preserve">с. </w:t>
      </w:r>
      <w:r w:rsidR="00612E75" w:rsidRPr="00EA0A04">
        <w:rPr>
          <w:sz w:val="28"/>
          <w:szCs w:val="28"/>
          <w:highlight w:val="black"/>
          <w:lang w:val="uk-UA"/>
        </w:rPr>
        <w:t>Панка</w:t>
      </w:r>
      <w:r w:rsidR="00A10539" w:rsidRPr="00EA0A04">
        <w:rPr>
          <w:sz w:val="28"/>
          <w:szCs w:val="28"/>
          <w:highlight w:val="black"/>
          <w:lang w:val="uk-UA"/>
        </w:rPr>
        <w:t xml:space="preserve">, вул. </w:t>
      </w:r>
      <w:r w:rsidR="00027F65" w:rsidRPr="00EA0A04">
        <w:rPr>
          <w:sz w:val="28"/>
          <w:szCs w:val="28"/>
          <w:highlight w:val="black"/>
          <w:lang w:val="uk-UA"/>
        </w:rPr>
        <w:t>Г</w:t>
      </w:r>
      <w:r w:rsidR="00612E75" w:rsidRPr="00EA0A04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EA0A04">
        <w:rPr>
          <w:sz w:val="28"/>
          <w:szCs w:val="28"/>
          <w:highlight w:val="black"/>
          <w:lang w:val="uk-UA"/>
        </w:rPr>
        <w:t xml:space="preserve">, буд. </w:t>
      </w:r>
      <w:r w:rsidR="00027F65" w:rsidRPr="00EA0A04">
        <w:rPr>
          <w:sz w:val="28"/>
          <w:szCs w:val="28"/>
          <w:highlight w:val="black"/>
          <w:lang w:val="uk-UA"/>
        </w:rPr>
        <w:t>1</w:t>
      </w:r>
      <w:r w:rsidR="00612E75" w:rsidRPr="00EA0A04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612E75">
        <w:rPr>
          <w:sz w:val="28"/>
          <w:szCs w:val="28"/>
          <w:lang w:val="uk-UA"/>
        </w:rPr>
        <w:t>14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027F65">
        <w:rPr>
          <w:sz w:val="28"/>
          <w:szCs w:val="28"/>
          <w:lang w:val="uk-UA"/>
        </w:rPr>
        <w:t>і</w:t>
      </w:r>
      <w:r w:rsidR="00521326">
        <w:rPr>
          <w:sz w:val="28"/>
          <w:szCs w:val="28"/>
          <w:lang w:val="uk-UA"/>
        </w:rPr>
        <w:t xml:space="preserve">м </w:t>
      </w:r>
      <w:r w:rsidR="00612E75" w:rsidRPr="00EA0A04">
        <w:rPr>
          <w:sz w:val="28"/>
          <w:szCs w:val="28"/>
          <w:highlight w:val="black"/>
          <w:lang w:val="uk-UA"/>
        </w:rPr>
        <w:t xml:space="preserve">Кузьменку К.П., 03.12.2013 </w:t>
      </w:r>
      <w:proofErr w:type="spellStart"/>
      <w:r w:rsidR="00612E75" w:rsidRPr="00EA0A04">
        <w:rPr>
          <w:sz w:val="28"/>
          <w:szCs w:val="28"/>
          <w:highlight w:val="black"/>
          <w:lang w:val="uk-UA"/>
        </w:rPr>
        <w:t>р.н</w:t>
      </w:r>
      <w:proofErr w:type="spellEnd"/>
      <w:r w:rsidR="00612E75" w:rsidRPr="00EA0A04">
        <w:rPr>
          <w:sz w:val="28"/>
          <w:szCs w:val="28"/>
          <w:highlight w:val="black"/>
          <w:lang w:val="uk-UA"/>
        </w:rPr>
        <w:t xml:space="preserve">. та Іщенку М.П., 04.07.2010 </w:t>
      </w:r>
      <w:proofErr w:type="spellStart"/>
      <w:r w:rsidR="00612E75" w:rsidRPr="00EA0A04">
        <w:rPr>
          <w:sz w:val="28"/>
          <w:szCs w:val="28"/>
          <w:highlight w:val="black"/>
          <w:lang w:val="uk-UA"/>
        </w:rPr>
        <w:t>р.н</w:t>
      </w:r>
      <w:proofErr w:type="spellEnd"/>
      <w:r w:rsidR="00612E75" w:rsidRPr="00EA0A04">
        <w:rPr>
          <w:sz w:val="28"/>
          <w:szCs w:val="28"/>
          <w:highlight w:val="black"/>
          <w:lang w:val="uk-UA"/>
        </w:rPr>
        <w:t>.</w:t>
      </w:r>
      <w:r w:rsidR="00521326" w:rsidRPr="00EA0A04">
        <w:rPr>
          <w:sz w:val="28"/>
          <w:szCs w:val="28"/>
          <w:highlight w:val="black"/>
          <w:lang w:val="uk-UA"/>
        </w:rPr>
        <w:t>,</w:t>
      </w:r>
      <w:r w:rsidR="00521326">
        <w:rPr>
          <w:sz w:val="28"/>
          <w:szCs w:val="28"/>
          <w:lang w:val="uk-UA"/>
        </w:rPr>
        <w:t xml:space="preserve"> </w:t>
      </w:r>
      <w:r w:rsidR="00982218" w:rsidRPr="00982218">
        <w:rPr>
          <w:sz w:val="28"/>
          <w:szCs w:val="28"/>
          <w:lang w:val="uk-UA"/>
        </w:rPr>
        <w:t>жител</w:t>
      </w:r>
      <w:r w:rsidR="00521326">
        <w:rPr>
          <w:sz w:val="28"/>
          <w:szCs w:val="28"/>
          <w:lang w:val="uk-UA"/>
        </w:rPr>
        <w:t>ям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521326">
        <w:rPr>
          <w:sz w:val="28"/>
          <w:szCs w:val="28"/>
          <w:lang w:val="uk-UA"/>
        </w:rPr>
        <w:t>ітей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55F2308" w14:textId="77777777" w:rsidR="008B7D60" w:rsidRDefault="00612E75" w:rsidP="00612E7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12E75">
        <w:rPr>
          <w:rFonts w:ascii="Times New Roman" w:hAnsi="Times New Roman"/>
          <w:sz w:val="28"/>
          <w:szCs w:val="28"/>
          <w:shd w:val="clear" w:color="auto" w:fill="FFFFFF"/>
        </w:rPr>
        <w:t xml:space="preserve">      1.Надати </w:t>
      </w:r>
      <w:proofErr w:type="spellStart"/>
      <w:r w:rsidRPr="00612E75">
        <w:rPr>
          <w:rFonts w:ascii="Times New Roman" w:hAnsi="Times New Roman"/>
          <w:sz w:val="28"/>
          <w:szCs w:val="28"/>
          <w:shd w:val="clear" w:color="auto" w:fill="FFFFFF"/>
        </w:rPr>
        <w:t>малолітньому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r w:rsidRPr="00EA0A04">
        <w:rPr>
          <w:rFonts w:ascii="Times New Roman" w:hAnsi="Times New Roman"/>
          <w:sz w:val="28"/>
          <w:szCs w:val="28"/>
          <w:highlight w:val="black"/>
        </w:rPr>
        <w:t xml:space="preserve">КУЗЬМЕНКУ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Кирилу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Петровичу, 03.12.2013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>. (</w:t>
      </w:r>
      <w:proofErr w:type="spellStart"/>
      <w:proofErr w:type="gramStart"/>
      <w:r w:rsidRPr="00EA0A04">
        <w:rPr>
          <w:rFonts w:ascii="Times New Roman" w:hAnsi="Times New Roman"/>
          <w:sz w:val="28"/>
          <w:szCs w:val="28"/>
          <w:highlight w:val="black"/>
        </w:rPr>
        <w:t>св</w:t>
      </w:r>
      <w:proofErr w:type="gramEnd"/>
      <w:r w:rsidRPr="00EA0A04">
        <w:rPr>
          <w:rFonts w:ascii="Times New Roman" w:hAnsi="Times New Roman"/>
          <w:sz w:val="28"/>
          <w:szCs w:val="28"/>
          <w:highlight w:val="black"/>
        </w:rPr>
        <w:t>ідоцтво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про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серії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І-КГ № 245765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10.10.2017 р.), жителю с. Панка,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Героїв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Небесної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Pr="00EA0A04">
        <w:rPr>
          <w:rFonts w:ascii="Times New Roman" w:hAnsi="Times New Roman"/>
          <w:sz w:val="28"/>
          <w:szCs w:val="28"/>
          <w:highlight w:val="black"/>
          <w:lang w:val="uk-UA"/>
        </w:rPr>
        <w:t>С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отні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>, буд. 12а</w:t>
      </w:r>
      <w:r w:rsidRPr="00612E75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612E75">
        <w:rPr>
          <w:rFonts w:ascii="Times New Roman" w:hAnsi="Times New Roman"/>
          <w:sz w:val="28"/>
          <w:szCs w:val="28"/>
        </w:rPr>
        <w:t>дитини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612E75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воєнних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дій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2E75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2E75">
        <w:rPr>
          <w:rFonts w:ascii="Times New Roman" w:hAnsi="Times New Roman"/>
          <w:sz w:val="28"/>
          <w:szCs w:val="28"/>
        </w:rPr>
        <w:t>зазнала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proofErr w:type="gramStart"/>
      <w:r w:rsidRPr="00612E75">
        <w:rPr>
          <w:rFonts w:ascii="Times New Roman" w:hAnsi="Times New Roman"/>
          <w:sz w:val="28"/>
          <w:szCs w:val="28"/>
        </w:rPr>
        <w:t>п</w:t>
      </w:r>
      <w:proofErr w:type="gramEnd"/>
      <w:r w:rsidRPr="00612E75">
        <w:rPr>
          <w:rFonts w:ascii="Times New Roman" w:hAnsi="Times New Roman"/>
          <w:sz w:val="28"/>
          <w:szCs w:val="28"/>
        </w:rPr>
        <w:t>ідставі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довідки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12E75">
        <w:rPr>
          <w:rFonts w:ascii="Times New Roman" w:hAnsi="Times New Roman"/>
          <w:sz w:val="28"/>
          <w:szCs w:val="28"/>
        </w:rPr>
        <w:t>взяття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12E75">
        <w:rPr>
          <w:rFonts w:ascii="Times New Roman" w:hAnsi="Times New Roman"/>
          <w:sz w:val="28"/>
          <w:szCs w:val="28"/>
        </w:rPr>
        <w:t>облік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особи № 7716-7001939710, </w:t>
      </w:r>
      <w:proofErr w:type="spellStart"/>
      <w:r w:rsidRPr="00612E75">
        <w:rPr>
          <w:rFonts w:ascii="Times New Roman" w:hAnsi="Times New Roman"/>
          <w:sz w:val="28"/>
          <w:szCs w:val="28"/>
        </w:rPr>
        <w:t>виданої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612E7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послуг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</w:p>
    <w:p w14:paraId="27F4B4C9" w14:textId="1B2B1C89" w:rsidR="008B7D60" w:rsidRPr="00521326" w:rsidRDefault="008B7D60" w:rsidP="008B7D60">
      <w:pPr>
        <w:pStyle w:val="a4"/>
        <w:spacing w:after="241"/>
        <w:ind w:left="2060" w:right="20" w:firstLine="64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</w:t>
      </w:r>
      <w:r>
        <w:rPr>
          <w:lang w:val="uk-UA" w:eastAsia="uk-UA"/>
        </w:rPr>
        <w:t xml:space="preserve">06 лютого </w:t>
      </w:r>
      <w:r w:rsidRPr="00521326">
        <w:rPr>
          <w:lang w:val="uk-UA" w:eastAsia="uk-UA"/>
        </w:rPr>
        <w:t>2024 року</w:t>
      </w:r>
      <w:r>
        <w:rPr>
          <w:lang w:val="uk-UA" w:eastAsia="uk-UA"/>
        </w:rPr>
        <w:t xml:space="preserve"> № 30</w:t>
      </w:r>
    </w:p>
    <w:p w14:paraId="2430253A" w14:textId="2DDC3B10" w:rsidR="00612E75" w:rsidRPr="008B7D60" w:rsidRDefault="00612E75" w:rsidP="008B7D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B7D60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Чернівецького району Чернівецької області від 13.12.2023 р., а також </w:t>
      </w:r>
      <w:proofErr w:type="spellStart"/>
      <w:r w:rsidRPr="008B7D60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8B7D60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8B7D6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8B7D60">
        <w:rPr>
          <w:rFonts w:ascii="Times New Roman" w:hAnsi="Times New Roman"/>
          <w:sz w:val="28"/>
          <w:szCs w:val="28"/>
          <w:lang w:val="uk-UA"/>
        </w:rPr>
        <w:t xml:space="preserve"> від 29.01.2024 р. № 7 (протокол засідання комісії з питань захисту прав дитини від 31.01.2024 р. № 03);</w:t>
      </w:r>
    </w:p>
    <w:p w14:paraId="44445884" w14:textId="77777777" w:rsidR="00612E75" w:rsidRPr="008B7D60" w:rsidRDefault="00612E75" w:rsidP="00612E75">
      <w:pPr>
        <w:pStyle w:val="a3"/>
        <w:ind w:firstLine="426"/>
        <w:jc w:val="both"/>
        <w:rPr>
          <w:szCs w:val="28"/>
          <w:lang w:val="uk-UA"/>
        </w:rPr>
      </w:pPr>
    </w:p>
    <w:p w14:paraId="6610D911" w14:textId="2D4A1E79" w:rsidR="00612E75" w:rsidRPr="00612E75" w:rsidRDefault="00612E75" w:rsidP="00612E7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12E75">
        <w:rPr>
          <w:rFonts w:ascii="Times New Roman" w:hAnsi="Times New Roman"/>
          <w:sz w:val="28"/>
          <w:szCs w:val="28"/>
          <w:shd w:val="clear" w:color="auto" w:fill="FFFFFF"/>
        </w:rPr>
        <w:t>Надати</w:t>
      </w:r>
      <w:proofErr w:type="spellEnd"/>
      <w:r w:rsidRPr="00612E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  <w:shd w:val="clear" w:color="auto" w:fill="FFFFFF"/>
        </w:rPr>
        <w:t>малолітньому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r w:rsidRPr="00EA0A04">
        <w:rPr>
          <w:rFonts w:ascii="Times New Roman" w:hAnsi="Times New Roman"/>
          <w:sz w:val="28"/>
          <w:szCs w:val="28"/>
          <w:highlight w:val="black"/>
        </w:rPr>
        <w:t xml:space="preserve">ІЩЕНКУ Максиму Петровичу, 04.07.2010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>. (</w:t>
      </w:r>
      <w:proofErr w:type="spellStart"/>
      <w:proofErr w:type="gramStart"/>
      <w:r w:rsidRPr="00EA0A04">
        <w:rPr>
          <w:rFonts w:ascii="Times New Roman" w:hAnsi="Times New Roman"/>
          <w:sz w:val="28"/>
          <w:szCs w:val="28"/>
          <w:highlight w:val="black"/>
        </w:rPr>
        <w:t>св</w:t>
      </w:r>
      <w:proofErr w:type="gramEnd"/>
      <w:r w:rsidRPr="00EA0A04">
        <w:rPr>
          <w:rFonts w:ascii="Times New Roman" w:hAnsi="Times New Roman"/>
          <w:sz w:val="28"/>
          <w:szCs w:val="28"/>
          <w:highlight w:val="black"/>
        </w:rPr>
        <w:t>ідоцтво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про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серії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І-КГ № 245764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10.10.2017 р.), жителю с. Панка,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Героїв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Небесної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Pr="00EA0A04">
        <w:rPr>
          <w:rFonts w:ascii="Times New Roman" w:hAnsi="Times New Roman"/>
          <w:sz w:val="28"/>
          <w:szCs w:val="28"/>
          <w:highlight w:val="black"/>
          <w:lang w:val="uk-UA"/>
        </w:rPr>
        <w:t>С</w:t>
      </w:r>
      <w:proofErr w:type="spellStart"/>
      <w:r w:rsidRPr="00EA0A04">
        <w:rPr>
          <w:rFonts w:ascii="Times New Roman" w:hAnsi="Times New Roman"/>
          <w:sz w:val="28"/>
          <w:szCs w:val="28"/>
          <w:highlight w:val="black"/>
        </w:rPr>
        <w:t>отні</w:t>
      </w:r>
      <w:proofErr w:type="spellEnd"/>
      <w:r w:rsidRPr="00EA0A04">
        <w:rPr>
          <w:rFonts w:ascii="Times New Roman" w:hAnsi="Times New Roman"/>
          <w:sz w:val="28"/>
          <w:szCs w:val="28"/>
          <w:highlight w:val="black"/>
        </w:rPr>
        <w:t>, буд. 12а</w:t>
      </w:r>
      <w:bookmarkStart w:id="0" w:name="_GoBack"/>
      <w:bookmarkEnd w:id="0"/>
      <w:r w:rsidRPr="00612E75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612E75">
        <w:rPr>
          <w:rFonts w:ascii="Times New Roman" w:hAnsi="Times New Roman"/>
          <w:sz w:val="28"/>
          <w:szCs w:val="28"/>
        </w:rPr>
        <w:t>дитини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612E75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воєнних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дій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2E75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2E75">
        <w:rPr>
          <w:rFonts w:ascii="Times New Roman" w:hAnsi="Times New Roman"/>
          <w:sz w:val="28"/>
          <w:szCs w:val="28"/>
        </w:rPr>
        <w:t>зазнала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proofErr w:type="gramStart"/>
      <w:r w:rsidRPr="00612E75">
        <w:rPr>
          <w:rFonts w:ascii="Times New Roman" w:hAnsi="Times New Roman"/>
          <w:sz w:val="28"/>
          <w:szCs w:val="28"/>
        </w:rPr>
        <w:t>п</w:t>
      </w:r>
      <w:proofErr w:type="gramEnd"/>
      <w:r w:rsidRPr="00612E75">
        <w:rPr>
          <w:rFonts w:ascii="Times New Roman" w:hAnsi="Times New Roman"/>
          <w:sz w:val="28"/>
          <w:szCs w:val="28"/>
        </w:rPr>
        <w:t>ідставі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довідки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12E75">
        <w:rPr>
          <w:rFonts w:ascii="Times New Roman" w:hAnsi="Times New Roman"/>
          <w:sz w:val="28"/>
          <w:szCs w:val="28"/>
        </w:rPr>
        <w:t>взяття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12E75">
        <w:rPr>
          <w:rFonts w:ascii="Times New Roman" w:hAnsi="Times New Roman"/>
          <w:sz w:val="28"/>
          <w:szCs w:val="28"/>
        </w:rPr>
        <w:t>облік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особи № 7716-7001939703, </w:t>
      </w:r>
      <w:proofErr w:type="spellStart"/>
      <w:r w:rsidRPr="00612E75">
        <w:rPr>
          <w:rFonts w:ascii="Times New Roman" w:hAnsi="Times New Roman"/>
          <w:sz w:val="28"/>
          <w:szCs w:val="28"/>
        </w:rPr>
        <w:t>виданої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612E7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послуг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12E75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612E75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13.12.2023 р., а </w:t>
      </w:r>
      <w:proofErr w:type="spellStart"/>
      <w:r w:rsidRPr="00612E75">
        <w:rPr>
          <w:rFonts w:ascii="Times New Roman" w:hAnsi="Times New Roman"/>
          <w:sz w:val="28"/>
          <w:szCs w:val="28"/>
        </w:rPr>
        <w:t>також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висновка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оцінки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612E75">
        <w:rPr>
          <w:rFonts w:ascii="Times New Roman" w:hAnsi="Times New Roman"/>
          <w:sz w:val="28"/>
          <w:szCs w:val="28"/>
        </w:rPr>
        <w:t>сі</w:t>
      </w:r>
      <w:proofErr w:type="gramStart"/>
      <w:r w:rsidRPr="00612E75">
        <w:rPr>
          <w:rFonts w:ascii="Times New Roman" w:hAnsi="Times New Roman"/>
          <w:sz w:val="28"/>
          <w:szCs w:val="28"/>
        </w:rPr>
        <w:t>м</w:t>
      </w:r>
      <w:proofErr w:type="gramEnd"/>
      <w:r w:rsidRPr="00612E75">
        <w:rPr>
          <w:rFonts w:ascii="Times New Roman" w:hAnsi="Times New Roman"/>
          <w:sz w:val="28"/>
          <w:szCs w:val="28"/>
        </w:rPr>
        <w:t>ʼї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29.01.2024 р. № 7 (протокол </w:t>
      </w:r>
      <w:proofErr w:type="spellStart"/>
      <w:r w:rsidRPr="00612E7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12E75">
        <w:rPr>
          <w:rFonts w:ascii="Times New Roman" w:hAnsi="Times New Roman"/>
          <w:sz w:val="28"/>
          <w:szCs w:val="28"/>
        </w:rPr>
        <w:t>питань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612E75">
        <w:rPr>
          <w:rFonts w:ascii="Times New Roman" w:hAnsi="Times New Roman"/>
          <w:sz w:val="28"/>
          <w:szCs w:val="28"/>
        </w:rPr>
        <w:t>дитини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E75">
        <w:rPr>
          <w:rFonts w:ascii="Times New Roman" w:hAnsi="Times New Roman"/>
          <w:sz w:val="28"/>
          <w:szCs w:val="28"/>
        </w:rPr>
        <w:t>від</w:t>
      </w:r>
      <w:proofErr w:type="spellEnd"/>
      <w:r w:rsidRPr="00612E75">
        <w:rPr>
          <w:rFonts w:ascii="Times New Roman" w:hAnsi="Times New Roman"/>
          <w:sz w:val="28"/>
          <w:szCs w:val="28"/>
        </w:rPr>
        <w:t xml:space="preserve"> 31.01.2024 р. № 03).</w:t>
      </w:r>
    </w:p>
    <w:p w14:paraId="74218E84" w14:textId="77777777" w:rsidR="008B7D60" w:rsidRDefault="008B7D60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BA23DA" w14:textId="5FF2793A" w:rsidR="00982218" w:rsidRPr="00FF4FBA" w:rsidRDefault="00521326" w:rsidP="008C5E7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C5E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50E0EB" w14:textId="46656619" w:rsidR="00300F20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B0AA892" w14:textId="22F1BA90" w:rsidR="008B7D60" w:rsidRDefault="008B7D6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2E8EF1C4" w14:textId="3CDDC2AC" w:rsidR="008B7D60" w:rsidRDefault="008B7D6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8B7D60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B7D60"/>
    <w:rsid w:val="008C01C0"/>
    <w:rsid w:val="008C5E7E"/>
    <w:rsid w:val="00922C48"/>
    <w:rsid w:val="00982218"/>
    <w:rsid w:val="009B2F16"/>
    <w:rsid w:val="00A10539"/>
    <w:rsid w:val="00B915B7"/>
    <w:rsid w:val="00CA2743"/>
    <w:rsid w:val="00CD28CC"/>
    <w:rsid w:val="00D55C62"/>
    <w:rsid w:val="00D948F4"/>
    <w:rsid w:val="00DF51E5"/>
    <w:rsid w:val="00E37DD4"/>
    <w:rsid w:val="00E73AA2"/>
    <w:rsid w:val="00EA0A04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A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A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A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42</cp:revision>
  <cp:lastPrinted>2024-02-07T09:08:00Z</cp:lastPrinted>
  <dcterms:created xsi:type="dcterms:W3CDTF">2022-12-19T08:45:00Z</dcterms:created>
  <dcterms:modified xsi:type="dcterms:W3CDTF">2024-02-07T14:11:00Z</dcterms:modified>
</cp:coreProperties>
</file>