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7C9C" w14:textId="77777777" w:rsidR="00751AB8" w:rsidRPr="0019494E" w:rsidRDefault="00751AB8" w:rsidP="0019494E">
      <w:pPr>
        <w:widowControl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ЗАТВЕРДЖЕНО</w:t>
      </w:r>
    </w:p>
    <w:p w14:paraId="022028D8" w14:textId="79B3FACD" w:rsidR="006136A9" w:rsidRDefault="006136A9" w:rsidP="006136A9">
      <w:pPr>
        <w:widowControl w:val="0"/>
        <w:spacing w:after="0" w:line="240" w:lineRule="auto"/>
        <w:ind w:left="10206" w:right="-31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Рішенням виконавчого комітету Сторожинецької міської ради </w:t>
      </w:r>
    </w:p>
    <w:p w14:paraId="2C66AAD2" w14:textId="0350D4AA" w:rsidR="006136A9" w:rsidRPr="0019494E" w:rsidRDefault="006136A9" w:rsidP="006136A9">
      <w:pPr>
        <w:widowControl w:val="0"/>
        <w:spacing w:after="0" w:line="240" w:lineRule="auto"/>
        <w:ind w:left="10206" w:right="-31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від 2</w:t>
      </w:r>
      <w:r w:rsidR="004E7F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.02.2024 року № </w:t>
      </w:r>
      <w:r w:rsidR="00994DC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47</w:t>
      </w:r>
      <w:bookmarkStart w:id="0" w:name="_GoBack"/>
      <w:bookmarkEnd w:id="0"/>
    </w:p>
    <w:p w14:paraId="22539C27" w14:textId="6456AA63" w:rsidR="000D7C3B" w:rsidRPr="0019494E" w:rsidRDefault="00FE49B2" w:rsidP="001A2CE1">
      <w:pPr>
        <w:widowControl w:val="0"/>
        <w:spacing w:after="0" w:line="240" w:lineRule="auto"/>
        <w:ind w:left="10206" w:right="-31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  <w:t xml:space="preserve">                                           </w:t>
      </w:r>
      <w:r w:rsidR="00E6765C"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          </w:t>
      </w:r>
    </w:p>
    <w:p w14:paraId="3FD1FADE" w14:textId="77777777" w:rsidR="00FE49B2" w:rsidRPr="0019494E" w:rsidRDefault="00FE49B2" w:rsidP="0019494E">
      <w:pPr>
        <w:widowControl w:val="0"/>
        <w:tabs>
          <w:tab w:val="left" w:pos="2268"/>
        </w:tabs>
        <w:spacing w:after="77" w:line="240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План</w:t>
      </w:r>
    </w:p>
    <w:p w14:paraId="7953CDA2" w14:textId="7D08F924" w:rsidR="0021364B" w:rsidRPr="006136A9" w:rsidRDefault="00FE49B2" w:rsidP="001A2CE1">
      <w:pPr>
        <w:widowControl w:val="0"/>
        <w:tabs>
          <w:tab w:val="left" w:pos="226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основних заходів цивільного зах</w:t>
      </w:r>
      <w:r w:rsidR="006136A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исту Сторожинецької міської територіальної громади на 2024 рік </w:t>
      </w:r>
    </w:p>
    <w:p w14:paraId="41CEFDE1" w14:textId="77777777" w:rsidR="000D7C3B" w:rsidRPr="0019494E" w:rsidRDefault="000D7C3B" w:rsidP="0019494E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</w:p>
    <w:tbl>
      <w:tblPr>
        <w:tblStyle w:val="110"/>
        <w:tblW w:w="15021" w:type="dxa"/>
        <w:tblLook w:val="04A0" w:firstRow="1" w:lastRow="0" w:firstColumn="1" w:lastColumn="0" w:noHBand="0" w:noVBand="1"/>
      </w:tblPr>
      <w:tblGrid>
        <w:gridCol w:w="681"/>
        <w:gridCol w:w="5977"/>
        <w:gridCol w:w="6662"/>
        <w:gridCol w:w="1701"/>
      </w:tblGrid>
      <w:tr w:rsidR="00286110" w:rsidRPr="0019494E" w14:paraId="4D97FF9F" w14:textId="3EA359CA" w:rsidTr="0019494E">
        <w:tc>
          <w:tcPr>
            <w:tcW w:w="681" w:type="dxa"/>
            <w:tcBorders>
              <w:bottom w:val="nil"/>
            </w:tcBorders>
            <w:vAlign w:val="center"/>
          </w:tcPr>
          <w:p w14:paraId="1F04B62A" w14:textId="77777777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77" w:type="dxa"/>
            <w:tcBorders>
              <w:bottom w:val="nil"/>
            </w:tcBorders>
            <w:vAlign w:val="center"/>
          </w:tcPr>
          <w:p w14:paraId="12CD3BE8" w14:textId="316BEC8A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14:paraId="667FF42B" w14:textId="77777777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5C6FB00" w14:textId="77777777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Строк виконання</w:t>
            </w:r>
          </w:p>
        </w:tc>
      </w:tr>
    </w:tbl>
    <w:p w14:paraId="5B3661AF" w14:textId="77777777" w:rsidR="002179E8" w:rsidRPr="0019494E" w:rsidRDefault="002179E8" w:rsidP="0019494E">
      <w:pPr>
        <w:suppressAutoHyphens/>
        <w:spacing w:after="0" w:line="2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4E5821" w14:textId="77777777" w:rsidR="002179E8" w:rsidRPr="0019494E" w:rsidRDefault="002179E8" w:rsidP="0019494E">
      <w:pPr>
        <w:suppressAutoHyphens/>
        <w:spacing w:after="0" w:line="2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110"/>
        <w:tblW w:w="15034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6662"/>
        <w:gridCol w:w="1701"/>
        <w:gridCol w:w="13"/>
      </w:tblGrid>
      <w:tr w:rsidR="00286110" w:rsidRPr="0019494E" w14:paraId="6C1B2A80" w14:textId="3D74EDB5" w:rsidTr="00CB7C84">
        <w:trPr>
          <w:gridAfter w:val="1"/>
          <w:wAfter w:w="13" w:type="dxa"/>
          <w:trHeight w:val="70"/>
          <w:tblHeader/>
        </w:trPr>
        <w:tc>
          <w:tcPr>
            <w:tcW w:w="704" w:type="dxa"/>
          </w:tcPr>
          <w:p w14:paraId="6897D6DB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241A8CD7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14:paraId="2999E28F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14:paraId="0F95423F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7490C" w:rsidRPr="0019494E" w14:paraId="685A27B3" w14:textId="56DDD149" w:rsidTr="00CB7C84">
        <w:tc>
          <w:tcPr>
            <w:tcW w:w="15034" w:type="dxa"/>
            <w:gridSpan w:val="5"/>
          </w:tcPr>
          <w:p w14:paraId="16B2D1A9" w14:textId="11AC2E4D" w:rsidR="00C7490C" w:rsidRPr="0019494E" w:rsidRDefault="00C7490C" w:rsidP="0019494E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Заходи з підвищення готовності єдиної державної системи цивільного захисту до дій в умовах правового режиму воєнного стану та ліквідації наслідків збройної агресії Російської Федерації</w:t>
            </w:r>
          </w:p>
        </w:tc>
      </w:tr>
      <w:tr w:rsidR="000E5C46" w:rsidRPr="0019494E" w14:paraId="2571AC24" w14:textId="77777777" w:rsidTr="00CB7C84">
        <w:trPr>
          <w:gridAfter w:val="1"/>
          <w:wAfter w:w="13" w:type="dxa"/>
          <w:trHeight w:val="227"/>
        </w:trPr>
        <w:tc>
          <w:tcPr>
            <w:tcW w:w="704" w:type="dxa"/>
          </w:tcPr>
          <w:p w14:paraId="6F1FD1A2" w14:textId="4AE9C7A6" w:rsidR="000E5C46" w:rsidRPr="0019494E" w:rsidRDefault="0009444A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14:paraId="32BA3674" w14:textId="002B06F4" w:rsidR="000E5C46" w:rsidRPr="0019494E" w:rsidRDefault="0009444A" w:rsidP="0019494E">
            <w:pPr>
              <w:pStyle w:val="af2"/>
              <w:jc w:val="both"/>
            </w:pPr>
            <w:r w:rsidRPr="0019494E">
              <w:t>Організація та проведення:</w:t>
            </w:r>
          </w:p>
        </w:tc>
        <w:tc>
          <w:tcPr>
            <w:tcW w:w="6662" w:type="dxa"/>
          </w:tcPr>
          <w:p w14:paraId="2CC7CAB2" w14:textId="77777777" w:rsidR="000E5C46" w:rsidRPr="0019494E" w:rsidRDefault="000E5C46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7B7DE3E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444A" w:rsidRPr="0019494E" w14:paraId="783788FC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C5244B6" w14:textId="28B3CFCD" w:rsidR="0009444A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3B22CEA3" w14:textId="1D258934" w:rsidR="0009444A" w:rsidRPr="0019494E" w:rsidRDefault="0009444A" w:rsidP="0019494E">
            <w:pPr>
              <w:pStyle w:val="af2"/>
              <w:ind w:right="34"/>
              <w:jc w:val="both"/>
            </w:pPr>
            <w:r w:rsidRPr="0019494E">
              <w:t>розмінування</w:t>
            </w:r>
            <w:r w:rsidRPr="0019494E">
              <w:rPr>
                <w:spacing w:val="-3"/>
              </w:rPr>
              <w:t xml:space="preserve"> </w:t>
            </w:r>
            <w:r w:rsidRPr="0019494E">
              <w:t>територій</w:t>
            </w:r>
            <w:r w:rsidRPr="0019494E">
              <w:rPr>
                <w:spacing w:val="-3"/>
              </w:rPr>
              <w:t xml:space="preserve"> </w:t>
            </w:r>
            <w:r w:rsidRPr="0019494E">
              <w:t>та</w:t>
            </w:r>
            <w:r w:rsidRPr="0019494E">
              <w:rPr>
                <w:spacing w:val="-3"/>
              </w:rPr>
              <w:t xml:space="preserve"> </w:t>
            </w:r>
            <w:r w:rsidRPr="0019494E">
              <w:t>ліквідації</w:t>
            </w:r>
            <w:r w:rsidRPr="0019494E">
              <w:rPr>
                <w:spacing w:val="-67"/>
              </w:rPr>
              <w:t xml:space="preserve"> </w:t>
            </w:r>
            <w:r w:rsidRPr="0019494E">
              <w:t>інших</w:t>
            </w:r>
            <w:r w:rsidRPr="0019494E">
              <w:rPr>
                <w:spacing w:val="-1"/>
              </w:rPr>
              <w:t xml:space="preserve"> </w:t>
            </w:r>
            <w:r w:rsidRPr="0019494E">
              <w:t>небезпек,</w:t>
            </w:r>
            <w:r w:rsidRPr="0019494E">
              <w:rPr>
                <w:spacing w:val="-1"/>
              </w:rPr>
              <w:t xml:space="preserve"> </w:t>
            </w:r>
            <w:r w:rsidRPr="0019494E">
              <w:t>пов’язаних</w:t>
            </w:r>
            <w:r w:rsidRPr="0019494E">
              <w:rPr>
                <w:spacing w:val="-1"/>
              </w:rPr>
              <w:t xml:space="preserve"> </w:t>
            </w:r>
            <w:r w:rsidRPr="0019494E">
              <w:t>із вибухонебезпечними</w:t>
            </w:r>
            <w:r w:rsidRPr="0019494E">
              <w:rPr>
                <w:spacing w:val="-7"/>
              </w:rPr>
              <w:t xml:space="preserve"> </w:t>
            </w:r>
            <w:r w:rsidRPr="0019494E">
              <w:t>предметами,</w:t>
            </w:r>
            <w:r w:rsidRPr="0019494E">
              <w:rPr>
                <w:spacing w:val="-7"/>
              </w:rPr>
              <w:t xml:space="preserve"> </w:t>
            </w:r>
            <w:r w:rsidRPr="0019494E">
              <w:t>зокрема</w:t>
            </w:r>
            <w:r w:rsidRPr="0019494E">
              <w:rPr>
                <w:spacing w:val="-67"/>
              </w:rPr>
              <w:t xml:space="preserve"> </w:t>
            </w:r>
            <w:r w:rsidRPr="0019494E">
              <w:t>нетехнічне</w:t>
            </w:r>
            <w:r w:rsidRPr="0019494E">
              <w:rPr>
                <w:spacing w:val="-2"/>
              </w:rPr>
              <w:t xml:space="preserve"> </w:t>
            </w:r>
            <w:r w:rsidRPr="0019494E">
              <w:t>і</w:t>
            </w:r>
            <w:r w:rsidRPr="0019494E">
              <w:rPr>
                <w:spacing w:val="-1"/>
              </w:rPr>
              <w:t xml:space="preserve"> </w:t>
            </w:r>
            <w:r w:rsidRPr="0019494E">
              <w:t>технічне</w:t>
            </w:r>
            <w:r w:rsidRPr="0019494E">
              <w:rPr>
                <w:spacing w:val="-1"/>
              </w:rPr>
              <w:t xml:space="preserve"> </w:t>
            </w:r>
            <w:r w:rsidR="00B5740B">
              <w:t xml:space="preserve">обстеження </w:t>
            </w:r>
            <w:r w:rsidRPr="0019494E">
              <w:t>територій,</w:t>
            </w:r>
            <w:r w:rsidR="00B5740B">
              <w:rPr>
                <w:spacing w:val="-7"/>
              </w:rPr>
              <w:t xml:space="preserve"> </w:t>
            </w:r>
            <w:r w:rsidRPr="0019494E">
              <w:t>виявлення,</w:t>
            </w:r>
            <w:r w:rsidRPr="0019494E">
              <w:rPr>
                <w:spacing w:val="-6"/>
              </w:rPr>
              <w:t xml:space="preserve"> </w:t>
            </w:r>
            <w:r w:rsidRPr="0019494E">
              <w:t>знешкодження</w:t>
            </w:r>
            <w:r w:rsidRPr="0019494E">
              <w:rPr>
                <w:spacing w:val="-67"/>
              </w:rPr>
              <w:t xml:space="preserve"> </w:t>
            </w:r>
            <w:r w:rsidRPr="0019494E">
              <w:t>та/або знищення вибухонебезпечних</w:t>
            </w:r>
            <w:r w:rsidRPr="0019494E">
              <w:rPr>
                <w:spacing w:val="-67"/>
              </w:rPr>
              <w:t xml:space="preserve"> </w:t>
            </w:r>
            <w:r w:rsidRPr="0019494E">
              <w:t>предметів, маркування території,</w:t>
            </w:r>
            <w:r w:rsidRPr="0019494E">
              <w:rPr>
                <w:spacing w:val="1"/>
              </w:rPr>
              <w:t xml:space="preserve"> </w:t>
            </w:r>
            <w:r w:rsidRPr="0019494E">
              <w:t>підготовки</w:t>
            </w:r>
            <w:r w:rsidRPr="0019494E">
              <w:rPr>
                <w:spacing w:val="-2"/>
              </w:rPr>
              <w:t xml:space="preserve"> </w:t>
            </w:r>
            <w:r w:rsidRPr="0019494E">
              <w:t>саперів</w:t>
            </w:r>
          </w:p>
        </w:tc>
        <w:tc>
          <w:tcPr>
            <w:tcW w:w="6662" w:type="dxa"/>
          </w:tcPr>
          <w:p w14:paraId="5C4ACF7D" w14:textId="493C478C" w:rsidR="006136A9" w:rsidRDefault="006136A9" w:rsidP="00201D28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 </w:t>
            </w:r>
          </w:p>
          <w:p w14:paraId="415E18DC" w14:textId="2891A3D2" w:rsidR="0009444A" w:rsidRPr="00CB7C84" w:rsidRDefault="0009444A" w:rsidP="00201D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1EC7B00" w14:textId="7F77A6C3" w:rsidR="0009444A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12B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3D8E3087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4281153" w14:textId="5F3DF360" w:rsidR="000E5C46" w:rsidRPr="00B5740B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002D7E30" w14:textId="6D0220C5" w:rsidR="000E5C46" w:rsidRPr="0019494E" w:rsidRDefault="000E5C46" w:rsidP="0019494E">
            <w:pPr>
              <w:pStyle w:val="TableParagraph"/>
              <w:spacing w:line="318" w:lineRule="exact"/>
              <w:ind w:left="0"/>
              <w:jc w:val="both"/>
              <w:rPr>
                <w:smallCaps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проведення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аварійно-рятувальних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 інших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невідкладних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робіт,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потреба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яких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виникла внаслідок збройного нападу або</w:t>
            </w:r>
            <w:r w:rsidRPr="0019494E">
              <w:rPr>
                <w:spacing w:val="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вогневого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ураження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(ракетні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удари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та/або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удари безпілотних літальних апаратів</w:t>
            </w:r>
            <w:r w:rsidRPr="0019494E">
              <w:rPr>
                <w:spacing w:val="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тощо,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гасіння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пожеж)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6A16A192" w14:textId="77777777" w:rsidR="006136A9" w:rsidRDefault="006136A9" w:rsidP="006136A9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 </w:t>
            </w:r>
          </w:p>
          <w:p w14:paraId="6C4EB387" w14:textId="76468095" w:rsidR="000E5C46" w:rsidRPr="0019494E" w:rsidRDefault="000E5C46" w:rsidP="00CB7C84">
            <w:pPr>
              <w:pStyle w:val="TableParagraph"/>
              <w:spacing w:line="310" w:lineRule="exact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4A35D0" w14:textId="68E4751E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514A20F7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40203F1" w14:textId="331A2C89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</w:tcPr>
          <w:p w14:paraId="4C5E004E" w14:textId="5760F528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здійснення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заходів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9494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евакуації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населення</w:t>
            </w:r>
            <w:r w:rsidRPr="0019494E">
              <w:rPr>
                <w:rFonts w:ascii="Times New Roman" w:hAnsi="Times New Roman"/>
                <w:spacing w:val="-68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(жителів) із територій (населених пунктів),</w:t>
            </w:r>
            <w:r w:rsidRP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піддаються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вогневому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ураженню</w:t>
            </w:r>
          </w:p>
        </w:tc>
        <w:tc>
          <w:tcPr>
            <w:tcW w:w="6662" w:type="dxa"/>
          </w:tcPr>
          <w:p w14:paraId="4D3E7C50" w14:textId="2156F042" w:rsidR="000E5C46" w:rsidRPr="006136A9" w:rsidRDefault="006136A9" w:rsidP="00CB7C84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 xml:space="preserve">Чернівецькій області, військово-облікове бюро, служба у справах дітей, відділ освіти Сторожинецької міської ради </w:t>
            </w:r>
          </w:p>
        </w:tc>
        <w:tc>
          <w:tcPr>
            <w:tcW w:w="1701" w:type="dxa"/>
          </w:tcPr>
          <w:p w14:paraId="7133E9F1" w14:textId="5B9B4EBD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впродовж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0325D111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4FE7E557" w14:textId="5F9BA616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4)</w:t>
            </w:r>
          </w:p>
        </w:tc>
        <w:tc>
          <w:tcPr>
            <w:tcW w:w="5954" w:type="dxa"/>
          </w:tcPr>
          <w:p w14:paraId="0E560A8F" w14:textId="576BB305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доставки гуманітарної допомоги</w:t>
            </w:r>
            <w:r w:rsidRPr="0019494E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(гуманітарних</w:t>
            </w:r>
            <w:r w:rsidRPr="0019494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вантажів)</w:t>
            </w:r>
            <w:r w:rsidRPr="0019494E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постраждалому</w:t>
            </w:r>
            <w:r w:rsidR="00CB7C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населенню</w:t>
            </w:r>
          </w:p>
        </w:tc>
        <w:tc>
          <w:tcPr>
            <w:tcW w:w="6662" w:type="dxa"/>
          </w:tcPr>
          <w:p w14:paraId="15DFBC29" w14:textId="7E688019" w:rsidR="000E5C46" w:rsidRPr="0019494E" w:rsidRDefault="006136A9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  <w:tc>
          <w:tcPr>
            <w:tcW w:w="1701" w:type="dxa"/>
          </w:tcPr>
          <w:p w14:paraId="43422AD0" w14:textId="1E098A3F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B694A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52A7951F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78290EF7" w14:textId="5B6A3570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5)</w:t>
            </w:r>
          </w:p>
        </w:tc>
        <w:tc>
          <w:tcPr>
            <w:tcW w:w="5954" w:type="dxa"/>
          </w:tcPr>
          <w:p w14:paraId="5A3018BC" w14:textId="369812D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функціонування</w:t>
            </w:r>
            <w:r w:rsidRPr="0019494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пунктів</w:t>
            </w:r>
            <w:r w:rsidRPr="0019494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незламності</w:t>
            </w:r>
          </w:p>
        </w:tc>
        <w:tc>
          <w:tcPr>
            <w:tcW w:w="6662" w:type="dxa"/>
          </w:tcPr>
          <w:p w14:paraId="0231B9A5" w14:textId="4185E158" w:rsidR="000E5C46" w:rsidRPr="006136A9" w:rsidRDefault="006136A9" w:rsidP="0019494E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 </w:t>
            </w:r>
          </w:p>
        </w:tc>
        <w:tc>
          <w:tcPr>
            <w:tcW w:w="1701" w:type="dxa"/>
          </w:tcPr>
          <w:p w14:paraId="48AB9E25" w14:textId="56246718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1C4C1CC3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697F33B6" w14:textId="73DC30A6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6)</w:t>
            </w:r>
          </w:p>
        </w:tc>
        <w:tc>
          <w:tcPr>
            <w:tcW w:w="5954" w:type="dxa"/>
          </w:tcPr>
          <w:p w14:paraId="4FEFC0F5" w14:textId="3666E5DE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аварійного</w:t>
            </w:r>
            <w:r w:rsidRPr="0019494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електроживлення</w:t>
            </w:r>
            <w:r w:rsidRPr="0019494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об’єктів</w:t>
            </w:r>
            <w:r w:rsidRP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                 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критичної інфраструктури в умовах</w:t>
            </w:r>
            <w:r w:rsidRPr="0019494E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вогневого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ураження</w:t>
            </w:r>
          </w:p>
        </w:tc>
        <w:tc>
          <w:tcPr>
            <w:tcW w:w="6662" w:type="dxa"/>
          </w:tcPr>
          <w:p w14:paraId="3BCA49CD" w14:textId="715F3F23" w:rsidR="000E5C46" w:rsidRPr="0019494E" w:rsidRDefault="002C5AF5" w:rsidP="002C5A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систем життєзабезпечення обласної державної адміністрації (обласної військової адміністрації)</w:t>
            </w:r>
            <w:r w:rsidR="00AA4E4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A4E44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Головне управління Державної служби України з надзвичайних ситуацій у Чернівецькій області</w:t>
            </w:r>
          </w:p>
        </w:tc>
        <w:tc>
          <w:tcPr>
            <w:tcW w:w="1701" w:type="dxa"/>
          </w:tcPr>
          <w:p w14:paraId="5A7E0C4C" w14:textId="51168A15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B694A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100946A8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482541CC" w14:textId="3C5CBA41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85A1C5B" w14:textId="46A9D45F" w:rsidR="000E5C46" w:rsidRPr="0019494E" w:rsidRDefault="000E5C46" w:rsidP="0019494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Проведення щоквартальних перевірок</w:t>
            </w:r>
            <w:r w:rsidRPr="0019494E">
              <w:rPr>
                <w:spacing w:val="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стану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готовності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об’єктів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фонду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захисних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споруд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цивільного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захисту,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що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мають стратегічне</w:t>
            </w:r>
            <w:r w:rsidRPr="0019494E">
              <w:rPr>
                <w:spacing w:val="-6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значення,</w:t>
            </w:r>
            <w:r w:rsidRPr="0019494E">
              <w:rPr>
                <w:spacing w:val="-6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для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 xml:space="preserve">забезпечення </w:t>
            </w:r>
            <w:r w:rsidRPr="0019494E">
              <w:rPr>
                <w:spacing w:val="-67"/>
                <w:sz w:val="28"/>
                <w:szCs w:val="28"/>
              </w:rPr>
              <w:t xml:space="preserve">                    </w:t>
            </w:r>
            <w:r w:rsidRPr="0019494E">
              <w:rPr>
                <w:sz w:val="28"/>
                <w:szCs w:val="28"/>
              </w:rPr>
              <w:t>захисту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населення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13FEA275" w14:textId="367B3863" w:rsidR="000E5C46" w:rsidRPr="003234A3" w:rsidRDefault="006136A9" w:rsidP="00877E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AAB1C5A" w14:textId="609E05C8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оквартал</w:t>
            </w:r>
            <w:proofErr w:type="spellEnd"/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0E5C46" w:rsidRPr="0019494E" w14:paraId="102B912E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49B0F68D" w14:textId="5905D41C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  <w:t>3.</w:t>
            </w:r>
          </w:p>
        </w:tc>
        <w:tc>
          <w:tcPr>
            <w:tcW w:w="5954" w:type="dxa"/>
          </w:tcPr>
          <w:p w14:paraId="24EF588A" w14:textId="4D1E2B0B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Утворення</w:t>
            </w:r>
            <w:proofErr w:type="spellEnd"/>
            <w:r w:rsidRPr="0019494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14:paraId="0D246D65" w14:textId="77777777" w:rsidR="000E5C46" w:rsidRPr="003234A3" w:rsidRDefault="000E5C46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9856534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57314F75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77581593" w14:textId="4A356D89" w:rsidR="000E5C46" w:rsidRPr="00B5740B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09409ABF" w14:textId="6667DC40" w:rsidR="000E5C46" w:rsidRPr="008B16D4" w:rsidRDefault="000E5C46" w:rsidP="00BF0344">
            <w:pPr>
              <w:pStyle w:val="TableParagraph"/>
              <w:spacing w:before="53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центрів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безпеки,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визначених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пунктом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17¹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Положення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про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єдину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державну систему цивільного захисту, затвердженого</w:t>
            </w:r>
            <w:r w:rsidRPr="0019494E">
              <w:rPr>
                <w:spacing w:val="-6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постановою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="008B16D4">
              <w:rPr>
                <w:sz w:val="28"/>
                <w:szCs w:val="28"/>
              </w:rPr>
              <w:t xml:space="preserve">Кабінету </w:t>
            </w:r>
            <w:r w:rsidRPr="0019494E">
              <w:rPr>
                <w:sz w:val="28"/>
                <w:szCs w:val="28"/>
              </w:rPr>
              <w:t>Міністрів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України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від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="00BF0344">
              <w:rPr>
                <w:spacing w:val="-2"/>
                <w:sz w:val="28"/>
                <w:szCs w:val="28"/>
              </w:rPr>
              <w:t>0</w:t>
            </w:r>
            <w:r w:rsidRPr="0019494E">
              <w:rPr>
                <w:sz w:val="28"/>
                <w:szCs w:val="28"/>
              </w:rPr>
              <w:t>9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січня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="00BF0344">
              <w:rPr>
                <w:spacing w:val="-2"/>
                <w:sz w:val="28"/>
                <w:szCs w:val="28"/>
              </w:rPr>
              <w:t xml:space="preserve">           </w:t>
            </w:r>
            <w:r w:rsidRPr="0019494E">
              <w:rPr>
                <w:sz w:val="28"/>
                <w:szCs w:val="28"/>
              </w:rPr>
              <w:t>2014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р</w:t>
            </w:r>
            <w:r w:rsidR="00BF0344">
              <w:rPr>
                <w:sz w:val="28"/>
                <w:szCs w:val="28"/>
              </w:rPr>
              <w:t>оку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№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0E7D4C0F" w14:textId="7A8CAF90" w:rsidR="000E5C46" w:rsidRPr="0019494E" w:rsidRDefault="006136A9" w:rsidP="008B16D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77DB978A" w14:textId="0CC1E85D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294BF8" w:rsidRPr="00294BF8" w14:paraId="3BE18FD4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7995D5F3" w14:textId="230DCFDA" w:rsidR="000E5C46" w:rsidRPr="00B5740B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</w:tcPr>
          <w:p w14:paraId="043DBBC0" w14:textId="550CD183" w:rsidR="000E5C46" w:rsidRPr="00294BF8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proofErr w:type="spellStart"/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пожежно</w:t>
            </w:r>
            <w:proofErr w:type="spellEnd"/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-рятувальних</w:t>
            </w:r>
            <w:r w:rsidRPr="00294BF8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підрозділів</w:t>
            </w:r>
            <w:r w:rsidRPr="00294BF8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294BF8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місцевої та добровільної</w:t>
            </w:r>
            <w:r w:rsidRPr="00294BF8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пожежної</w:t>
            </w:r>
            <w:r w:rsidRPr="00294BF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охорони</w:t>
            </w:r>
          </w:p>
        </w:tc>
        <w:tc>
          <w:tcPr>
            <w:tcW w:w="6662" w:type="dxa"/>
          </w:tcPr>
          <w:p w14:paraId="4F585A97" w14:textId="1C3FA3CA" w:rsidR="000E5C46" w:rsidRPr="00294BF8" w:rsidRDefault="00C96209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Старостинські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округа та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0B982248" w14:textId="3F71C68F" w:rsidR="000E5C46" w:rsidRPr="00294BF8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5C46" w:rsidRPr="00294BF8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0E5C46" w:rsidRPr="0019494E" w14:paraId="1058A42D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915EFC2" w14:textId="151AE775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  <w:t>4.</w:t>
            </w:r>
          </w:p>
        </w:tc>
        <w:tc>
          <w:tcPr>
            <w:tcW w:w="5954" w:type="dxa"/>
          </w:tcPr>
          <w:p w14:paraId="199BAE89" w14:textId="10A4B6D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Залучення</w:t>
            </w:r>
            <w:proofErr w:type="spellEnd"/>
            <w:r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міжнародної</w:t>
            </w:r>
            <w:proofErr w:type="spellEnd"/>
            <w:r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6662" w:type="dxa"/>
          </w:tcPr>
          <w:p w14:paraId="04837512" w14:textId="6B42E9C5" w:rsidR="000E5C46" w:rsidRPr="0019494E" w:rsidRDefault="00C96209" w:rsidP="00294B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  <w:tc>
          <w:tcPr>
            <w:tcW w:w="1701" w:type="dxa"/>
          </w:tcPr>
          <w:p w14:paraId="422EE8F7" w14:textId="49B8EE4A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B694A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2A2CC2F8" w14:textId="77777777" w:rsidTr="00294BF8">
        <w:trPr>
          <w:gridAfter w:val="1"/>
          <w:wAfter w:w="13" w:type="dxa"/>
          <w:trHeight w:val="1212"/>
        </w:trPr>
        <w:tc>
          <w:tcPr>
            <w:tcW w:w="704" w:type="dxa"/>
          </w:tcPr>
          <w:p w14:paraId="031A0CD7" w14:textId="5DA407C3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196B4530" w14:textId="2307B1D2" w:rsidR="000E5C46" w:rsidRPr="0019494E" w:rsidRDefault="000E5C46" w:rsidP="0019494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Актуалізація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освітніх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програм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питань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="00294BF8">
              <w:rPr>
                <w:spacing w:val="-67"/>
                <w:sz w:val="28"/>
                <w:szCs w:val="28"/>
              </w:rPr>
              <w:t xml:space="preserve">                </w:t>
            </w:r>
            <w:r w:rsidRPr="0019494E">
              <w:rPr>
                <w:sz w:val="28"/>
                <w:szCs w:val="28"/>
              </w:rPr>
              <w:t>безпеки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життєдіяльності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підвищення</w:t>
            </w:r>
            <w:r w:rsidR="0019494E">
              <w:rPr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кваліфікації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безпеки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життєдіяльності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урахуванням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змін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законодавстві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</w:t>
            </w:r>
            <w:r w:rsidRPr="0019494E">
              <w:rPr>
                <w:sz w:val="28"/>
                <w:szCs w:val="28"/>
                <w:lang w:val="en-US"/>
              </w:rPr>
              <w:t xml:space="preserve"> </w:t>
            </w:r>
            <w:r w:rsidRPr="0019494E">
              <w:rPr>
                <w:sz w:val="28"/>
                <w:szCs w:val="28"/>
              </w:rPr>
              <w:t>безпековому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середовищі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4349F4F1" w14:textId="3D787E48" w:rsidR="000E5C46" w:rsidRPr="0019494E" w:rsidRDefault="00C96209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Сторожинецької міської ради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7469C5E" w14:textId="146D6792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C7490C" w:rsidRPr="00B577C9" w14:paraId="5C6EF88D" w14:textId="77777777" w:rsidTr="00CB7C84">
        <w:tc>
          <w:tcPr>
            <w:tcW w:w="15034" w:type="dxa"/>
            <w:gridSpan w:val="5"/>
          </w:tcPr>
          <w:p w14:paraId="48BAA153" w14:textId="77777777" w:rsidR="00C7490C" w:rsidRPr="0019494E" w:rsidRDefault="00C7490C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Заходи з удосконалення єдиної</w:t>
            </w:r>
          </w:p>
          <w:p w14:paraId="3BE507F4" w14:textId="3ACBB682" w:rsidR="00C7490C" w:rsidRPr="0019494E" w:rsidRDefault="00C7490C" w:rsidP="00B574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державної системи цивільного захисту Чернівецької області</w:t>
            </w:r>
          </w:p>
        </w:tc>
      </w:tr>
      <w:tr w:rsidR="000E5C46" w:rsidRPr="0019494E" w14:paraId="62341D4B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5B4E875F" w14:textId="0612ACD0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577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="000E5C46" w:rsidRPr="00B577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EAC2B17" w14:textId="3699E44E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Створення та забезпечення функціонування класів безпеки в закладах освіти</w:t>
            </w:r>
          </w:p>
        </w:tc>
        <w:tc>
          <w:tcPr>
            <w:tcW w:w="6662" w:type="dxa"/>
          </w:tcPr>
          <w:p w14:paraId="5DFDFA8E" w14:textId="7336514D" w:rsidR="000E5C46" w:rsidRPr="0019494E" w:rsidRDefault="00C96209" w:rsidP="00BF034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  <w:tc>
          <w:tcPr>
            <w:tcW w:w="1701" w:type="dxa"/>
          </w:tcPr>
          <w:p w14:paraId="7381F452" w14:textId="30B5A99B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</w:p>
        </w:tc>
      </w:tr>
      <w:tr w:rsidR="000E5C46" w:rsidRPr="0019494E" w14:paraId="4920E5F3" w14:textId="77777777" w:rsidTr="00CB7C84">
        <w:trPr>
          <w:gridAfter w:val="1"/>
          <w:wAfter w:w="13" w:type="dxa"/>
          <w:trHeight w:val="168"/>
        </w:trPr>
        <w:tc>
          <w:tcPr>
            <w:tcW w:w="704" w:type="dxa"/>
          </w:tcPr>
          <w:p w14:paraId="018B1393" w14:textId="64ECA4C8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</w:tcPr>
          <w:p w14:paraId="4F7A9E48" w14:textId="3A7F045E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Створення та використання матеріальних резервів для запобігання виникненню надзвичайних ситуацій та ліквідації їх наслідків</w:t>
            </w:r>
          </w:p>
        </w:tc>
        <w:tc>
          <w:tcPr>
            <w:tcW w:w="6662" w:type="dxa"/>
          </w:tcPr>
          <w:p w14:paraId="2E170C9F" w14:textId="66E7BF82" w:rsidR="000E5C46" w:rsidRPr="00201D28" w:rsidRDefault="00C96209" w:rsidP="006167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                                   КП «ЗЕЛЕНБУД»</w:t>
            </w:r>
          </w:p>
        </w:tc>
        <w:tc>
          <w:tcPr>
            <w:tcW w:w="1701" w:type="dxa"/>
          </w:tcPr>
          <w:p w14:paraId="454BF43F" w14:textId="6071AC13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E5C46" w:rsidRPr="0019494E" w14:paraId="2D162F09" w14:textId="5D60A79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BC1297D" w14:textId="39BF6BDF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7C617467" w14:textId="77777777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утримання в постійній готовності до використання за призначенням захисних споруд цивільного захисту, призначених для укриття персоналу суб’єктів господарювання, віднесених до відповідних категорій цивільного захисту, об’єктів критичної інфраструктури, закладів охорони здоров’я</w:t>
            </w:r>
          </w:p>
        </w:tc>
        <w:tc>
          <w:tcPr>
            <w:tcW w:w="6662" w:type="dxa"/>
          </w:tcPr>
          <w:p w14:paraId="41BB8502" w14:textId="4C85C1D0" w:rsidR="000E5C46" w:rsidRPr="0019494E" w:rsidRDefault="00C96209" w:rsidP="00D46953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організації, установи, суб’єкти господарювання</w:t>
            </w:r>
          </w:p>
        </w:tc>
        <w:tc>
          <w:tcPr>
            <w:tcW w:w="1701" w:type="dxa"/>
          </w:tcPr>
          <w:p w14:paraId="51EA85A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E5C46" w:rsidRPr="0019494E" w14:paraId="0E14B8D9" w14:textId="60350156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7173E2B" w14:textId="37B92E0B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1B8BF8D" w14:textId="3BA634D6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Вжиття заходів до нарощування та задоволення потреб фонду захисних споруд цивільного захисту шляхом будівництва нових захисних споруд цивільного захисту (сховищ і протирадіаційних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укриттів</w:t>
            </w:r>
            <w:proofErr w:type="spellEnd"/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створення об’єктів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фонду захисних споруд цивільного захисту, зокрема споруд подвійного призначення під час будівництва, огляду (обстеження) та взяття на облік як споруд подвійного призначення та найпростіших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укриттів</w:t>
            </w:r>
            <w:proofErr w:type="spellEnd"/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об’єктів різного призначення, що експлуатуються, з урахуванням вимог до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інклюзивності</w:t>
            </w:r>
            <w:proofErr w:type="spellEnd"/>
          </w:p>
        </w:tc>
        <w:tc>
          <w:tcPr>
            <w:tcW w:w="6662" w:type="dxa"/>
          </w:tcPr>
          <w:p w14:paraId="07996C74" w14:textId="750FC118" w:rsidR="000E5C46" w:rsidRPr="00C96209" w:rsidRDefault="00C96209" w:rsidP="00C1737B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,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 xml:space="preserve">суб’єкти господарювання </w:t>
            </w:r>
            <w:r w:rsidR="00C1737B"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="00C1737B"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="00C1737B"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C1737B"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</w:tcPr>
          <w:p w14:paraId="23E244A8" w14:textId="01D15864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 24 грудня</w:t>
            </w:r>
          </w:p>
          <w:p w14:paraId="3A70A272" w14:textId="498521B8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60443462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64BA3EA" w14:textId="570D6D89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5EDC2F8F" w14:textId="672EF3E1" w:rsidR="000E5C46" w:rsidRPr="0019494E" w:rsidRDefault="000E5C46" w:rsidP="00D4695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Обстеження,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приведення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готовність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(відновлення)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об’єктів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фонду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захи</w:t>
            </w:r>
            <w:r w:rsidR="00D46953">
              <w:rPr>
                <w:sz w:val="28"/>
                <w:szCs w:val="28"/>
              </w:rPr>
              <w:t>сних споруд цивільного захисту</w:t>
            </w:r>
          </w:p>
        </w:tc>
        <w:tc>
          <w:tcPr>
            <w:tcW w:w="6662" w:type="dxa"/>
          </w:tcPr>
          <w:p w14:paraId="40195BD6" w14:textId="2F426AA5" w:rsidR="000E5C46" w:rsidRPr="0019494E" w:rsidRDefault="00F14AFF" w:rsidP="007C02C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spacing w:val="-1"/>
                <w:sz w:val="28"/>
                <w:szCs w:val="28"/>
                <w:lang w:eastAsia="uk-UA"/>
              </w:rPr>
              <w:t>військово-облікове бюро Сторожинецької міської ради</w:t>
            </w:r>
            <w:r w:rsidRPr="0019494E">
              <w:rPr>
                <w:spacing w:val="-1"/>
                <w:sz w:val="28"/>
                <w:szCs w:val="28"/>
                <w:lang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spacing w:val="-1"/>
                <w:sz w:val="28"/>
                <w:szCs w:val="28"/>
                <w:lang w:eastAsia="uk-UA"/>
              </w:rPr>
              <w:t xml:space="preserve">на балансі яких обліковуються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захисні</w:t>
            </w:r>
            <w:r w:rsidRPr="00201D28">
              <w:rPr>
                <w:spacing w:val="-1"/>
                <w:sz w:val="28"/>
                <w:szCs w:val="28"/>
                <w:lang w:eastAsia="uk-UA"/>
              </w:rPr>
              <w:t xml:space="preserve">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споруди цивільного захисту</w:t>
            </w:r>
          </w:p>
        </w:tc>
        <w:tc>
          <w:tcPr>
            <w:tcW w:w="1701" w:type="dxa"/>
          </w:tcPr>
          <w:p w14:paraId="27E5073F" w14:textId="42B387BA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7AFA7CAF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714E606" w14:textId="3E98676D" w:rsidR="000E5C46" w:rsidRPr="0019494E" w:rsidRDefault="00D46953" w:rsidP="00B5740B">
            <w:pPr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  <w:r w:rsidR="000E5C46" w:rsidRPr="00D469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67C93AE9" w14:textId="24F5515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інвентаризації захисних</w:t>
            </w:r>
            <w:r w:rsidRPr="00D46953">
              <w:rPr>
                <w:rFonts w:ascii="Times New Roman" w:hAnsi="Times New Roman"/>
                <w:spacing w:val="-68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споруд цивільного захисту, складення</w:t>
            </w:r>
            <w:r w:rsidRPr="00D4695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паспорта захисних споруд цивільного</w:t>
            </w:r>
            <w:r w:rsidRPr="00D4695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захисту, забезпечення постановки їх на</w:t>
            </w:r>
            <w:r w:rsidRPr="00D4695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облік</w:t>
            </w:r>
            <w:r w:rsidRPr="00D4695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D4695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отримання</w:t>
            </w:r>
            <w:r w:rsidRPr="00D4695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облікового</w:t>
            </w:r>
            <w:r w:rsidRPr="00D4695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2DE5E878" w14:textId="031099E5" w:rsidR="000E5C46" w:rsidRPr="007C02C9" w:rsidRDefault="00F14AFF" w:rsidP="007C02C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spacing w:val="-1"/>
                <w:sz w:val="28"/>
                <w:szCs w:val="28"/>
                <w:lang w:eastAsia="uk-UA"/>
              </w:rPr>
              <w:t>військово-облікове бюро Сторожинецької міської ради</w:t>
            </w:r>
            <w:r w:rsidRPr="0019494E">
              <w:rPr>
                <w:spacing w:val="-1"/>
                <w:sz w:val="28"/>
                <w:szCs w:val="28"/>
                <w:lang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spacing w:val="-1"/>
                <w:sz w:val="28"/>
                <w:szCs w:val="28"/>
                <w:lang w:eastAsia="uk-UA"/>
              </w:rPr>
              <w:t xml:space="preserve">на балансі яких обліковуються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захисні</w:t>
            </w:r>
            <w:r w:rsidRPr="00201D28">
              <w:rPr>
                <w:spacing w:val="-1"/>
                <w:sz w:val="28"/>
                <w:szCs w:val="28"/>
                <w:lang w:eastAsia="uk-UA"/>
              </w:rPr>
              <w:t xml:space="preserve">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81405AE" w14:textId="1444481F" w:rsidR="000E5C46" w:rsidRPr="0019494E" w:rsidRDefault="00F77F2C" w:rsidP="0019494E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0B69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0B694A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67A5E637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5E16E8B" w14:textId="01EA4832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645AB8DD" w14:textId="48FAB8D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Наповнення відомостями про захисні споруди цивільного захисту системи загальнодержавного електронного обліку об’єктів фонду захисних споруд цивільного захисту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0772E58F" w14:textId="42E7884A" w:rsidR="000E5C46" w:rsidRPr="0019494E" w:rsidRDefault="00F14AFF" w:rsidP="0019494E">
            <w:pPr>
              <w:jc w:val="both"/>
              <w:rPr>
                <w:rFonts w:ascii="Times New Roman" w:eastAsia="Times New Roman" w:hAnsi="Times New Roman"/>
                <w:color w:val="C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DDD484F" w14:textId="625E3307" w:rsidR="000E5C46" w:rsidRPr="0019494E" w:rsidRDefault="00F77F2C" w:rsidP="0019494E">
            <w:pPr>
              <w:pStyle w:val="TableParagraph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впродовж</w:t>
            </w:r>
            <w:r w:rsidR="0040412B" w:rsidRPr="0019494E">
              <w:rPr>
                <w:spacing w:val="-3"/>
                <w:sz w:val="28"/>
                <w:szCs w:val="28"/>
              </w:rPr>
              <w:t xml:space="preserve"> </w:t>
            </w:r>
            <w:r w:rsidR="0040412B" w:rsidRPr="0019494E">
              <w:rPr>
                <w:sz w:val="28"/>
                <w:szCs w:val="28"/>
              </w:rPr>
              <w:t>року</w:t>
            </w:r>
          </w:p>
        </w:tc>
      </w:tr>
      <w:tr w:rsidR="0040412B" w:rsidRPr="0019494E" w14:paraId="4C59A7E4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9D5916D" w14:textId="56BD7F11" w:rsidR="0040412B" w:rsidRPr="0019494E" w:rsidRDefault="0040412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138E5BA" w14:textId="6B19CA5E" w:rsidR="0040412B" w:rsidRPr="0019494E" w:rsidRDefault="0040412B" w:rsidP="0040412B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Уточнення інформації та в разі потреби здійснення державної реєстрації права власності на захисні споруди цивільного захисту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0ED1F654" w14:textId="720827B8" w:rsidR="0040412B" w:rsidRPr="0019494E" w:rsidRDefault="00F14AFF" w:rsidP="0040412B">
            <w:pPr>
              <w:jc w:val="both"/>
              <w:rPr>
                <w:rFonts w:ascii="Times New Roman" w:eastAsia="Times New Roman" w:hAnsi="Times New Roman"/>
                <w:color w:val="C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7E39B41" w14:textId="35515BEF" w:rsidR="0040412B" w:rsidRPr="0019494E" w:rsidRDefault="00F77F2C" w:rsidP="0040412B">
            <w:pPr>
              <w:pStyle w:val="TableParagraph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впродовж</w:t>
            </w:r>
            <w:r w:rsidRPr="006E2B40">
              <w:rPr>
                <w:sz w:val="28"/>
                <w:szCs w:val="28"/>
              </w:rPr>
              <w:t xml:space="preserve"> </w:t>
            </w:r>
            <w:r w:rsidR="0040412B" w:rsidRPr="006E2B40">
              <w:rPr>
                <w:sz w:val="28"/>
                <w:szCs w:val="28"/>
              </w:rPr>
              <w:t>року</w:t>
            </w:r>
          </w:p>
        </w:tc>
      </w:tr>
      <w:tr w:rsidR="0040412B" w:rsidRPr="0019494E" w14:paraId="66C66EDA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2B74013" w14:textId="0B62CC22" w:rsidR="0040412B" w:rsidRPr="0019494E" w:rsidRDefault="0040412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6B21D691" w14:textId="60A916AC" w:rsidR="0040412B" w:rsidRPr="0019494E" w:rsidRDefault="0040412B" w:rsidP="0040412B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Ініціювання заходів щодо подальшого використання захисних споруд цивільного захисту державної форми власності, що перебувають на балансі (на утриманні, в управлінні тощо) суб’єктів господарювання приватної форми власності, з метою передачі таких захисних споруд цивільного захисту у власність територіальних громад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0C316553" w14:textId="218849DF" w:rsidR="0040412B" w:rsidRPr="0019494E" w:rsidRDefault="00F14AFF" w:rsidP="0040412B">
            <w:pPr>
              <w:jc w:val="both"/>
              <w:rPr>
                <w:rFonts w:ascii="Times New Roman" w:eastAsia="Times New Roman" w:hAnsi="Times New Roman"/>
                <w:color w:val="C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E08E350" w14:textId="2468D7ED" w:rsidR="0040412B" w:rsidRPr="0019494E" w:rsidRDefault="00F77F2C" w:rsidP="0040412B">
            <w:pPr>
              <w:pStyle w:val="TableParagraph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впродовж</w:t>
            </w:r>
            <w:r w:rsidR="0040412B" w:rsidRPr="006E2B40">
              <w:rPr>
                <w:spacing w:val="-3"/>
                <w:sz w:val="28"/>
                <w:szCs w:val="28"/>
              </w:rPr>
              <w:t xml:space="preserve"> </w:t>
            </w:r>
            <w:r w:rsidR="0040412B" w:rsidRPr="006E2B40">
              <w:rPr>
                <w:sz w:val="28"/>
                <w:szCs w:val="28"/>
              </w:rPr>
              <w:t>року</w:t>
            </w:r>
          </w:p>
        </w:tc>
      </w:tr>
      <w:tr w:rsidR="000E5C46" w:rsidRPr="0019494E" w14:paraId="7F641DC3" w14:textId="31ACB3F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C04109B" w14:textId="38E8E04C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52FDF7DA" w14:textId="6189804D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надзвичайних ситуацій, порядок їх заповнення та поводження в них з урахуванням доступності таких споруд для осіб з інвалідністю та інших маломобільних груп населення, а також стан їх готовності до використання за призначенням. Створення загальнодоступних інформаційних ресурсів із зазначеного питання</w:t>
            </w:r>
          </w:p>
        </w:tc>
        <w:tc>
          <w:tcPr>
            <w:tcW w:w="6662" w:type="dxa"/>
          </w:tcPr>
          <w:p w14:paraId="741A5576" w14:textId="76A4D0C7" w:rsidR="000E5C46" w:rsidRPr="0019494E" w:rsidRDefault="00F14AFF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</w:tcPr>
          <w:p w14:paraId="314D85F5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24 грудня</w:t>
            </w:r>
          </w:p>
          <w:p w14:paraId="0618C5AC" w14:textId="136B772C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36E6BC5B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8D7E99E" w14:textId="2C3451E0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E2A4A48" w14:textId="15119D90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Розвиток</w:t>
            </w:r>
            <w:r w:rsidRPr="0019494E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руху</w:t>
            </w:r>
            <w:r w:rsidRPr="0019494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дружин</w:t>
            </w:r>
            <w:r w:rsidRPr="0019494E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юних</w:t>
            </w:r>
            <w:r w:rsidRPr="0019494E">
              <w:rPr>
                <w:rFonts w:ascii="Times New Roman" w:eastAsia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рятувальників-пожежних</w:t>
            </w:r>
          </w:p>
        </w:tc>
        <w:tc>
          <w:tcPr>
            <w:tcW w:w="6662" w:type="dxa"/>
          </w:tcPr>
          <w:p w14:paraId="67709DF8" w14:textId="43893CCD" w:rsidR="000E5C46" w:rsidRPr="0019494E" w:rsidRDefault="00F14AFF" w:rsidP="00D90AED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Відділ освіти Сторожинецької міської ради </w:t>
            </w:r>
          </w:p>
        </w:tc>
        <w:tc>
          <w:tcPr>
            <w:tcW w:w="1701" w:type="dxa"/>
          </w:tcPr>
          <w:p w14:paraId="66692FFF" w14:textId="3FB25660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76DB5604" w14:textId="5C83F64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3473868" w14:textId="6A869E6A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E4BCC30" w14:textId="1801047F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6662" w:type="dxa"/>
          </w:tcPr>
          <w:p w14:paraId="6CE5488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31CE71F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7B9EDC8D" w14:textId="16DAED3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77FDBC7" w14:textId="345FD00C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5F1F32B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персоналу радіаційних та хімічно небезпечних об’єктів </w:t>
            </w:r>
          </w:p>
        </w:tc>
        <w:tc>
          <w:tcPr>
            <w:tcW w:w="6662" w:type="dxa"/>
          </w:tcPr>
          <w:p w14:paraId="4AEA6782" w14:textId="4E4ACD5B" w:rsidR="000E5C46" w:rsidRPr="0019494E" w:rsidRDefault="00081857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F1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ідділ освіти </w:t>
            </w:r>
            <w:r w:rsidR="00F14AFF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міської, КП «ЗЕЛЕНБУД»</w:t>
            </w:r>
          </w:p>
        </w:tc>
        <w:tc>
          <w:tcPr>
            <w:tcW w:w="1701" w:type="dxa"/>
          </w:tcPr>
          <w:p w14:paraId="1D91C0D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220D82A8" w14:textId="1AA6D7A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8800A21" w14:textId="4F9E3854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</w:tcPr>
          <w:p w14:paraId="0311660A" w14:textId="58992B11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працівників підприємств, розташованих у зоні можливого хімічного забруднення </w:t>
            </w:r>
          </w:p>
        </w:tc>
        <w:tc>
          <w:tcPr>
            <w:tcW w:w="6662" w:type="dxa"/>
          </w:tcPr>
          <w:p w14:paraId="4D843D23" w14:textId="68544B37" w:rsidR="000E5C46" w:rsidRPr="0019494E" w:rsidRDefault="000E5C46" w:rsidP="00F0796B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Підприємства, організації, установи, суб’єкти господарювання</w:t>
            </w:r>
          </w:p>
        </w:tc>
        <w:tc>
          <w:tcPr>
            <w:tcW w:w="1701" w:type="dxa"/>
          </w:tcPr>
          <w:p w14:paraId="652A47B3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468B01F2" w14:textId="2BCB0D5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B5A3EB2" w14:textId="5980CE37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</w:tcPr>
          <w:p w14:paraId="5024206F" w14:textId="079AEF2F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непрацюючого населення, яке проживає в зонах можливого радіаційного забруднення та прогнозованих зонах хімічного забруднення</w:t>
            </w:r>
          </w:p>
        </w:tc>
        <w:tc>
          <w:tcPr>
            <w:tcW w:w="6662" w:type="dxa"/>
          </w:tcPr>
          <w:p w14:paraId="14FD2036" w14:textId="07082D34" w:rsidR="000E5C46" w:rsidRPr="0019494E" w:rsidRDefault="00081857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</w:t>
            </w:r>
            <w:r w:rsidR="00F14AFF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4DC981F2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52B2ECB3" w14:textId="6E3D08F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DD6835E" w14:textId="752EAFC4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097AA0E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Завершення створення:</w:t>
            </w:r>
          </w:p>
        </w:tc>
        <w:tc>
          <w:tcPr>
            <w:tcW w:w="6662" w:type="dxa"/>
          </w:tcPr>
          <w:p w14:paraId="407BFCD6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F9F70AF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51C74632" w14:textId="6C92A5F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52F6412" w14:textId="61BE216F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761EE698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ланок територіальних підсистем єдиної державної системи цивільного захисту та їх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субланок</w:t>
            </w:r>
            <w:proofErr w:type="spellEnd"/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1A81502E" w14:textId="04603EC6" w:rsidR="000E5C46" w:rsidRPr="0019494E" w:rsidRDefault="00EA0E9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</w:t>
            </w:r>
            <w:r w:rsidR="00F14AFF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6DEDAB08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червня</w:t>
            </w:r>
          </w:p>
        </w:tc>
      </w:tr>
      <w:tr w:rsidR="000E5C46" w:rsidRPr="0019494E" w14:paraId="66B3FACD" w14:textId="5F72AB6A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4DCC268" w14:textId="0C4D62F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041AEC3F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територіальних формувань цивільного захисту місцевого та регіонального рівня</w:t>
            </w:r>
          </w:p>
        </w:tc>
        <w:tc>
          <w:tcPr>
            <w:tcW w:w="6662" w:type="dxa"/>
          </w:tcPr>
          <w:p w14:paraId="17E5E5E9" w14:textId="47F160A5" w:rsidR="000E5C46" w:rsidRPr="0019494E" w:rsidRDefault="000E5C46" w:rsidP="00F14AFF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Територіальні спеціалізовані служби цивільного захисту </w:t>
            </w:r>
          </w:p>
        </w:tc>
        <w:tc>
          <w:tcPr>
            <w:tcW w:w="1701" w:type="dxa"/>
          </w:tcPr>
          <w:p w14:paraId="69B1D7E2" w14:textId="66F7AB28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 квітня</w:t>
            </w:r>
          </w:p>
        </w:tc>
      </w:tr>
      <w:tr w:rsidR="000E5C46" w:rsidRPr="0019494E" w14:paraId="0805EE0B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BAC0501" w14:textId="4601D1DA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0148C285" w14:textId="1E31EC07" w:rsidR="000E5C46" w:rsidRPr="0019494E" w:rsidRDefault="000E5C46" w:rsidP="0019494E">
            <w:pPr>
              <w:pStyle w:val="a4"/>
              <w:spacing w:before="0"/>
              <w:ind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Утворення та уточнення складу сил цивільного захисту ланок територіальних підсистем єдиної державної системи </w:t>
            </w:r>
            <w:r w:rsidRPr="00201D28">
              <w:rPr>
                <w:rFonts w:ascii="Times New Roman" w:hAnsi="Times New Roman"/>
                <w:sz w:val="28"/>
                <w:szCs w:val="28"/>
              </w:rPr>
              <w:t xml:space="preserve">цивільного захисту та їх </w:t>
            </w:r>
            <w:proofErr w:type="spellStart"/>
            <w:r w:rsidRPr="00201D28">
              <w:rPr>
                <w:rFonts w:ascii="Times New Roman" w:hAnsi="Times New Roman"/>
                <w:sz w:val="28"/>
                <w:szCs w:val="28"/>
              </w:rPr>
              <w:t>субланок</w:t>
            </w:r>
            <w:proofErr w:type="spellEnd"/>
          </w:p>
        </w:tc>
        <w:tc>
          <w:tcPr>
            <w:tcW w:w="6662" w:type="dxa"/>
          </w:tcPr>
          <w:p w14:paraId="5F5B22E9" w14:textId="34E49A47" w:rsidR="00F0796B" w:rsidRPr="0019494E" w:rsidRDefault="00F14AFF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46572022" w14:textId="39019753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окварталу</w:t>
            </w:r>
          </w:p>
        </w:tc>
      </w:tr>
      <w:tr w:rsidR="000E5C46" w:rsidRPr="0019494E" w14:paraId="06104459" w14:textId="693ABA2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1A9746C" w14:textId="0FCE1323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7CE426E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Поновлення (уточнення):</w:t>
            </w:r>
          </w:p>
        </w:tc>
        <w:tc>
          <w:tcPr>
            <w:tcW w:w="6662" w:type="dxa"/>
          </w:tcPr>
          <w:p w14:paraId="57B64E2E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7E20CC3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2A6C89F4" w14:textId="0921E98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91AC3F4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52DC3544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Планів:</w:t>
            </w:r>
          </w:p>
        </w:tc>
        <w:tc>
          <w:tcPr>
            <w:tcW w:w="6662" w:type="dxa"/>
          </w:tcPr>
          <w:p w14:paraId="64F4526F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C0B594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0772297B" w14:textId="13FCAA8A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0F51FF9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6D84E1F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проведення заходів з евакуації населення (працівників), матеріальних і культурних цінностей у разі загрози або виникнення надзвичайних ситуацій </w:t>
            </w:r>
          </w:p>
        </w:tc>
        <w:tc>
          <w:tcPr>
            <w:tcW w:w="6662" w:type="dxa"/>
          </w:tcPr>
          <w:p w14:paraId="633A0414" w14:textId="53AF1BB8" w:rsidR="000E5C46" w:rsidRPr="0019494E" w:rsidRDefault="00F14AFF" w:rsidP="00F14AFF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захисту, організації, установи, суб’єкти господарювання</w:t>
            </w:r>
          </w:p>
        </w:tc>
        <w:tc>
          <w:tcPr>
            <w:tcW w:w="1701" w:type="dxa"/>
          </w:tcPr>
          <w:p w14:paraId="43BB672E" w14:textId="2272A78C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E5C46" w:rsidRPr="0019494E" w14:paraId="5AFFB5A2" w14:textId="7BFB246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1ADF806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A10DBB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цивільного захисту на особливий період </w:t>
            </w:r>
          </w:p>
        </w:tc>
        <w:tc>
          <w:tcPr>
            <w:tcW w:w="6662" w:type="dxa"/>
          </w:tcPr>
          <w:p w14:paraId="03C8E328" w14:textId="0C9AA13B" w:rsidR="000E5C46" w:rsidRPr="0019494E" w:rsidRDefault="00F14AFF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територіальні спеціалізовані служби цивільного захисту,</w:t>
            </w:r>
          </w:p>
        </w:tc>
        <w:tc>
          <w:tcPr>
            <w:tcW w:w="1701" w:type="dxa"/>
          </w:tcPr>
          <w:p w14:paraId="4CBF1E7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240">
              <w:rPr>
                <w:rFonts w:ascii="Times New Roman" w:hAnsi="Times New Roman"/>
                <w:sz w:val="28"/>
                <w:szCs w:val="28"/>
                <w:lang w:val="uk-UA"/>
              </w:rPr>
              <w:t>до 30 квітня</w:t>
            </w:r>
          </w:p>
        </w:tc>
      </w:tr>
      <w:tr w:rsidR="000E5C46" w:rsidRPr="0019494E" w14:paraId="176BD3AA" w14:textId="6CAAB56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EE7E6DD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954" w:type="dxa"/>
            <w:shd w:val="clear" w:color="auto" w:fill="auto"/>
          </w:tcPr>
          <w:p w14:paraId="41906C0D" w14:textId="2F68637F" w:rsidR="000E5C46" w:rsidRPr="0019494E" w:rsidRDefault="000E5C46" w:rsidP="00655F9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положень про </w:t>
            </w:r>
            <w:proofErr w:type="spellStart"/>
            <w:r w:rsidR="00655F9C" w:rsidRPr="006136A9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</w:t>
            </w:r>
            <w:proofErr w:type="spellEnd"/>
            <w:r w:rsidR="00655F9C">
              <w:rPr>
                <w:rFonts w:ascii="Times New Roman" w:hAnsi="Times New Roman"/>
                <w:sz w:val="28"/>
                <w:szCs w:val="28"/>
              </w:rPr>
              <w:t>ні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підсистеми єдиної державної системи цивільного захисту</w:t>
            </w:r>
          </w:p>
        </w:tc>
        <w:tc>
          <w:tcPr>
            <w:tcW w:w="6662" w:type="dxa"/>
          </w:tcPr>
          <w:p w14:paraId="5C8DF84D" w14:textId="759301C0" w:rsidR="000E5C46" w:rsidRPr="0019494E" w:rsidRDefault="00081857" w:rsidP="00081857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14:paraId="4D7B8A0C" w14:textId="59341DE4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квартал</w:t>
            </w:r>
          </w:p>
        </w:tc>
      </w:tr>
      <w:tr w:rsidR="000E5C46" w:rsidRPr="0019494E" w14:paraId="7DF1BCE7" w14:textId="303DB4B5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EA3EA6A" w14:textId="00ED1E05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1164AD31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створення на об’єктах підвищеної небезпеки 1 та 2 класу автоматизованих систем раннього виявлення загрози виникнення надзвичайних ситуацій та оповіщення населення в разі їх виникнення в зонах можливого ураження і персоналу таких об’єктів*</w:t>
            </w:r>
          </w:p>
        </w:tc>
        <w:tc>
          <w:tcPr>
            <w:tcW w:w="6662" w:type="dxa"/>
          </w:tcPr>
          <w:p w14:paraId="5E54EB9E" w14:textId="0A27C880" w:rsidR="000E5C46" w:rsidRPr="0019494E" w:rsidRDefault="000E5C46" w:rsidP="00ED7246">
            <w:pPr>
              <w:jc w:val="both"/>
              <w:rPr>
                <w:rFonts w:ascii="Times New Roman" w:eastAsia="Times New Roman" w:hAnsi="Times New Roman"/>
                <w:smallCaps/>
                <w:color w:val="FF0000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Організації, установи, суб’єкти господарювання,</w:t>
            </w:r>
            <w:r w:rsidRPr="0019494E">
              <w:rPr>
                <w:rFonts w:ascii="Times New Roman" w:eastAsia="Times New Roman" w:hAnsi="Times New Roman"/>
                <w:color w:val="FF0000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81857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="00081857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територіальні спеціалізовані служби цивільного захисту,</w:t>
            </w:r>
          </w:p>
        </w:tc>
        <w:tc>
          <w:tcPr>
            <w:tcW w:w="1701" w:type="dxa"/>
          </w:tcPr>
          <w:p w14:paraId="7ADFFCCA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22A5250E" w14:textId="3B1D67D8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B92019D" w14:textId="20DDFE71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1B54B7E2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Надання методичної допомоги органам місцевого самоврядування щодо підготовки до осінньо-зимового періоду</w:t>
            </w:r>
          </w:p>
        </w:tc>
        <w:tc>
          <w:tcPr>
            <w:tcW w:w="6662" w:type="dxa"/>
          </w:tcPr>
          <w:p w14:paraId="6FAAEA7E" w14:textId="3C13D625" w:rsidR="000E5C46" w:rsidRPr="0019494E" w:rsidRDefault="00081857" w:rsidP="00081857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</w:t>
            </w:r>
            <w:r w:rsidR="00990982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0AF2E0C2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13564C" w:rsidRPr="0019494E" w14:paraId="604386C3" w14:textId="291C3DB1" w:rsidTr="00CB7C84">
        <w:trPr>
          <w:trHeight w:val="70"/>
        </w:trPr>
        <w:tc>
          <w:tcPr>
            <w:tcW w:w="15034" w:type="dxa"/>
            <w:gridSpan w:val="5"/>
          </w:tcPr>
          <w:p w14:paraId="3B77798E" w14:textId="7990EF9D" w:rsidR="0013564C" w:rsidRPr="0019494E" w:rsidRDefault="000B694A" w:rsidP="00B5740B">
            <w:pPr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uk-UA"/>
              </w:rPr>
              <w:t>За</w:t>
            </w:r>
            <w:r w:rsidR="0013564C" w:rsidRPr="0019494E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uk-UA"/>
              </w:rPr>
              <w:t xml:space="preserve">ходи щодо підготовки та визначення стану готовності до виконання завдань за призначенням органів управління, сил та засобів єдиної державної системи цивільного захисту </w:t>
            </w:r>
            <w:r w:rsidR="0013564C"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Чернівецької області</w:t>
            </w:r>
          </w:p>
        </w:tc>
      </w:tr>
      <w:tr w:rsidR="000E5C46" w:rsidRPr="0019494E" w14:paraId="31767B58" w14:textId="717F16A6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995D6EF" w14:textId="44E9521D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24635E7A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та проведення:</w:t>
            </w:r>
          </w:p>
        </w:tc>
        <w:tc>
          <w:tcPr>
            <w:tcW w:w="6662" w:type="dxa"/>
          </w:tcPr>
          <w:p w14:paraId="132C2505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F94FB39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0E5C46" w:rsidRPr="00994DC5" w14:paraId="7CB5CC19" w14:textId="296468A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048C526" w14:textId="02CD1506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02BFE367" w14:textId="73758F1B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командно-штабних навчань з органами управління та силами цивільного захисту ланок територіальної підсистеми єдиної державної системи цивільного захисту Чернівецької області:*</w:t>
            </w:r>
          </w:p>
        </w:tc>
        <w:tc>
          <w:tcPr>
            <w:tcW w:w="6662" w:type="dxa"/>
          </w:tcPr>
          <w:p w14:paraId="16839A6C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51C7E555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994DC5" w14:paraId="66012486" w14:textId="0C68922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BD04F51" w14:textId="55D3968C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</w:tcPr>
          <w:p w14:paraId="117FB8F6" w14:textId="0F684019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Штабних тренувань з органами управління цивільного захисту ланок та </w:t>
            </w:r>
            <w:proofErr w:type="spellStart"/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субланок</w:t>
            </w:r>
            <w:proofErr w:type="spellEnd"/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територіальних підсистем єдиної державної системи цивільного захисту, командно-штабних навчань з органами управління та силами цивільного захисту ланок територіальної підсистеми єдиної державної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системи цивільного захисту Чернівецької області:**</w:t>
            </w:r>
          </w:p>
        </w:tc>
        <w:tc>
          <w:tcPr>
            <w:tcW w:w="6662" w:type="dxa"/>
          </w:tcPr>
          <w:p w14:paraId="6BE7635F" w14:textId="20379621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26DC2195" w14:textId="424D07F8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96B" w:rsidRPr="0019494E" w14:paraId="0DFBD8D2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D01D4C9" w14:textId="77777777" w:rsidR="00F0796B" w:rsidRPr="0019494E" w:rsidRDefault="00F0796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6A4CEFE5" w14:textId="60A364F7" w:rsidR="00F0796B" w:rsidRPr="005644DD" w:rsidRDefault="00F0796B" w:rsidP="005644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Субланки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територіальної підсистеми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єдиної державної системи цивільного захисту Чернівецької області</w:t>
            </w:r>
            <w:r w:rsidR="005644D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визначених 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пунктом</w:t>
            </w:r>
            <w:r w:rsidR="005644DD" w:rsidRPr="005644D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z w:val="28"/>
                <w:szCs w:val="28"/>
              </w:rPr>
              <w:t>8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¹</w:t>
            </w:r>
            <w:r w:rsidR="005644DD" w:rsidRPr="0019494E">
              <w:rPr>
                <w:spacing w:val="-3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додатку до Порядку </w:t>
            </w:r>
            <w:r w:rsidR="005644DD" w:rsidRPr="005644DD"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дій за призначенням органів управління та сил цивільного захисту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затвердженого</w:t>
            </w:r>
            <w:r w:rsidR="005644DD" w:rsidRPr="001A2CE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постановою</w:t>
            </w:r>
            <w:r w:rsidR="005644DD" w:rsidRPr="001A2CE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Кабінету Міністрів</w:t>
            </w:r>
            <w:r w:rsidR="005644DD" w:rsidRPr="001A2CE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="005644DD" w:rsidRPr="001A2CE1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5644DD" w:rsidRPr="005644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pacing w:val="-2"/>
                <w:sz w:val="28"/>
                <w:szCs w:val="28"/>
              </w:rPr>
              <w:t>26</w:t>
            </w:r>
            <w:r w:rsidR="005644DD" w:rsidRPr="005644D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червня</w:t>
            </w:r>
            <w:r w:rsidR="005644DD" w:rsidRPr="005644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</w:t>
            </w:r>
            <w:r w:rsidR="005644DD">
              <w:rPr>
                <w:rFonts w:ascii="Times New Roman" w:hAnsi="Times New Roman"/>
                <w:sz w:val="28"/>
                <w:szCs w:val="28"/>
              </w:rPr>
              <w:t>2013</w:t>
            </w:r>
            <w:r w:rsidR="005644DD" w:rsidRPr="005644D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року</w:t>
            </w:r>
            <w:r w:rsidR="005644DD" w:rsidRPr="005644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№</w:t>
            </w:r>
            <w:r w:rsidR="005644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443</w:t>
            </w:r>
          </w:p>
        </w:tc>
        <w:tc>
          <w:tcPr>
            <w:tcW w:w="6662" w:type="dxa"/>
          </w:tcPr>
          <w:p w14:paraId="249C0BF8" w14:textId="304D3FFC" w:rsidR="00F0796B" w:rsidRPr="0019494E" w:rsidRDefault="00081857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="00F0796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, </w:t>
            </w:r>
            <w:r w:rsidR="00F0796B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Чернівецької області</w:t>
            </w:r>
            <w:r w:rsidR="00F0796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14:paraId="1183F287" w14:textId="2A30C59D" w:rsidR="00F0796B" w:rsidRPr="0019494E" w:rsidRDefault="005644DD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6D62B3F7" w14:textId="7DF2360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A43B0FF" w14:textId="0A89F163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11EA2E56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Здійснення комплексу заходів із запобігання виникненню:</w:t>
            </w:r>
          </w:p>
        </w:tc>
        <w:tc>
          <w:tcPr>
            <w:tcW w:w="6662" w:type="dxa"/>
          </w:tcPr>
          <w:p w14:paraId="60004AE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064703A0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0A71743D" w14:textId="1AEA0C2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E9EF653" w14:textId="5BD31371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335CC810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пожеж у природних екосистемах, на торфовищах, у сільськогосподарських угіддях, лісових масивах, на територіях і об’єктах природно-заповідного фонду та інших відкритих ділянках місцевості протягом пожежонебезпечного періоду</w:t>
            </w:r>
          </w:p>
        </w:tc>
        <w:tc>
          <w:tcPr>
            <w:tcW w:w="6662" w:type="dxa"/>
          </w:tcPr>
          <w:p w14:paraId="0973D5AC" w14:textId="132F0083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територіальні спеціалізовані служби цивільного захисту </w:t>
            </w:r>
          </w:p>
        </w:tc>
        <w:tc>
          <w:tcPr>
            <w:tcW w:w="1701" w:type="dxa"/>
          </w:tcPr>
          <w:p w14:paraId="3BD8E261" w14:textId="2EF00ADD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  <w:r w:rsidRPr="0019494E">
              <w:rPr>
                <w:rFonts w:ascii="Times New Roman" w:hAnsi="Times New Roman"/>
                <w:sz w:val="28"/>
                <w:szCs w:val="28"/>
              </w:rPr>
              <w:t xml:space="preserve"> — червень</w:t>
            </w:r>
          </w:p>
        </w:tc>
      </w:tr>
      <w:tr w:rsidR="000E5C46" w:rsidRPr="0019494E" w14:paraId="18BC9990" w14:textId="0456B58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D850933" w14:textId="5E07B2D0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33BEB67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нещасних випадків із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людьми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 водних об’єктах</w:t>
            </w:r>
          </w:p>
        </w:tc>
        <w:tc>
          <w:tcPr>
            <w:tcW w:w="6662" w:type="dxa"/>
          </w:tcPr>
          <w:p w14:paraId="52AE659E" w14:textId="77777777" w:rsidR="000E5C46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  <w:p w14:paraId="366B5511" w14:textId="7653AA18" w:rsidR="00935052" w:rsidRPr="0019494E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4EAB327C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квартал</w:t>
            </w:r>
          </w:p>
        </w:tc>
      </w:tr>
      <w:tr w:rsidR="000E5C46" w:rsidRPr="0019494E" w14:paraId="5D1E8D50" w14:textId="7E2CA09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65BECFA" w14:textId="48CCC77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  <w:shd w:val="clear" w:color="auto" w:fill="auto"/>
          </w:tcPr>
          <w:p w14:paraId="5F9EE71E" w14:textId="38BE2138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надзвичайних ситуацій під час проходження осінньо-зимового періоду на підприємствах </w:t>
            </w:r>
            <w:proofErr w:type="spellStart"/>
            <w:r w:rsidRPr="0019494E">
              <w:rPr>
                <w:rFonts w:ascii="Times New Roman" w:hAnsi="Times New Roman"/>
                <w:sz w:val="28"/>
                <w:szCs w:val="28"/>
              </w:rPr>
              <w:t>паливно-енергетичного</w:t>
            </w:r>
            <w:proofErr w:type="spellEnd"/>
            <w:r w:rsidRPr="0019494E">
              <w:rPr>
                <w:rFonts w:ascii="Times New Roman" w:hAnsi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6662" w:type="dxa"/>
          </w:tcPr>
          <w:p w14:paraId="077D316C" w14:textId="77777777" w:rsidR="000E5C46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  <w:p w14:paraId="6E1561DB" w14:textId="6595C889" w:rsidR="00935052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5580758" w14:textId="15652A69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</w:tc>
      </w:tr>
      <w:tr w:rsidR="009D1638" w:rsidRPr="0019494E" w14:paraId="30DEB56C" w14:textId="1C605293" w:rsidTr="00CB7C84">
        <w:trPr>
          <w:trHeight w:val="70"/>
        </w:trPr>
        <w:tc>
          <w:tcPr>
            <w:tcW w:w="15034" w:type="dxa"/>
            <w:gridSpan w:val="5"/>
          </w:tcPr>
          <w:p w14:paraId="364C8FAB" w14:textId="3397A845" w:rsidR="009D1638" w:rsidRPr="0019494E" w:rsidRDefault="009D1638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lastRenderedPageBreak/>
              <w:t>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0E5C46" w:rsidRPr="0019494E" w14:paraId="05834701" w14:textId="32306ACA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AE2C593" w14:textId="47F1EDCB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18C29456" w14:textId="3CF8F8C3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 Організація та проведення:</w:t>
            </w:r>
          </w:p>
        </w:tc>
        <w:tc>
          <w:tcPr>
            <w:tcW w:w="6662" w:type="dxa"/>
          </w:tcPr>
          <w:p w14:paraId="7BC16B80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645F98C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22469534" w14:textId="19DBB932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C446B19" w14:textId="5430918D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27CD6CD5" w14:textId="69FDB169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засідань комісії з питань техногенно-екологічної  безпеки та надзвичайних ситуацій</w:t>
            </w:r>
          </w:p>
        </w:tc>
        <w:tc>
          <w:tcPr>
            <w:tcW w:w="6662" w:type="dxa"/>
          </w:tcPr>
          <w:p w14:paraId="0ED4FD8D" w14:textId="380FC826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1C0FB95B" w14:textId="443E1739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          (за планом)</w:t>
            </w:r>
          </w:p>
        </w:tc>
      </w:tr>
      <w:tr w:rsidR="000E5C46" w:rsidRPr="0019494E" w14:paraId="65D25ECD" w14:textId="7F3BD7D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BDE8FE0" w14:textId="155E7A15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4442365A" w14:textId="6D2CEA5B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засідань комісії з питань евакуації</w:t>
            </w:r>
          </w:p>
        </w:tc>
        <w:tc>
          <w:tcPr>
            <w:tcW w:w="6662" w:type="dxa"/>
          </w:tcPr>
          <w:p w14:paraId="3B2BFA74" w14:textId="126DEB30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</w:tc>
        <w:tc>
          <w:tcPr>
            <w:tcW w:w="1701" w:type="dxa"/>
          </w:tcPr>
          <w:p w14:paraId="2134133A" w14:textId="05488E12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          (у разі потреби)</w:t>
            </w:r>
          </w:p>
        </w:tc>
      </w:tr>
      <w:tr w:rsidR="000E5C46" w:rsidRPr="0019494E" w14:paraId="20CB640D" w14:textId="1D89C7D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9C56EB1" w14:textId="14280756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63467D3" w14:textId="602472C2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 Організація та проведення:</w:t>
            </w:r>
          </w:p>
        </w:tc>
        <w:tc>
          <w:tcPr>
            <w:tcW w:w="6662" w:type="dxa"/>
          </w:tcPr>
          <w:p w14:paraId="437FD64E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A4D413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3E4F3B17" w14:textId="31B53CE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847AE5C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10F8AD5B" w14:textId="506B7651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перевірок діяльності щодо виконання вимог законів та інших нормативно-правових актів із питань техногенної та пожежної безпеки, цивільного захисту і діяльності аварійно-рятувальних служб (у разі їх утворення) та комплексної перевірки у Чернівецькій області</w:t>
            </w:r>
          </w:p>
        </w:tc>
        <w:tc>
          <w:tcPr>
            <w:tcW w:w="6662" w:type="dxa"/>
          </w:tcPr>
          <w:p w14:paraId="2F1F3CCC" w14:textId="5B589F4C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</w:tc>
        <w:tc>
          <w:tcPr>
            <w:tcW w:w="1701" w:type="dxa"/>
          </w:tcPr>
          <w:p w14:paraId="5C6C358D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E5C46" w:rsidRPr="0019494E" w14:paraId="7438B63E" w14:textId="0BCD3FE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09AA52B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47BF24DC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перевірки органів місцевого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самоврядування щодо стану готовності:</w:t>
            </w:r>
          </w:p>
        </w:tc>
        <w:tc>
          <w:tcPr>
            <w:tcW w:w="6662" w:type="dxa"/>
          </w:tcPr>
          <w:p w14:paraId="0AF5D548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403E36E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4FBDC027" w14:textId="7653E7B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EB46D12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AC931D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до пропуску льодоходу, повені та паводків</w:t>
            </w:r>
          </w:p>
        </w:tc>
        <w:tc>
          <w:tcPr>
            <w:tcW w:w="6662" w:type="dxa"/>
          </w:tcPr>
          <w:p w14:paraId="0388F672" w14:textId="096E8604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="001602D9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Басейнове управління водних ресурсів річок Прут та </w:t>
            </w:r>
            <w:proofErr w:type="spellStart"/>
            <w:r w:rsidR="001602D9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Сірет</w:t>
            </w:r>
            <w:proofErr w:type="spellEnd"/>
            <w:r w:rsidR="001602D9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14:paraId="38632CE3" w14:textId="30442E99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19494E" w14:paraId="180B20DF" w14:textId="08EAD24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D818125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C442E47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місць масового відпочинку та оздоровлення населення</w:t>
            </w:r>
          </w:p>
        </w:tc>
        <w:tc>
          <w:tcPr>
            <w:tcW w:w="6662" w:type="dxa"/>
          </w:tcPr>
          <w:p w14:paraId="718CE9CF" w14:textId="77777777" w:rsidR="000E5C46" w:rsidRDefault="00935052" w:rsidP="00935052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  <w:p w14:paraId="4EB0185C" w14:textId="0E8A7A92" w:rsidR="00935052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4A34E99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травень-серпень</w:t>
            </w:r>
          </w:p>
        </w:tc>
      </w:tr>
      <w:tr w:rsidR="000E5C46" w:rsidRPr="0019494E" w14:paraId="254FF194" w14:textId="649F812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DF8C3F4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B8269A4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місць масового відпочинку населення на водних об’єктах</w:t>
            </w:r>
          </w:p>
        </w:tc>
        <w:tc>
          <w:tcPr>
            <w:tcW w:w="6662" w:type="dxa"/>
          </w:tcPr>
          <w:p w14:paraId="651B981C" w14:textId="61F464D7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6EA75AB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0E5C46" w:rsidRPr="0019494E" w14:paraId="4F2A62B5" w14:textId="1AF0542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6F37F2E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662B4F8" w14:textId="65939948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закладів освіти до 2024</w:t>
            </w:r>
            <w:r w:rsidR="00BF0344">
              <w:rPr>
                <w:rFonts w:ascii="Times New Roman" w:hAnsi="Times New Roman"/>
                <w:sz w:val="28"/>
                <w:szCs w:val="28"/>
                <w:lang w:val="ru-RU"/>
              </w:rPr>
              <w:t>/20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25 навчального року</w:t>
            </w:r>
          </w:p>
        </w:tc>
        <w:tc>
          <w:tcPr>
            <w:tcW w:w="6662" w:type="dxa"/>
          </w:tcPr>
          <w:p w14:paraId="53C55CD8" w14:textId="77CD747A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області, відділ освіти Сторожинецької міської ради</w:t>
            </w:r>
          </w:p>
        </w:tc>
        <w:tc>
          <w:tcPr>
            <w:tcW w:w="1701" w:type="dxa"/>
          </w:tcPr>
          <w:p w14:paraId="5587A0A3" w14:textId="243BF5C8" w:rsidR="000E5C46" w:rsidRPr="0019494E" w:rsidRDefault="00FF003D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ипень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-серпень</w:t>
            </w:r>
          </w:p>
        </w:tc>
      </w:tr>
      <w:tr w:rsidR="000E5C46" w:rsidRPr="0019494E" w14:paraId="7DAA3C21" w14:textId="64B23A73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8199D43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  <w:shd w:val="clear" w:color="auto" w:fill="auto"/>
          </w:tcPr>
          <w:p w14:paraId="79B2CF34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визначення стану готовності:</w:t>
            </w:r>
          </w:p>
        </w:tc>
        <w:tc>
          <w:tcPr>
            <w:tcW w:w="6662" w:type="dxa"/>
          </w:tcPr>
          <w:p w14:paraId="5BC4031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9B847E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5EFD7FBC" w14:textId="596CED7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6D1C370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3843667F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державних, регіональних, 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6662" w:type="dxa"/>
          </w:tcPr>
          <w:p w14:paraId="0CBFE291" w14:textId="032010AB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386392A4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</w:tc>
      </w:tr>
      <w:tr w:rsidR="000E5C46" w:rsidRPr="0019494E" w14:paraId="2BC719AE" w14:textId="1B99AE80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E1A2730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C5E38C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підприємств, що належать до сфери управління центральних органів виконавчої влади, комунальних та інших підприємств, установ та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6662" w:type="dxa"/>
          </w:tcPr>
          <w:p w14:paraId="15B3EF33" w14:textId="375BC1E5" w:rsidR="000E5C46" w:rsidRPr="0019494E" w:rsidRDefault="00935052" w:rsidP="0090227F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</w:tc>
        <w:tc>
          <w:tcPr>
            <w:tcW w:w="1701" w:type="dxa"/>
          </w:tcPr>
          <w:p w14:paraId="32EC3C03" w14:textId="6C184248" w:rsidR="000E5C46" w:rsidRPr="0019494E" w:rsidRDefault="00F217DF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-червень</w:t>
            </w:r>
          </w:p>
        </w:tc>
      </w:tr>
      <w:tr w:rsidR="009D1638" w:rsidRPr="0019494E" w14:paraId="15688369" w14:textId="7D225217" w:rsidTr="00CB7C84">
        <w:trPr>
          <w:trHeight w:val="70"/>
        </w:trPr>
        <w:tc>
          <w:tcPr>
            <w:tcW w:w="15034" w:type="dxa"/>
            <w:gridSpan w:val="5"/>
          </w:tcPr>
          <w:p w14:paraId="338CC020" w14:textId="77777777" w:rsidR="009D1638" w:rsidRPr="0019494E" w:rsidRDefault="009D1638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Заходи з підготовки керівного складу і фахівців, діяльність яких пов’язана з організацією та здійсненням</w:t>
            </w:r>
          </w:p>
          <w:p w14:paraId="28B4325F" w14:textId="39B353C8" w:rsidR="009D1638" w:rsidRPr="0019494E" w:rsidRDefault="009D1638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заходів цивільного захисту, та населення до дій у разі виникнення надзвичайних ситуацій</w:t>
            </w:r>
          </w:p>
        </w:tc>
      </w:tr>
      <w:tr w:rsidR="000E5C46" w:rsidRPr="0019494E" w14:paraId="40E54ACB" w14:textId="23FD1D4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5861754" w14:textId="2D71E0EA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0D226C1" w14:textId="77777777" w:rsidR="000E5C46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Проведення навчання керівного складу і фахівців, діяльність яких пов’язана з організацією заходів цивільного захисту, у навчально-методичних центрах цивільного захисту та безпеки життєдіяльності</w:t>
            </w:r>
          </w:p>
          <w:p w14:paraId="6439D698" w14:textId="77777777" w:rsidR="00935052" w:rsidRPr="0019494E" w:rsidRDefault="00935052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9EA6056" w14:textId="683CF18A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4F7E71EC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380A1654" w14:textId="3C9AF0B5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7732257" w14:textId="71DA9D34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29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56F94037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Організація та проведення</w:t>
            </w:r>
          </w:p>
        </w:tc>
        <w:tc>
          <w:tcPr>
            <w:tcW w:w="6662" w:type="dxa"/>
          </w:tcPr>
          <w:p w14:paraId="33216B4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241E435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994DC5" w14:paraId="0AF83989" w14:textId="7130557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607776B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177D3B16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зборів із керівниками підрозділів (працівниками) з питань цивільного захисту щодо організації та здійснення заходів цивільного захисту:**</w:t>
            </w:r>
          </w:p>
        </w:tc>
        <w:tc>
          <w:tcPr>
            <w:tcW w:w="6662" w:type="dxa"/>
          </w:tcPr>
          <w:p w14:paraId="3A506E2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A9F43C9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2AA7FB73" w14:textId="18AA28E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FC3E321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8ED693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місцевих органів виконавчої влади</w:t>
            </w:r>
          </w:p>
        </w:tc>
        <w:tc>
          <w:tcPr>
            <w:tcW w:w="6662" w:type="dxa"/>
          </w:tcPr>
          <w:p w14:paraId="56E94E8C" w14:textId="03C1EF61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4F77313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E5C46" w:rsidRPr="0019494E" w14:paraId="18599407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D1DC1CB" w14:textId="20EB6D56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79A0740A" w14:textId="27792851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контролю та моніторингу якості підготовки з питань навчання діям у надзвичайних ситуаціях у закладах освіти та навчально-методичних центрах цивільного захисту у Чернівецькій області</w:t>
            </w:r>
          </w:p>
        </w:tc>
        <w:tc>
          <w:tcPr>
            <w:tcW w:w="6662" w:type="dxa"/>
          </w:tcPr>
          <w:p w14:paraId="1B90A809" w14:textId="6EB2C7E9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Відділ освіти Сторожинецької міської ради. </w:t>
            </w:r>
            <w:r w:rsidR="008F6610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178B1340" w14:textId="25BD48B1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5C46" w:rsidRPr="0019494E" w14:paraId="4D586C10" w14:textId="6EB24F4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4D2C984" w14:textId="74A44FC7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589B746" w14:textId="77777777" w:rsidR="000E5C46" w:rsidRPr="0019494E" w:rsidRDefault="000E5C46" w:rsidP="0019494E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навчальних зборів із керівниками підрозділів (фахівцями) з питань цивільного захисту органів місцевого самоврядування щодо здійснення заходів із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6662" w:type="dxa"/>
          </w:tcPr>
          <w:p w14:paraId="1F48EF0B" w14:textId="3381A94C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4C074114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2AD01A8A" w14:textId="4DAB2378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4368CCF" w14:textId="307D842C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BC4C9B9" w14:textId="0E169CF1" w:rsidR="000E5C46" w:rsidRPr="0019494E" w:rsidRDefault="000E5C46" w:rsidP="0019494E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семінару-наради з відповідальними працівниками підрозділів із питань цивільного захисту, які відповідають за готовність до дій за призначенням системи оповіщення</w:t>
            </w:r>
          </w:p>
        </w:tc>
        <w:tc>
          <w:tcPr>
            <w:tcW w:w="6662" w:type="dxa"/>
          </w:tcPr>
          <w:p w14:paraId="577BA6F5" w14:textId="4A81EA7F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3DC0DC4C" w14:textId="7430609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5C46" w:rsidRPr="0019494E" w14:paraId="762EC616" w14:textId="7A15F0A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C96EC30" w14:textId="0CDDC302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4EFAEEE" w14:textId="7E2F7046" w:rsidR="000E5C46" w:rsidRPr="0019494E" w:rsidRDefault="000E5C46" w:rsidP="00935052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Дня цивільного захисту в закладах загальної середньої</w:t>
            </w:r>
            <w:r w:rsidR="00935052">
              <w:rPr>
                <w:rFonts w:ascii="Times New Roman" w:hAnsi="Times New Roman"/>
                <w:sz w:val="28"/>
                <w:szCs w:val="28"/>
              </w:rPr>
              <w:t>, т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ижня безпеки дитини в закладах дошкільної освіти</w:t>
            </w:r>
          </w:p>
        </w:tc>
        <w:tc>
          <w:tcPr>
            <w:tcW w:w="6662" w:type="dxa"/>
          </w:tcPr>
          <w:p w14:paraId="4A168A7F" w14:textId="160575C4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відділ освіти Сторожинецької міської ради </w:t>
            </w:r>
          </w:p>
        </w:tc>
        <w:tc>
          <w:tcPr>
            <w:tcW w:w="1701" w:type="dxa"/>
          </w:tcPr>
          <w:p w14:paraId="5DCC002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50994E14" w14:textId="265220C2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B7225BC" w14:textId="2F18FE16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51EA54A" w14:textId="77777777" w:rsidR="000E5C46" w:rsidRPr="0019494E" w:rsidRDefault="000E5C46" w:rsidP="0019494E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просвітницької роботи серед населення: </w:t>
            </w:r>
          </w:p>
        </w:tc>
        <w:tc>
          <w:tcPr>
            <w:tcW w:w="6662" w:type="dxa"/>
          </w:tcPr>
          <w:p w14:paraId="63B7FBCC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4439AE0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4D829990" w14:textId="453E2D3C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45532C7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389CA24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із запобігання виникненню надзвичайних ситуацій, пов’язаних із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6662" w:type="dxa"/>
          </w:tcPr>
          <w:p w14:paraId="23321AC3" w14:textId="0E0CEF0E" w:rsidR="00935052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Заклади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охорони здоров’я,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відділ освіти та військово-облікове бюро Сторожинецької міської ради </w:t>
            </w:r>
          </w:p>
          <w:p w14:paraId="3803B9AD" w14:textId="77777777" w:rsidR="00935052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  <w:p w14:paraId="081CBCB8" w14:textId="213BA9E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180993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30530BEE" w14:textId="07AF92E6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64A0733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102F9DC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 питань цивільного захисту в умовах воєнного стану</w:t>
            </w:r>
          </w:p>
        </w:tc>
        <w:tc>
          <w:tcPr>
            <w:tcW w:w="6662" w:type="dxa"/>
          </w:tcPr>
          <w:p w14:paraId="6A382797" w14:textId="0BE89C2F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0753AE5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5689253A" w14:textId="130DB05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CFD6D45" w14:textId="44ADC790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155D8AB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заходів із популяризації культури безпеки життєдіяльності серед дітей і молоді</w:t>
            </w:r>
          </w:p>
        </w:tc>
        <w:tc>
          <w:tcPr>
            <w:tcW w:w="6662" w:type="dxa"/>
          </w:tcPr>
          <w:p w14:paraId="7565E179" w14:textId="6907B7F2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освіти та 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6087D87D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614BDB50" w14:textId="564CA5C0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665F889" w14:textId="486D42BA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0FC9122" w14:textId="3C96A90F" w:rsidR="000E5C46" w:rsidRPr="0019494E" w:rsidRDefault="00BF0344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Всеукраїнської акції «Герой –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рятувальник року» та громадської акції «Запобігти. Врятувати. Допомогти»</w:t>
            </w:r>
          </w:p>
        </w:tc>
        <w:tc>
          <w:tcPr>
            <w:tcW w:w="6662" w:type="dxa"/>
          </w:tcPr>
          <w:p w14:paraId="2458BEBD" w14:textId="56C76A81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освіти та 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7B9A160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286110" w:rsidRPr="0019494E" w14:paraId="22B13C43" w14:textId="50884C43" w:rsidTr="00CB7C84">
        <w:trPr>
          <w:trHeight w:val="70"/>
        </w:trPr>
        <w:tc>
          <w:tcPr>
            <w:tcW w:w="15034" w:type="dxa"/>
            <w:gridSpan w:val="5"/>
          </w:tcPr>
          <w:p w14:paraId="17E2959C" w14:textId="2FA506F2" w:rsidR="00286110" w:rsidRPr="0019494E" w:rsidRDefault="00286110" w:rsidP="00B574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у відбудовний період після закінчення воєнних дій</w:t>
            </w:r>
          </w:p>
        </w:tc>
      </w:tr>
      <w:tr w:rsidR="000E5C46" w:rsidRPr="0019494E" w14:paraId="34AF4C85" w14:textId="6A925165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461A9BD" w14:textId="6C413DC8" w:rsidR="000E5C46" w:rsidRPr="0019494E" w:rsidRDefault="00EA0E9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31B97182" w14:textId="660CC894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Проведення відновних робіт:*</w:t>
            </w:r>
          </w:p>
        </w:tc>
        <w:tc>
          <w:tcPr>
            <w:tcW w:w="6662" w:type="dxa"/>
          </w:tcPr>
          <w:p w14:paraId="32444465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000AB1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17E99F90" w14:textId="3EE9467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4175DA3" w14:textId="481369D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4F701D3E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цільової мобілізації для ліквідації наслідків ведення воєнних дій та надзвичайних ситуацій (за потреби)</w:t>
            </w:r>
          </w:p>
        </w:tc>
        <w:tc>
          <w:tcPr>
            <w:tcW w:w="6662" w:type="dxa"/>
          </w:tcPr>
          <w:p w14:paraId="1B1EA400" w14:textId="3280ECA0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01864AA0" w14:textId="42BC6884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201D28" w14:paraId="6934D596" w14:textId="7FB126D4" w:rsidTr="00CB7C84">
        <w:trPr>
          <w:gridAfter w:val="1"/>
          <w:wAfter w:w="13" w:type="dxa"/>
          <w:trHeight w:val="493"/>
        </w:trPr>
        <w:tc>
          <w:tcPr>
            <w:tcW w:w="704" w:type="dxa"/>
          </w:tcPr>
          <w:p w14:paraId="789B1D12" w14:textId="5F492AD0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71B724FF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воєнних дій у населених пунктах та на територіях, що зазнали впливу засобів ураження</w:t>
            </w:r>
          </w:p>
        </w:tc>
        <w:tc>
          <w:tcPr>
            <w:tcW w:w="6662" w:type="dxa"/>
          </w:tcPr>
          <w:p w14:paraId="1A1350FC" w14:textId="318F5301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="00EA0E92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 відділення поліції № 1                      (м. Сторожинець) ЧРУП ГУНП України в Чернівецькій області</w:t>
            </w:r>
          </w:p>
        </w:tc>
        <w:tc>
          <w:tcPr>
            <w:tcW w:w="1701" w:type="dxa"/>
          </w:tcPr>
          <w:p w14:paraId="7216A13F" w14:textId="1A8A202B" w:rsidR="000E5C46" w:rsidRPr="0019494E" w:rsidRDefault="001A2CE1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19494E" w14:paraId="5237CDE4" w14:textId="0596134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AF2C452" w14:textId="21D0695B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  <w:shd w:val="clear" w:color="auto" w:fill="auto"/>
          </w:tcPr>
          <w:p w14:paraId="3E6235B0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відновлення об’єктів інфраструктури сфери життєзабезпечення </w:t>
            </w:r>
          </w:p>
        </w:tc>
        <w:tc>
          <w:tcPr>
            <w:tcW w:w="6662" w:type="dxa"/>
          </w:tcPr>
          <w:p w14:paraId="58B267BE" w14:textId="6828324A" w:rsidR="000E5C46" w:rsidRPr="0019494E" w:rsidRDefault="00EA0E92" w:rsidP="00752675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 </w:t>
            </w:r>
          </w:p>
        </w:tc>
        <w:tc>
          <w:tcPr>
            <w:tcW w:w="1701" w:type="dxa"/>
          </w:tcPr>
          <w:p w14:paraId="4F42D6D0" w14:textId="51026DFD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19494E" w14:paraId="7D6A1642" w14:textId="342114F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1E285FC" w14:textId="0D42114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954" w:type="dxa"/>
            <w:shd w:val="clear" w:color="auto" w:fill="auto"/>
          </w:tcPr>
          <w:p w14:paraId="2A3AEC70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визначення населених пунктів та районів, що потребують проведення гуманітарного </w:t>
            </w:r>
            <w:r w:rsidRPr="0019494E">
              <w:rPr>
                <w:rFonts w:ascii="Times New Roman" w:hAnsi="Times New Roman"/>
                <w:sz w:val="28"/>
                <w:szCs w:val="28"/>
              </w:rPr>
              <w:lastRenderedPageBreak/>
              <w:t>розмінування, маркування небезпечних ділянок, проведення очищення (розмінування) територій</w:t>
            </w:r>
          </w:p>
        </w:tc>
        <w:tc>
          <w:tcPr>
            <w:tcW w:w="6662" w:type="dxa"/>
          </w:tcPr>
          <w:p w14:paraId="318D6100" w14:textId="0B16B773" w:rsidR="000E5C46" w:rsidRPr="0019494E" w:rsidRDefault="00EA0E92" w:rsidP="0019494E">
            <w:pPr>
              <w:jc w:val="both"/>
              <w:rPr>
                <w:rFonts w:ascii="Times New Roman" w:eastAsia="Times New Roman" w:hAnsi="Times New Roman"/>
                <w:smallCap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 xml:space="preserve">Військово-облікове бюро Сторожинецької міської ради, Структурні (районні) підрозділи ДСНС України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>в Чернівецькій області</w:t>
            </w:r>
          </w:p>
        </w:tc>
        <w:tc>
          <w:tcPr>
            <w:tcW w:w="1701" w:type="dxa"/>
          </w:tcPr>
          <w:p w14:paraId="17CF0E73" w14:textId="65425B2C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впродовж року</w:t>
            </w:r>
          </w:p>
        </w:tc>
      </w:tr>
      <w:tr w:rsidR="000E5C46" w:rsidRPr="0019494E" w14:paraId="1D863226" w14:textId="54DD141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9E4E2ED" w14:textId="732D771D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954" w:type="dxa"/>
            <w:shd w:val="clear" w:color="auto" w:fill="auto"/>
          </w:tcPr>
          <w:p w14:paraId="0CE28F2B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залучення до ліквідації наслідків ведення воєнних дій та надзвичайних ситуацій міжнародної допомоги</w:t>
            </w:r>
          </w:p>
        </w:tc>
        <w:tc>
          <w:tcPr>
            <w:tcW w:w="6662" w:type="dxa"/>
          </w:tcPr>
          <w:p w14:paraId="6A9B1BC4" w14:textId="1B1D8384" w:rsidR="000E5C46" w:rsidRPr="0019494E" w:rsidRDefault="00EA0E92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</w:t>
            </w:r>
          </w:p>
        </w:tc>
        <w:tc>
          <w:tcPr>
            <w:tcW w:w="1701" w:type="dxa"/>
          </w:tcPr>
          <w:p w14:paraId="5B85226A" w14:textId="3DB0A623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</w:tbl>
    <w:p w14:paraId="6F1A44C3" w14:textId="5DCCE10D" w:rsidR="00F16747" w:rsidRPr="0019494E" w:rsidRDefault="00F16747" w:rsidP="0019494E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69D8B33B" w14:textId="77777777" w:rsidR="004E7CAE" w:rsidRPr="0019494E" w:rsidRDefault="004E7CAE" w:rsidP="0019494E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* Проведення заходів після закінчення воєнного стану, </w:t>
      </w:r>
      <w:proofErr w:type="spellStart"/>
      <w:r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деокупації</w:t>
      </w:r>
      <w:proofErr w:type="spellEnd"/>
      <w:r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чи розмінування територій, поновлення інфраструктури.</w:t>
      </w:r>
    </w:p>
    <w:p w14:paraId="621605C2" w14:textId="1BDF9DCD" w:rsidR="008D2D03" w:rsidRDefault="004E7CAE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** Проведення за</w:t>
      </w:r>
      <w:r w:rsidR="008D2D03"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ходів можливе в онлайн-форматі.</w:t>
      </w:r>
    </w:p>
    <w:p w14:paraId="564B20E4" w14:textId="77777777" w:rsidR="00EA0E92" w:rsidRDefault="00EA0E92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1B399EAD" w14:textId="77777777" w:rsidR="00EA0E92" w:rsidRDefault="00EA0E92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0C891024" w14:textId="77777777" w:rsidR="00EA0E92" w:rsidRPr="001A2CE1" w:rsidRDefault="00EA0E92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5E56148D" w14:textId="424F58BD" w:rsidR="00F16747" w:rsidRDefault="00EA0E92" w:rsidP="001949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Інспектор з питань НС та ЦЗ населення </w:t>
      </w:r>
    </w:p>
    <w:p w14:paraId="06533CC7" w14:textId="4370769D" w:rsidR="00EA0E92" w:rsidRPr="0019494E" w:rsidRDefault="00EA0E92" w:rsidP="0019494E">
      <w:pPr>
        <w:pStyle w:val="a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території Сторожинецької міської ради                                                                                                       Дмитро МІСИК </w:t>
      </w:r>
    </w:p>
    <w:sectPr w:rsidR="00EA0E92" w:rsidRPr="0019494E" w:rsidSect="00D62C2E">
      <w:headerReference w:type="default" r:id="rId8"/>
      <w:pgSz w:w="16838" w:h="11906" w:orient="landscape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BAF0" w14:textId="77777777" w:rsidR="00881455" w:rsidRDefault="00881455" w:rsidP="00EA110B">
      <w:pPr>
        <w:spacing w:after="0" w:line="240" w:lineRule="auto"/>
      </w:pPr>
      <w:r>
        <w:separator/>
      </w:r>
    </w:p>
  </w:endnote>
  <w:endnote w:type="continuationSeparator" w:id="0">
    <w:p w14:paraId="116D9F6B" w14:textId="77777777" w:rsidR="00881455" w:rsidRDefault="00881455" w:rsidP="00EA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E7D3" w14:textId="77777777" w:rsidR="00881455" w:rsidRDefault="00881455" w:rsidP="00EA110B">
      <w:pPr>
        <w:spacing w:after="0" w:line="240" w:lineRule="auto"/>
      </w:pPr>
      <w:r>
        <w:separator/>
      </w:r>
    </w:p>
  </w:footnote>
  <w:footnote w:type="continuationSeparator" w:id="0">
    <w:p w14:paraId="674F7ED2" w14:textId="77777777" w:rsidR="00881455" w:rsidRDefault="00881455" w:rsidP="00EA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947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6E519C" w14:textId="48D8B0D7" w:rsidR="00935052" w:rsidRPr="009D48E5" w:rsidRDefault="00935052" w:rsidP="008F1C8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</w:t>
        </w:r>
        <w:r w:rsidRPr="009D4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8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4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E9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D48E5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     Продовження додатка</w:t>
        </w:r>
      </w:p>
    </w:sdtContent>
  </w:sdt>
  <w:p w14:paraId="3FF3C346" w14:textId="77777777" w:rsidR="00935052" w:rsidRDefault="009350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C64F1"/>
    <w:multiLevelType w:val="hybridMultilevel"/>
    <w:tmpl w:val="936AE6FA"/>
    <w:lvl w:ilvl="0" w:tplc="B14647FC">
      <w:start w:val="8"/>
      <w:numFmt w:val="decimal"/>
      <w:lvlText w:val="%1."/>
      <w:lvlJc w:val="left"/>
      <w:pPr>
        <w:ind w:left="49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B66308">
      <w:numFmt w:val="bullet"/>
      <w:lvlText w:val="•"/>
      <w:lvlJc w:val="left"/>
      <w:pPr>
        <w:ind w:left="983" w:hanging="280"/>
      </w:pPr>
      <w:rPr>
        <w:rFonts w:hint="default"/>
        <w:lang w:val="uk-UA" w:eastAsia="en-US" w:bidi="ar-SA"/>
      </w:rPr>
    </w:lvl>
    <w:lvl w:ilvl="2" w:tplc="BE88DF3A">
      <w:numFmt w:val="bullet"/>
      <w:lvlText w:val="•"/>
      <w:lvlJc w:val="left"/>
      <w:pPr>
        <w:ind w:left="1466" w:hanging="280"/>
      </w:pPr>
      <w:rPr>
        <w:rFonts w:hint="default"/>
        <w:lang w:val="uk-UA" w:eastAsia="en-US" w:bidi="ar-SA"/>
      </w:rPr>
    </w:lvl>
    <w:lvl w:ilvl="3" w:tplc="7592C0C0">
      <w:numFmt w:val="bullet"/>
      <w:lvlText w:val="•"/>
      <w:lvlJc w:val="left"/>
      <w:pPr>
        <w:ind w:left="1949" w:hanging="280"/>
      </w:pPr>
      <w:rPr>
        <w:rFonts w:hint="default"/>
        <w:lang w:val="uk-UA" w:eastAsia="en-US" w:bidi="ar-SA"/>
      </w:rPr>
    </w:lvl>
    <w:lvl w:ilvl="4" w:tplc="09BA9EBE">
      <w:numFmt w:val="bullet"/>
      <w:lvlText w:val="•"/>
      <w:lvlJc w:val="left"/>
      <w:pPr>
        <w:ind w:left="2432" w:hanging="280"/>
      </w:pPr>
      <w:rPr>
        <w:rFonts w:hint="default"/>
        <w:lang w:val="uk-UA" w:eastAsia="en-US" w:bidi="ar-SA"/>
      </w:rPr>
    </w:lvl>
    <w:lvl w:ilvl="5" w:tplc="4D86A36E">
      <w:numFmt w:val="bullet"/>
      <w:lvlText w:val="•"/>
      <w:lvlJc w:val="left"/>
      <w:pPr>
        <w:ind w:left="2915" w:hanging="280"/>
      </w:pPr>
      <w:rPr>
        <w:rFonts w:hint="default"/>
        <w:lang w:val="uk-UA" w:eastAsia="en-US" w:bidi="ar-SA"/>
      </w:rPr>
    </w:lvl>
    <w:lvl w:ilvl="6" w:tplc="65CCAE9E">
      <w:numFmt w:val="bullet"/>
      <w:lvlText w:val="•"/>
      <w:lvlJc w:val="left"/>
      <w:pPr>
        <w:ind w:left="3398" w:hanging="280"/>
      </w:pPr>
      <w:rPr>
        <w:rFonts w:hint="default"/>
        <w:lang w:val="uk-UA" w:eastAsia="en-US" w:bidi="ar-SA"/>
      </w:rPr>
    </w:lvl>
    <w:lvl w:ilvl="7" w:tplc="69AEB3C0">
      <w:numFmt w:val="bullet"/>
      <w:lvlText w:val="•"/>
      <w:lvlJc w:val="left"/>
      <w:pPr>
        <w:ind w:left="3881" w:hanging="280"/>
      </w:pPr>
      <w:rPr>
        <w:rFonts w:hint="default"/>
        <w:lang w:val="uk-UA" w:eastAsia="en-US" w:bidi="ar-SA"/>
      </w:rPr>
    </w:lvl>
    <w:lvl w:ilvl="8" w:tplc="3F2499D0">
      <w:numFmt w:val="bullet"/>
      <w:lvlText w:val="•"/>
      <w:lvlJc w:val="left"/>
      <w:pPr>
        <w:ind w:left="4364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6D"/>
    <w:rsid w:val="0003632B"/>
    <w:rsid w:val="00042832"/>
    <w:rsid w:val="00064CCE"/>
    <w:rsid w:val="00081857"/>
    <w:rsid w:val="000937BC"/>
    <w:rsid w:val="0009444A"/>
    <w:rsid w:val="0009506C"/>
    <w:rsid w:val="000A01CC"/>
    <w:rsid w:val="000B0FBD"/>
    <w:rsid w:val="000B364E"/>
    <w:rsid w:val="000B694A"/>
    <w:rsid w:val="000C3BC2"/>
    <w:rsid w:val="000C74BC"/>
    <w:rsid w:val="000D79F9"/>
    <w:rsid w:val="000D7C3B"/>
    <w:rsid w:val="000E26CB"/>
    <w:rsid w:val="000E5561"/>
    <w:rsid w:val="000E5C46"/>
    <w:rsid w:val="00111EB7"/>
    <w:rsid w:val="001155D7"/>
    <w:rsid w:val="0013564C"/>
    <w:rsid w:val="001572B6"/>
    <w:rsid w:val="001602D9"/>
    <w:rsid w:val="001622FF"/>
    <w:rsid w:val="00166482"/>
    <w:rsid w:val="0019494E"/>
    <w:rsid w:val="00195251"/>
    <w:rsid w:val="001A2CE1"/>
    <w:rsid w:val="001B0943"/>
    <w:rsid w:val="001B354B"/>
    <w:rsid w:val="001D1900"/>
    <w:rsid w:val="001D2E89"/>
    <w:rsid w:val="001E4FD6"/>
    <w:rsid w:val="00201D28"/>
    <w:rsid w:val="0021364B"/>
    <w:rsid w:val="002179E8"/>
    <w:rsid w:val="002221E8"/>
    <w:rsid w:val="00253A87"/>
    <w:rsid w:val="002711F4"/>
    <w:rsid w:val="00271A36"/>
    <w:rsid w:val="00286110"/>
    <w:rsid w:val="00294BF8"/>
    <w:rsid w:val="002951EC"/>
    <w:rsid w:val="002B6868"/>
    <w:rsid w:val="002C2285"/>
    <w:rsid w:val="002C438F"/>
    <w:rsid w:val="002C5AF5"/>
    <w:rsid w:val="002D4E8A"/>
    <w:rsid w:val="002D69D2"/>
    <w:rsid w:val="002E46AA"/>
    <w:rsid w:val="002F0C56"/>
    <w:rsid w:val="002F0FF1"/>
    <w:rsid w:val="003211C6"/>
    <w:rsid w:val="003234A3"/>
    <w:rsid w:val="00343086"/>
    <w:rsid w:val="00355621"/>
    <w:rsid w:val="00390370"/>
    <w:rsid w:val="003B4A54"/>
    <w:rsid w:val="003C5E7A"/>
    <w:rsid w:val="003E382F"/>
    <w:rsid w:val="003F4DEA"/>
    <w:rsid w:val="00403584"/>
    <w:rsid w:val="0040412B"/>
    <w:rsid w:val="004135EC"/>
    <w:rsid w:val="00434375"/>
    <w:rsid w:val="00484783"/>
    <w:rsid w:val="00491F18"/>
    <w:rsid w:val="004E4874"/>
    <w:rsid w:val="004E7CAE"/>
    <w:rsid w:val="004E7FAA"/>
    <w:rsid w:val="004F5CED"/>
    <w:rsid w:val="00504433"/>
    <w:rsid w:val="00505A08"/>
    <w:rsid w:val="00517AA9"/>
    <w:rsid w:val="0052226B"/>
    <w:rsid w:val="005237EB"/>
    <w:rsid w:val="00530D57"/>
    <w:rsid w:val="00537261"/>
    <w:rsid w:val="005441F0"/>
    <w:rsid w:val="00550D15"/>
    <w:rsid w:val="005546EE"/>
    <w:rsid w:val="005644DD"/>
    <w:rsid w:val="00565D2B"/>
    <w:rsid w:val="00595B13"/>
    <w:rsid w:val="005A053D"/>
    <w:rsid w:val="005A0B62"/>
    <w:rsid w:val="005A1616"/>
    <w:rsid w:val="005A74E4"/>
    <w:rsid w:val="005B4E22"/>
    <w:rsid w:val="005D26D5"/>
    <w:rsid w:val="005D42D6"/>
    <w:rsid w:val="005E5794"/>
    <w:rsid w:val="005F2458"/>
    <w:rsid w:val="006136A9"/>
    <w:rsid w:val="00615B23"/>
    <w:rsid w:val="0061678A"/>
    <w:rsid w:val="00645240"/>
    <w:rsid w:val="00650B5A"/>
    <w:rsid w:val="00653CA4"/>
    <w:rsid w:val="00655983"/>
    <w:rsid w:val="00655F9C"/>
    <w:rsid w:val="00662DFC"/>
    <w:rsid w:val="006649A8"/>
    <w:rsid w:val="006731A2"/>
    <w:rsid w:val="00674C24"/>
    <w:rsid w:val="00695F7F"/>
    <w:rsid w:val="006C286F"/>
    <w:rsid w:val="006E2E40"/>
    <w:rsid w:val="006F2983"/>
    <w:rsid w:val="0070213F"/>
    <w:rsid w:val="00711479"/>
    <w:rsid w:val="00712366"/>
    <w:rsid w:val="007145CD"/>
    <w:rsid w:val="007166BE"/>
    <w:rsid w:val="00721812"/>
    <w:rsid w:val="007235BB"/>
    <w:rsid w:val="00747596"/>
    <w:rsid w:val="00747A41"/>
    <w:rsid w:val="00751AB8"/>
    <w:rsid w:val="00752675"/>
    <w:rsid w:val="00782C2A"/>
    <w:rsid w:val="00782C2D"/>
    <w:rsid w:val="007C02C9"/>
    <w:rsid w:val="007C14F3"/>
    <w:rsid w:val="007D393C"/>
    <w:rsid w:val="007E26C9"/>
    <w:rsid w:val="007F63D0"/>
    <w:rsid w:val="0080057B"/>
    <w:rsid w:val="00823257"/>
    <w:rsid w:val="00824305"/>
    <w:rsid w:val="008310CF"/>
    <w:rsid w:val="008368E7"/>
    <w:rsid w:val="00877E95"/>
    <w:rsid w:val="00881455"/>
    <w:rsid w:val="00883BFD"/>
    <w:rsid w:val="008947A5"/>
    <w:rsid w:val="008B14BD"/>
    <w:rsid w:val="008B16D4"/>
    <w:rsid w:val="008D2D03"/>
    <w:rsid w:val="008F1C84"/>
    <w:rsid w:val="008F6610"/>
    <w:rsid w:val="009016B8"/>
    <w:rsid w:val="0090227F"/>
    <w:rsid w:val="009034D7"/>
    <w:rsid w:val="0090409B"/>
    <w:rsid w:val="00935052"/>
    <w:rsid w:val="00953677"/>
    <w:rsid w:val="00964DC3"/>
    <w:rsid w:val="00987EE2"/>
    <w:rsid w:val="00990982"/>
    <w:rsid w:val="00994447"/>
    <w:rsid w:val="00994DC5"/>
    <w:rsid w:val="009B5945"/>
    <w:rsid w:val="009C081E"/>
    <w:rsid w:val="009D1638"/>
    <w:rsid w:val="009D4002"/>
    <w:rsid w:val="009D48E5"/>
    <w:rsid w:val="009F17D9"/>
    <w:rsid w:val="009F237C"/>
    <w:rsid w:val="00A04B41"/>
    <w:rsid w:val="00A06B81"/>
    <w:rsid w:val="00A107FC"/>
    <w:rsid w:val="00A22011"/>
    <w:rsid w:val="00A269D4"/>
    <w:rsid w:val="00A27911"/>
    <w:rsid w:val="00A36A7B"/>
    <w:rsid w:val="00A55D01"/>
    <w:rsid w:val="00A92D84"/>
    <w:rsid w:val="00A94228"/>
    <w:rsid w:val="00A94C8B"/>
    <w:rsid w:val="00AA4E44"/>
    <w:rsid w:val="00AC62A4"/>
    <w:rsid w:val="00B04AA8"/>
    <w:rsid w:val="00B17C07"/>
    <w:rsid w:val="00B20450"/>
    <w:rsid w:val="00B2185D"/>
    <w:rsid w:val="00B23FA3"/>
    <w:rsid w:val="00B24351"/>
    <w:rsid w:val="00B5515E"/>
    <w:rsid w:val="00B5740B"/>
    <w:rsid w:val="00B577C9"/>
    <w:rsid w:val="00B67806"/>
    <w:rsid w:val="00BA4F53"/>
    <w:rsid w:val="00BC7FEE"/>
    <w:rsid w:val="00BD19FA"/>
    <w:rsid w:val="00BF0344"/>
    <w:rsid w:val="00C1737B"/>
    <w:rsid w:val="00C41621"/>
    <w:rsid w:val="00C470BF"/>
    <w:rsid w:val="00C500E5"/>
    <w:rsid w:val="00C7490C"/>
    <w:rsid w:val="00C75332"/>
    <w:rsid w:val="00C75753"/>
    <w:rsid w:val="00C96209"/>
    <w:rsid w:val="00CA4263"/>
    <w:rsid w:val="00CB57AF"/>
    <w:rsid w:val="00CB7C84"/>
    <w:rsid w:val="00CE51A7"/>
    <w:rsid w:val="00D00290"/>
    <w:rsid w:val="00D01CDF"/>
    <w:rsid w:val="00D206A7"/>
    <w:rsid w:val="00D46953"/>
    <w:rsid w:val="00D51BF6"/>
    <w:rsid w:val="00D62C2E"/>
    <w:rsid w:val="00D63B94"/>
    <w:rsid w:val="00D6736B"/>
    <w:rsid w:val="00D7527E"/>
    <w:rsid w:val="00D839C7"/>
    <w:rsid w:val="00D90AED"/>
    <w:rsid w:val="00DA509D"/>
    <w:rsid w:val="00DB1013"/>
    <w:rsid w:val="00DE6370"/>
    <w:rsid w:val="00E32464"/>
    <w:rsid w:val="00E41EE4"/>
    <w:rsid w:val="00E44055"/>
    <w:rsid w:val="00E6765C"/>
    <w:rsid w:val="00E70E78"/>
    <w:rsid w:val="00E76F3B"/>
    <w:rsid w:val="00E7779E"/>
    <w:rsid w:val="00E83202"/>
    <w:rsid w:val="00E83CD9"/>
    <w:rsid w:val="00E85749"/>
    <w:rsid w:val="00E92F17"/>
    <w:rsid w:val="00E9576E"/>
    <w:rsid w:val="00EA0E92"/>
    <w:rsid w:val="00EA110B"/>
    <w:rsid w:val="00EB3F1F"/>
    <w:rsid w:val="00EC16A9"/>
    <w:rsid w:val="00EC344D"/>
    <w:rsid w:val="00ED1AAD"/>
    <w:rsid w:val="00ED7246"/>
    <w:rsid w:val="00EE0139"/>
    <w:rsid w:val="00EE08D5"/>
    <w:rsid w:val="00EF1C17"/>
    <w:rsid w:val="00EF4CC2"/>
    <w:rsid w:val="00F01F49"/>
    <w:rsid w:val="00F06E55"/>
    <w:rsid w:val="00F0796B"/>
    <w:rsid w:val="00F14AFF"/>
    <w:rsid w:val="00F15CEB"/>
    <w:rsid w:val="00F16747"/>
    <w:rsid w:val="00F16AD4"/>
    <w:rsid w:val="00F217DF"/>
    <w:rsid w:val="00F2531E"/>
    <w:rsid w:val="00F37875"/>
    <w:rsid w:val="00F4456D"/>
    <w:rsid w:val="00F503BC"/>
    <w:rsid w:val="00F551E1"/>
    <w:rsid w:val="00F77F2C"/>
    <w:rsid w:val="00F823D2"/>
    <w:rsid w:val="00FA0F30"/>
    <w:rsid w:val="00FA4EC8"/>
    <w:rsid w:val="00FA527C"/>
    <w:rsid w:val="00FD74C7"/>
    <w:rsid w:val="00FE49B2"/>
    <w:rsid w:val="00FE4A9C"/>
    <w:rsid w:val="00FF003D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A562"/>
  <w15:docId w15:val="{2145E0A7-773C-4FF4-A70A-65CA1A0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36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customStyle="1" w:styleId="11">
    <w:name w:val="Сетка таблицы1"/>
    <w:basedOn w:val="a1"/>
    <w:next w:val="a3"/>
    <w:uiPriority w:val="59"/>
    <w:rsid w:val="002179E8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217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E8"/>
    <w:pPr>
      <w:ind w:left="720"/>
      <w:contextualSpacing/>
    </w:pPr>
  </w:style>
  <w:style w:type="paragraph" w:styleId="a6">
    <w:name w:val="No Spacing"/>
    <w:uiPriority w:val="1"/>
    <w:qFormat/>
    <w:rsid w:val="002179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7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2B68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868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B68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86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B68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B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B686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EA110B"/>
  </w:style>
  <w:style w:type="paragraph" w:styleId="af0">
    <w:name w:val="footer"/>
    <w:basedOn w:val="a"/>
    <w:link w:val="af1"/>
    <w:uiPriority w:val="99"/>
    <w:unhideWhenUsed/>
    <w:rsid w:val="00E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A110B"/>
  </w:style>
  <w:style w:type="paragraph" w:customStyle="1" w:styleId="TableParagraph">
    <w:name w:val="Table Paragraph"/>
    <w:basedOn w:val="a"/>
    <w:uiPriority w:val="1"/>
    <w:qFormat/>
    <w:rsid w:val="00C7490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af2">
    <w:name w:val="Body Text"/>
    <w:basedOn w:val="a"/>
    <w:link w:val="af3"/>
    <w:uiPriority w:val="1"/>
    <w:qFormat/>
    <w:rsid w:val="00C74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3">
    <w:name w:val="Основний текст Знак"/>
    <w:basedOn w:val="a0"/>
    <w:link w:val="af2"/>
    <w:uiPriority w:val="1"/>
    <w:rsid w:val="00C749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86E0-3F5A-4EA5-BFF7-DE1EFF27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14292</Words>
  <Characters>8147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14</cp:revision>
  <cp:lastPrinted>2024-02-20T13:59:00Z</cp:lastPrinted>
  <dcterms:created xsi:type="dcterms:W3CDTF">2024-02-05T08:49:00Z</dcterms:created>
  <dcterms:modified xsi:type="dcterms:W3CDTF">2024-02-20T14:04:00Z</dcterms:modified>
</cp:coreProperties>
</file>