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3D3F2F55" w:rsidR="00333AE2" w:rsidRPr="003C1D33" w:rsidRDefault="007538C1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 березня</w:t>
      </w:r>
      <w:r w:rsidR="00DF6C56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 w:rsidR="00385495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 w:rsidR="00DF6C56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78DD7C3D" w:rsidR="00D55C62" w:rsidRDefault="006808AE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**************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DE9D846" w14:textId="5396BC24" w:rsidR="00F87A96" w:rsidRPr="006808AE" w:rsidRDefault="00F74BAB" w:rsidP="006808AE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6808AE">
        <w:rPr>
          <w:sz w:val="28"/>
          <w:szCs w:val="28"/>
          <w:lang w:val="uk-UA"/>
        </w:rPr>
        <w:t>***************</w:t>
      </w:r>
      <w:r w:rsidRPr="00BF2453">
        <w:rPr>
          <w:sz w:val="28"/>
          <w:szCs w:val="28"/>
          <w:lang w:val="uk-UA"/>
        </w:rPr>
        <w:t>, жител</w:t>
      </w:r>
      <w:r w:rsidR="00EC6AD5">
        <w:rPr>
          <w:sz w:val="28"/>
          <w:szCs w:val="28"/>
          <w:lang w:val="uk-UA"/>
        </w:rPr>
        <w:t>ьки</w:t>
      </w:r>
      <w:r w:rsidRPr="00BF2453">
        <w:rPr>
          <w:sz w:val="28"/>
          <w:szCs w:val="28"/>
          <w:lang w:val="uk-UA"/>
        </w:rPr>
        <w:t xml:space="preserve"> </w:t>
      </w:r>
      <w:r w:rsidR="00EC6AD5">
        <w:rPr>
          <w:sz w:val="28"/>
          <w:szCs w:val="28"/>
          <w:lang w:val="uk-UA"/>
        </w:rPr>
        <w:t xml:space="preserve">с. </w:t>
      </w:r>
      <w:proofErr w:type="spellStart"/>
      <w:r w:rsidR="00EC6AD5">
        <w:rPr>
          <w:sz w:val="28"/>
          <w:szCs w:val="28"/>
          <w:lang w:val="uk-UA"/>
        </w:rPr>
        <w:t>Зруб-Комарівський</w:t>
      </w:r>
      <w:proofErr w:type="spellEnd"/>
      <w:r w:rsidRPr="00BF2453">
        <w:rPr>
          <w:sz w:val="28"/>
          <w:szCs w:val="28"/>
          <w:lang w:val="uk-UA"/>
        </w:rPr>
        <w:t xml:space="preserve">, </w:t>
      </w:r>
      <w:r w:rsidR="00EC6AD5">
        <w:rPr>
          <w:sz w:val="28"/>
          <w:szCs w:val="28"/>
          <w:lang w:val="uk-UA"/>
        </w:rPr>
        <w:t xml:space="preserve">вул. </w:t>
      </w:r>
      <w:r w:rsidR="006808AE">
        <w:rPr>
          <w:sz w:val="28"/>
          <w:szCs w:val="28"/>
          <w:lang w:val="uk-UA"/>
        </w:rPr>
        <w:t>********</w:t>
      </w:r>
      <w:r w:rsidR="001F0525" w:rsidRPr="001F0525">
        <w:rPr>
          <w:sz w:val="28"/>
          <w:szCs w:val="28"/>
          <w:lang w:val="uk-UA"/>
        </w:rPr>
        <w:t xml:space="preserve"> буд. </w:t>
      </w:r>
      <w:r w:rsidR="006808AE">
        <w:rPr>
          <w:sz w:val="28"/>
          <w:szCs w:val="28"/>
          <w:lang w:val="uk-UA"/>
        </w:rPr>
        <w:t>**</w:t>
      </w:r>
      <w:r w:rsidRPr="001F0525">
        <w:rPr>
          <w:sz w:val="28"/>
          <w:szCs w:val="28"/>
          <w:lang w:val="uk-UA"/>
        </w:rPr>
        <w:t xml:space="preserve"> Чернівецького району</w:t>
      </w:r>
      <w:r w:rsidR="00385495">
        <w:rPr>
          <w:sz w:val="28"/>
          <w:szCs w:val="28"/>
          <w:lang w:val="uk-UA"/>
        </w:rPr>
        <w:t>,</w:t>
      </w:r>
      <w:r w:rsidRPr="001F0525">
        <w:rPr>
          <w:sz w:val="28"/>
          <w:szCs w:val="28"/>
          <w:lang w:val="uk-UA"/>
        </w:rPr>
        <w:t xml:space="preserve"> Чернівецької області про надання статусу дитини, яка постраждала внаслідок воєнних дій та збройних конфліктів </w:t>
      </w:r>
      <w:r w:rsidR="00EC6AD5">
        <w:rPr>
          <w:sz w:val="28"/>
          <w:szCs w:val="28"/>
          <w:lang w:val="uk-UA"/>
        </w:rPr>
        <w:t>своєму синові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385495" w:rsidRPr="00385495">
        <w:rPr>
          <w:sz w:val="28"/>
          <w:szCs w:val="28"/>
          <w:lang w:val="uk-UA"/>
        </w:rPr>
        <w:t>20 грудня 2023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EC6AD5">
        <w:rPr>
          <w:sz w:val="28"/>
          <w:szCs w:val="28"/>
          <w:lang w:val="uk-UA"/>
        </w:rPr>
        <w:t>29</w:t>
      </w:r>
      <w:r w:rsidR="00385495">
        <w:rPr>
          <w:sz w:val="28"/>
          <w:szCs w:val="28"/>
          <w:lang w:val="uk-UA"/>
        </w:rPr>
        <w:t>.02.</w:t>
      </w:r>
      <w:r w:rsidRPr="001F0525">
        <w:rPr>
          <w:sz w:val="28"/>
          <w:szCs w:val="28"/>
          <w:lang w:val="uk-UA"/>
        </w:rPr>
        <w:t>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року</w:t>
      </w:r>
      <w:r w:rsidR="00DF6C56">
        <w:rPr>
          <w:sz w:val="28"/>
          <w:szCs w:val="28"/>
          <w:lang w:val="uk-UA"/>
        </w:rPr>
        <w:t xml:space="preserve"> </w:t>
      </w:r>
      <w:r w:rsidRPr="001F0525">
        <w:rPr>
          <w:sz w:val="28"/>
          <w:szCs w:val="28"/>
          <w:lang w:val="uk-UA"/>
        </w:rPr>
        <w:t xml:space="preserve">№ </w:t>
      </w:r>
      <w:r w:rsidR="001F0525" w:rsidRPr="001F0525">
        <w:rPr>
          <w:sz w:val="28"/>
          <w:szCs w:val="28"/>
          <w:lang w:val="uk-UA"/>
        </w:rPr>
        <w:t>0</w:t>
      </w:r>
      <w:r w:rsidR="00EC6AD5">
        <w:rPr>
          <w:sz w:val="28"/>
          <w:szCs w:val="28"/>
          <w:lang w:val="uk-UA"/>
        </w:rPr>
        <w:t>5</w:t>
      </w:r>
      <w:r w:rsidR="001F0525" w:rsidRPr="001F0525">
        <w:rPr>
          <w:sz w:val="28"/>
          <w:szCs w:val="28"/>
          <w:lang w:val="uk-UA"/>
        </w:rPr>
        <w:t>-</w:t>
      </w:r>
      <w:r w:rsidR="00385495">
        <w:rPr>
          <w:sz w:val="28"/>
          <w:szCs w:val="28"/>
          <w:lang w:val="uk-UA"/>
        </w:rPr>
        <w:t>2</w:t>
      </w:r>
      <w:r w:rsidR="00EC6AD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>/202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 xml:space="preserve">Про доцільність </w:t>
      </w:r>
      <w:r w:rsidR="00385495" w:rsidRPr="00385495">
        <w:rPr>
          <w:sz w:val="28"/>
          <w:szCs w:val="28"/>
          <w:lang w:val="uk-UA"/>
        </w:rPr>
        <w:t xml:space="preserve">надання статусу дитини, яка постраждала внаслідок воєнних дій та збройних конфліктів </w:t>
      </w:r>
      <w:r w:rsidR="00EC6AD5">
        <w:rPr>
          <w:sz w:val="28"/>
          <w:szCs w:val="28"/>
          <w:lang w:val="uk-UA"/>
        </w:rPr>
        <w:t xml:space="preserve">малолітньому </w:t>
      </w:r>
      <w:r w:rsidR="006808AE">
        <w:rPr>
          <w:sz w:val="28"/>
          <w:szCs w:val="28"/>
          <w:lang w:val="uk-UA"/>
        </w:rPr>
        <w:t>*********************</w:t>
      </w:r>
      <w:r w:rsidR="00EC6AD5">
        <w:rPr>
          <w:sz w:val="28"/>
          <w:szCs w:val="28"/>
          <w:lang w:val="uk-UA"/>
        </w:rPr>
        <w:t xml:space="preserve"> </w:t>
      </w:r>
      <w:proofErr w:type="spellStart"/>
      <w:r w:rsidR="00EC6AD5">
        <w:rPr>
          <w:sz w:val="28"/>
          <w:szCs w:val="28"/>
          <w:lang w:val="uk-UA"/>
        </w:rPr>
        <w:t>р.н</w:t>
      </w:r>
      <w:proofErr w:type="spellEnd"/>
      <w:r w:rsidR="00EC6AD5">
        <w:rPr>
          <w:sz w:val="28"/>
          <w:szCs w:val="28"/>
          <w:lang w:val="uk-UA"/>
        </w:rPr>
        <w:t>.</w:t>
      </w:r>
      <w:r w:rsidR="00385495" w:rsidRPr="00385495">
        <w:rPr>
          <w:sz w:val="28"/>
          <w:szCs w:val="28"/>
          <w:lang w:val="uk-UA"/>
        </w:rPr>
        <w:t>, жител</w:t>
      </w:r>
      <w:r w:rsidR="00EC6AD5">
        <w:rPr>
          <w:sz w:val="28"/>
          <w:szCs w:val="28"/>
          <w:lang w:val="uk-UA"/>
        </w:rPr>
        <w:t>ю</w:t>
      </w:r>
      <w:r w:rsidR="00385495" w:rsidRPr="00385495">
        <w:rPr>
          <w:sz w:val="28"/>
          <w:szCs w:val="28"/>
          <w:lang w:val="uk-UA"/>
        </w:rPr>
        <w:t xml:space="preserve"> </w:t>
      </w:r>
      <w:r w:rsidR="00EC6AD5">
        <w:rPr>
          <w:sz w:val="28"/>
          <w:szCs w:val="28"/>
          <w:lang w:val="uk-UA"/>
        </w:rPr>
        <w:t xml:space="preserve">с. </w:t>
      </w:r>
      <w:proofErr w:type="spellStart"/>
      <w:r w:rsidR="00EC6AD5">
        <w:rPr>
          <w:sz w:val="28"/>
          <w:szCs w:val="28"/>
          <w:lang w:val="uk-UA"/>
        </w:rPr>
        <w:t>Зруб-Комарівський</w:t>
      </w:r>
      <w:proofErr w:type="spellEnd"/>
      <w:r w:rsidR="00EC6AD5">
        <w:rPr>
          <w:sz w:val="28"/>
          <w:szCs w:val="28"/>
          <w:lang w:val="uk-UA"/>
        </w:rPr>
        <w:t xml:space="preserve"> Чернівецького району, Чернівецької області</w:t>
      </w:r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DF6C56">
        <w:rPr>
          <w:spacing w:val="-3"/>
          <w:sz w:val="28"/>
          <w:szCs w:val="28"/>
          <w:lang w:val="uk-UA"/>
        </w:rPr>
        <w:t>итини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38CE91" w14:textId="7CA7FCB6" w:rsidR="00EC6AD5" w:rsidRDefault="00EC6AD5" w:rsidP="00EC6AD5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адати </w:t>
      </w:r>
      <w:r>
        <w:rPr>
          <w:rFonts w:ascii="Times New Roman" w:hAnsi="Times New Roman"/>
          <w:sz w:val="28"/>
          <w:szCs w:val="28"/>
          <w:lang w:val="uk-UA"/>
        </w:rPr>
        <w:t xml:space="preserve">малолітньому </w:t>
      </w:r>
      <w:r w:rsidR="006808AE">
        <w:rPr>
          <w:rFonts w:ascii="Times New Roman" w:hAnsi="Times New Roman"/>
          <w:sz w:val="28"/>
          <w:szCs w:val="28"/>
          <w:lang w:val="uk-UA"/>
        </w:rPr>
        <w:t>***************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року народження (</w:t>
      </w:r>
      <w:r>
        <w:rPr>
          <w:rFonts w:ascii="Times New Roman" w:hAnsi="Times New Roman"/>
          <w:sz w:val="28"/>
          <w:szCs w:val="28"/>
          <w:lang w:val="uk-UA"/>
        </w:rPr>
        <w:t xml:space="preserve">свідоцтво про народження, серії </w:t>
      </w:r>
      <w:r w:rsidR="006808AE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808AE">
        <w:rPr>
          <w:rFonts w:ascii="Times New Roman" w:hAnsi="Times New Roman"/>
          <w:sz w:val="28"/>
          <w:szCs w:val="28"/>
          <w:lang w:val="uk-UA"/>
        </w:rPr>
        <w:t>******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808AE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8B1E3E">
        <w:rPr>
          <w:rFonts w:ascii="Times New Roman" w:hAnsi="Times New Roman"/>
          <w:sz w:val="28"/>
          <w:szCs w:val="28"/>
          <w:lang w:val="uk-UA"/>
        </w:rPr>
        <w:t>), жител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Зруб-Комарівський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6808AE">
        <w:rPr>
          <w:rFonts w:ascii="Times New Roman" w:hAnsi="Times New Roman"/>
          <w:sz w:val="28"/>
          <w:szCs w:val="28"/>
          <w:lang w:val="uk-UA"/>
        </w:rPr>
        <w:t>******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6808AE">
        <w:rPr>
          <w:rFonts w:ascii="Times New Roman" w:hAnsi="Times New Roman"/>
          <w:sz w:val="28"/>
          <w:szCs w:val="28"/>
          <w:lang w:val="uk-UA"/>
        </w:rPr>
        <w:t>**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Чернівецького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Чернівецької області статус дитини, яка постраждала внаслідок воєнних дій та збройних  конфліктів, зазнавши психологічного насильства, на підставі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довідки про взяття на облік внутрішньо-переміщеної </w:t>
      </w:r>
    </w:p>
    <w:p w14:paraId="756C625C" w14:textId="77777777" w:rsidR="00EC6AD5" w:rsidRDefault="00EC6AD5" w:rsidP="00EC6AD5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3833AFAB" w14:textId="0B37FE57" w:rsidR="00EC6AD5" w:rsidRPr="001F0525" w:rsidRDefault="00EC6AD5" w:rsidP="00EC6AD5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0</w:t>
      </w:r>
      <w:r w:rsidR="007538C1">
        <w:rPr>
          <w:rFonts w:ascii="Times New Roman" w:hAnsi="Times New Roman"/>
          <w:i/>
          <w:iCs/>
          <w:sz w:val="20"/>
          <w:szCs w:val="20"/>
          <w:lang w:val="uk-UA"/>
        </w:rPr>
        <w:t>7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.03.2024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26482156" w14:textId="77777777" w:rsidR="00EC6AD5" w:rsidRDefault="00EC6AD5" w:rsidP="00EC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B285F5" w14:textId="544CA97D" w:rsidR="00EC6AD5" w:rsidRPr="008B1E3E" w:rsidRDefault="00EC6AD5" w:rsidP="00EC6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особи № </w:t>
      </w:r>
      <w:r w:rsidR="006808AE">
        <w:rPr>
          <w:rFonts w:ascii="Times New Roman" w:hAnsi="Times New Roman"/>
          <w:sz w:val="28"/>
          <w:szCs w:val="28"/>
          <w:lang w:val="uk-UA"/>
        </w:rPr>
        <w:t>*********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виданої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Зруб-Комарівським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району, Чернівецької області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8B1E3E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8B1E3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12.02.</w:t>
      </w:r>
      <w:r w:rsidRPr="008B1E3E">
        <w:rPr>
          <w:rFonts w:ascii="Times New Roman" w:hAnsi="Times New Roman"/>
          <w:sz w:val="28"/>
          <w:szCs w:val="28"/>
          <w:lang w:val="uk-UA"/>
        </w:rPr>
        <w:t>2024 р. №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B1E3E">
        <w:rPr>
          <w:rFonts w:ascii="Times New Roman" w:hAnsi="Times New Roman"/>
          <w:sz w:val="28"/>
          <w:szCs w:val="28"/>
          <w:lang w:val="uk-UA"/>
        </w:rPr>
        <w:t xml:space="preserve"> (протокол засідання комісії з питань захисту прав дитини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8B1E3E">
        <w:rPr>
          <w:rFonts w:ascii="Times New Roman" w:hAnsi="Times New Roman"/>
          <w:sz w:val="28"/>
          <w:szCs w:val="28"/>
          <w:lang w:val="uk-UA"/>
        </w:rPr>
        <w:t>.02.2024 р. №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B1E3E">
        <w:rPr>
          <w:rFonts w:ascii="Times New Roman" w:hAnsi="Times New Roman"/>
          <w:sz w:val="28"/>
          <w:szCs w:val="28"/>
          <w:lang w:val="uk-UA"/>
        </w:rPr>
        <w:t>).</w:t>
      </w:r>
    </w:p>
    <w:p w14:paraId="54ABE0A9" w14:textId="0A5B13AF" w:rsidR="00F74BAB" w:rsidRPr="00FF4FBA" w:rsidRDefault="00F74BAB" w:rsidP="00EC6AD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08E81B4F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539EB517" w14:textId="77777777" w:rsidR="00F10A8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 xml:space="preserve">Начальник Служби </w:t>
      </w:r>
    </w:p>
    <w:p w14:paraId="194AC36C" w14:textId="2BD21EBF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у справа</w:t>
      </w:r>
      <w:r w:rsidR="00F10A82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</w:t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1524B65A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47997BFE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>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AA3DD66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3D93DE6B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4FDD5760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</w:t>
      </w:r>
      <w:r w:rsidR="00F10A82"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>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385495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496"/>
    <w:multiLevelType w:val="hybridMultilevel"/>
    <w:tmpl w:val="E280EA74"/>
    <w:lvl w:ilvl="0" w:tplc="4A2608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B249F6"/>
    <w:multiLevelType w:val="hybridMultilevel"/>
    <w:tmpl w:val="91FA9F14"/>
    <w:lvl w:ilvl="0" w:tplc="71A8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7F62BF"/>
    <w:multiLevelType w:val="hybridMultilevel"/>
    <w:tmpl w:val="87E28FDE"/>
    <w:lvl w:ilvl="0" w:tplc="3E582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0525"/>
    <w:rsid w:val="00333AE2"/>
    <w:rsid w:val="00385495"/>
    <w:rsid w:val="00414790"/>
    <w:rsid w:val="004F1517"/>
    <w:rsid w:val="005B1CE0"/>
    <w:rsid w:val="005D0DC7"/>
    <w:rsid w:val="00614D55"/>
    <w:rsid w:val="006808AE"/>
    <w:rsid w:val="006C0B77"/>
    <w:rsid w:val="00741375"/>
    <w:rsid w:val="007471CB"/>
    <w:rsid w:val="007538C1"/>
    <w:rsid w:val="007728D7"/>
    <w:rsid w:val="008242FF"/>
    <w:rsid w:val="0086143D"/>
    <w:rsid w:val="008630E0"/>
    <w:rsid w:val="00870751"/>
    <w:rsid w:val="00891AEC"/>
    <w:rsid w:val="00922C48"/>
    <w:rsid w:val="00B915B7"/>
    <w:rsid w:val="00D22248"/>
    <w:rsid w:val="00D55C62"/>
    <w:rsid w:val="00DF51E5"/>
    <w:rsid w:val="00DF6C56"/>
    <w:rsid w:val="00E37DD4"/>
    <w:rsid w:val="00E73AA2"/>
    <w:rsid w:val="00EA59DF"/>
    <w:rsid w:val="00EC6AD5"/>
    <w:rsid w:val="00EE4070"/>
    <w:rsid w:val="00F10A82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8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8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2024-03-01T11:39:00Z</cp:lastPrinted>
  <dcterms:created xsi:type="dcterms:W3CDTF">2022-12-19T08:45:00Z</dcterms:created>
  <dcterms:modified xsi:type="dcterms:W3CDTF">2024-03-06T09:24:00Z</dcterms:modified>
</cp:coreProperties>
</file>