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84" w:rsidRDefault="008B3CA5">
      <w:pPr>
        <w:ind w:right="-117"/>
        <w:rPr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2548255</wp:posOffset>
            </wp:positionH>
            <wp:positionV relativeFrom="paragraph">
              <wp:posOffset>-267970</wp:posOffset>
            </wp:positionV>
            <wp:extent cx="821690" cy="86614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uk-UA" w:eastAsia="uk-UA"/>
        </w:rPr>
        <mc:AlternateContent>
          <mc:Choice Requires="wps">
            <w:drawing>
              <wp:anchor distT="3175" distB="3175" distL="3175" distR="3175" simplePos="0" relativeHeight="3" behindDoc="0" locked="0" layoutInCell="0" allowOverlap="1" wp14:anchorId="02C9B617">
                <wp:simplePos x="0" y="0"/>
                <wp:positionH relativeFrom="column">
                  <wp:posOffset>5194935</wp:posOffset>
                </wp:positionH>
                <wp:positionV relativeFrom="paragraph">
                  <wp:posOffset>-401955</wp:posOffset>
                </wp:positionV>
                <wp:extent cx="803910" cy="278765"/>
                <wp:effectExtent l="3175" t="3175" r="3175" b="31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880" cy="27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086784" w:rsidRDefault="008B3CA5">
                            <w:pPr>
                              <w:pStyle w:val="af5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Поле 2" path="m0,0l-2147483645,0l-2147483645,-2147483646l0,-2147483646xe" fillcolor="white" stroked="t" o:allowincell="f" style="position:absolute;margin-left:409.05pt;margin-top:-31.65pt;width:63.25pt;height:21.9pt;mso-wrap-style:square;v-text-anchor:top" wp14:anchorId="02C9B617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spacing w:before="0" w:after="200"/>
                        <w:rPr>
                          <w:b/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>ПРОЄКТ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086784" w:rsidRDefault="008B3CA5">
      <w:pPr>
        <w:ind w:right="-117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>
        <w:rPr>
          <w:lang w:val="uk-UA"/>
        </w:rPr>
        <w:t xml:space="preserve">                     </w:t>
      </w:r>
    </w:p>
    <w:p w:rsidR="00086784" w:rsidRDefault="008B3CA5">
      <w:pPr>
        <w:pStyle w:val="1"/>
        <w:tabs>
          <w:tab w:val="clear" w:pos="1800"/>
          <w:tab w:val="left" w:pos="708"/>
        </w:tabs>
        <w:jc w:val="left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УКРАЇНА                 </w:t>
      </w:r>
    </w:p>
    <w:p w:rsidR="00086784" w:rsidRDefault="008B3CA5">
      <w:pPr>
        <w:pStyle w:val="1"/>
        <w:tabs>
          <w:tab w:val="clear" w:pos="1800"/>
          <w:tab w:val="left" w:pos="708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СТОРОЖИНЕЦЬКА МІСЬКА РАДА</w:t>
      </w:r>
    </w:p>
    <w:p w:rsidR="00086784" w:rsidRDefault="008B3CA5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086784" w:rsidRDefault="008B3CA5">
      <w:pPr>
        <w:pStyle w:val="2"/>
        <w:tabs>
          <w:tab w:val="clear" w:pos="1440"/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086784" w:rsidRDefault="008B3CA5">
      <w:pPr>
        <w:pStyle w:val="2"/>
        <w:tabs>
          <w:tab w:val="clear" w:pos="1440"/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>ХХХІХ позачергова сесія VІІІ скликання</w:t>
      </w:r>
    </w:p>
    <w:p w:rsidR="00086784" w:rsidRDefault="000867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6784" w:rsidRDefault="008B3CA5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 Я     №</w:t>
      </w:r>
      <w:r w:rsidR="00F15665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F15665">
        <w:rPr>
          <w:rFonts w:ascii="Times New Roman" w:hAnsi="Times New Roman"/>
          <w:b/>
          <w:sz w:val="32"/>
          <w:szCs w:val="32"/>
          <w:lang w:val="uk-UA"/>
        </w:rPr>
        <w:t>-39/2024</w:t>
      </w:r>
    </w:p>
    <w:p w:rsidR="00086784" w:rsidRDefault="008B3CA5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12 квітня 2024 року                                                                              м. Сторожинець</w:t>
      </w:r>
    </w:p>
    <w:p w:rsidR="00086784" w:rsidRPr="00DE1145" w:rsidRDefault="008B3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згоди на прийняття із державної власності від </w:t>
      </w:r>
      <w:r w:rsidRPr="00DE1145">
        <w:rPr>
          <w:rFonts w:ascii="Times New Roman" w:hAnsi="Times New Roman"/>
          <w:b/>
          <w:sz w:val="28"/>
          <w:szCs w:val="28"/>
          <w:lang w:val="uk-UA"/>
        </w:rPr>
        <w:t>3 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ержавного пожежно-рятувального загону Головного управління ДСНС України у Чернівецькій області у комунальну власність Сторожинецької міської територіальної громади Чернівецького району Чернівецької області </w:t>
      </w:r>
      <w:r w:rsidRPr="00DE1145">
        <w:rPr>
          <w:rFonts w:ascii="Times New Roman" w:hAnsi="Times New Roman"/>
          <w:b/>
          <w:sz w:val="28"/>
          <w:szCs w:val="28"/>
          <w:lang w:val="uk-UA"/>
        </w:rPr>
        <w:t>авто</w:t>
      </w:r>
      <w:r w:rsidR="00DE1145">
        <w:rPr>
          <w:rFonts w:ascii="Times New Roman" w:hAnsi="Times New Roman"/>
          <w:b/>
          <w:sz w:val="28"/>
          <w:szCs w:val="28"/>
          <w:lang w:val="uk-UA"/>
        </w:rPr>
        <w:t xml:space="preserve">мобілів спеціальних пожежних-С: </w:t>
      </w:r>
      <w:r w:rsidRPr="00DE1145">
        <w:rPr>
          <w:rFonts w:ascii="Times New Roman" w:hAnsi="Times New Roman"/>
          <w:b/>
          <w:sz w:val="28"/>
          <w:szCs w:val="28"/>
          <w:lang w:val="uk-UA"/>
        </w:rPr>
        <w:t xml:space="preserve">АЦ-40(131)137А, марки ЗИЛ, моделі 131НА, АЦ-40, марки STAR, моделі 266, АЦ, марки JELCZ, моделі 005, </w:t>
      </w:r>
      <w:r w:rsidR="00DE11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E1145">
        <w:rPr>
          <w:rFonts w:ascii="Times New Roman" w:hAnsi="Times New Roman"/>
          <w:b/>
          <w:sz w:val="28"/>
          <w:szCs w:val="28"/>
          <w:lang w:val="uk-UA"/>
        </w:rPr>
        <w:t xml:space="preserve">АЦ, марки STAR, моделі 244, АЦ, марки MAGIRUS-DEUTZ, </w:t>
      </w:r>
      <w:r w:rsidR="00DE114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Pr="00DE1145">
        <w:rPr>
          <w:rFonts w:ascii="Times New Roman" w:hAnsi="Times New Roman"/>
          <w:b/>
          <w:sz w:val="28"/>
          <w:szCs w:val="28"/>
          <w:lang w:val="uk-UA"/>
        </w:rPr>
        <w:t>моделі FM192D11FA</w:t>
      </w:r>
    </w:p>
    <w:p w:rsidR="00086784" w:rsidRDefault="00086784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086784" w:rsidRDefault="008B3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</w:t>
      </w:r>
      <w:r w:rsidR="002A0504">
        <w:rPr>
          <w:rFonts w:ascii="Times New Roman" w:hAnsi="Times New Roman" w:cs="Times New Roman"/>
          <w:sz w:val="28"/>
          <w:szCs w:val="28"/>
          <w:lang w:val="uk-UA"/>
        </w:rPr>
        <w:t>лянувши клопотання начальника 3 д</w:t>
      </w:r>
      <w:r>
        <w:rPr>
          <w:rFonts w:ascii="Times New Roman" w:hAnsi="Times New Roman" w:cs="Times New Roman"/>
          <w:sz w:val="28"/>
          <w:szCs w:val="28"/>
          <w:lang w:val="uk-UA"/>
        </w:rPr>
        <w:t>ержавного пожежно-рятувального загону Головного управління ДСНС України у Чернівецькій області Ігоря МАНІЛІЧА від 03.04.2024 року № 69.3306/35 щодо передачі у комунальну власність Сторожинецької міської територіальної громади автомобілів спеціальни</w:t>
      </w:r>
      <w:r w:rsidR="00DE1145">
        <w:rPr>
          <w:rFonts w:ascii="Times New Roman" w:hAnsi="Times New Roman" w:cs="Times New Roman"/>
          <w:sz w:val="28"/>
          <w:szCs w:val="28"/>
          <w:lang w:val="uk-UA"/>
        </w:rPr>
        <w:t xml:space="preserve">х пожежних-С: </w:t>
      </w:r>
      <w:r w:rsidRPr="00DE1145">
        <w:rPr>
          <w:rFonts w:ascii="Times New Roman" w:hAnsi="Times New Roman" w:cs="Times New Roman"/>
          <w:sz w:val="28"/>
          <w:szCs w:val="28"/>
          <w:lang w:val="uk-UA"/>
        </w:rPr>
        <w:t xml:space="preserve">АЦ-40(131)137А, марки ЗИЛ, моделі 131НА, шасі № 036055, 1992 року випуску, АЦ-40, марки STAR, моделі 266, шасі № 25249, 1982 року випуску, АЦ, марки JELCZ, моделі 005, шасі                         № SUJ005000H0000127, 1987 року випуску, АЦ марки STAR, моделі 244, шасі № 11130, 1988 року випуску, АЦ, марки MAGIRUS-DEUTZ, моделі FM192D11FA, шасі № 4900112991, 1981 року випуску,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4 Закону України «Про передачу об’єктів права державної та комунальної власності», статей 26, 59, 60 Закону України «Про місцеве самоврядування в Україні», враховуючи положення Бюджетного кодексу України, Цивільного кодексу України, Господарського кодексу України,   </w:t>
      </w:r>
    </w:p>
    <w:p w:rsidR="00086784" w:rsidRDefault="0008678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086784" w:rsidRDefault="008B3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086784" w:rsidRDefault="008B3C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Надати згоду на прийняття з державної власності від 3 державного пожежно-рятувального загону Головного управління ДСНС України у Чернівецькій області, в комунальну власність Сторожинецької міської територіальної громади Чернівецького району Чернівецької області, в особі Сторожинецької міської ради Чернівецького району Чернівецької області наступного майна:</w:t>
      </w:r>
    </w:p>
    <w:p w:rsidR="00F15665" w:rsidRDefault="008B3CA5" w:rsidP="00F15665">
      <w:pPr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 xml:space="preserve">Продовження рішення ХХХІХ позачергової сесії </w:t>
      </w:r>
      <w:proofErr w:type="spellStart"/>
      <w:r w:rsidR="00F15665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Сторожинецької</w:t>
      </w:r>
      <w:proofErr w:type="spellEnd"/>
      <w:r w:rsidR="00F15665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 </w:t>
      </w:r>
    </w:p>
    <w:p w:rsidR="00086784" w:rsidRDefault="008B3CA5" w:rsidP="00F15665">
      <w:pPr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VІІІ скликання</w:t>
      </w:r>
      <w:r w:rsidR="00F15665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12 квітня 2024 р. </w:t>
      </w:r>
      <w:r w:rsidRPr="00F1566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F15665" w:rsidRPr="00F1566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 </w:t>
      </w:r>
      <w:r w:rsidRPr="00F15665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-39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/2024  </w:t>
      </w:r>
    </w:p>
    <w:p w:rsidR="00086784" w:rsidRDefault="000867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6784" w:rsidRPr="00DE1145" w:rsidRDefault="008B3C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E1145">
        <w:rPr>
          <w:rFonts w:ascii="Times New Roman" w:hAnsi="Times New Roman"/>
          <w:sz w:val="28"/>
          <w:szCs w:val="28"/>
          <w:lang w:val="uk-UA"/>
        </w:rPr>
        <w:t>1.1. Автомобіль спеціальний пожежний-С АЦ-40(131)137А, марки ЗИЛ, модель 131НА, шасі № 036055, 1992 року випуску;</w:t>
      </w:r>
    </w:p>
    <w:p w:rsidR="00086784" w:rsidRPr="00DE1145" w:rsidRDefault="008B3CA5">
      <w:pPr>
        <w:spacing w:after="0" w:line="240" w:lineRule="auto"/>
        <w:ind w:firstLine="709"/>
        <w:contextualSpacing/>
        <w:jc w:val="both"/>
      </w:pPr>
      <w:r w:rsidRPr="00DE1145">
        <w:rPr>
          <w:rFonts w:ascii="Times New Roman" w:hAnsi="Times New Roman"/>
          <w:sz w:val="28"/>
          <w:szCs w:val="28"/>
          <w:lang w:val="uk-UA"/>
        </w:rPr>
        <w:t>1.2. Автомобіль спеціальний пожежний-С АЦ-40, марки STAR, моделі 266, шасі № 25249, 1982 року випуску;</w:t>
      </w:r>
    </w:p>
    <w:p w:rsidR="00086784" w:rsidRPr="00DE1145" w:rsidRDefault="008B3CA5">
      <w:pPr>
        <w:spacing w:after="0" w:line="240" w:lineRule="auto"/>
        <w:ind w:firstLine="709"/>
        <w:contextualSpacing/>
        <w:jc w:val="both"/>
      </w:pPr>
      <w:r w:rsidRPr="00DE1145">
        <w:rPr>
          <w:rFonts w:ascii="Times New Roman" w:hAnsi="Times New Roman"/>
          <w:sz w:val="28"/>
          <w:szCs w:val="28"/>
          <w:lang w:val="uk-UA"/>
        </w:rPr>
        <w:t>1.3. Автомобіль спеціальний пожежний-С АЦ, марки JELCZ, моделі 005, шасі № SUJ005000H0000127, 1987 року випуску;</w:t>
      </w:r>
    </w:p>
    <w:p w:rsidR="00086784" w:rsidRPr="00DE1145" w:rsidRDefault="008B3CA5">
      <w:pPr>
        <w:spacing w:after="0" w:line="240" w:lineRule="auto"/>
        <w:ind w:firstLine="709"/>
        <w:contextualSpacing/>
        <w:jc w:val="both"/>
      </w:pPr>
      <w:r w:rsidRPr="00DE1145">
        <w:rPr>
          <w:rFonts w:ascii="Times New Roman" w:hAnsi="Times New Roman"/>
          <w:sz w:val="28"/>
          <w:szCs w:val="28"/>
          <w:lang w:val="uk-UA"/>
        </w:rPr>
        <w:t>1.4. Автомобіль спеціальний пожежний-С АЦ, марки STAR, моделі 244, шасі № 11130, 1988 року випуску;</w:t>
      </w:r>
    </w:p>
    <w:p w:rsidR="00086784" w:rsidRPr="00DE1145" w:rsidRDefault="008B3CA5">
      <w:pPr>
        <w:spacing w:after="0" w:line="240" w:lineRule="auto"/>
        <w:ind w:firstLine="709"/>
        <w:contextualSpacing/>
        <w:jc w:val="both"/>
      </w:pPr>
      <w:r w:rsidRPr="00DE1145">
        <w:rPr>
          <w:rFonts w:ascii="Times New Roman" w:hAnsi="Times New Roman"/>
          <w:sz w:val="28"/>
          <w:szCs w:val="28"/>
          <w:lang w:val="uk-UA"/>
        </w:rPr>
        <w:t xml:space="preserve">1.5. Автомобіль спеціальний пожежний-С АЦ, </w:t>
      </w:r>
      <w:r w:rsidRPr="00DE1145">
        <w:rPr>
          <w:rFonts w:ascii="Times New Roman" w:hAnsi="Times New Roman" w:cs="Times New Roman"/>
          <w:sz w:val="28"/>
          <w:szCs w:val="28"/>
          <w:lang w:val="uk-UA"/>
        </w:rPr>
        <w:t>марки MAGIRUS-DEUTZ, моделі FM192D11FA, шасі № 4900112991, 1981 року випуску</w:t>
      </w:r>
      <w:r w:rsidRPr="00DE1145">
        <w:rPr>
          <w:rFonts w:ascii="Times New Roman" w:hAnsi="Times New Roman"/>
          <w:sz w:val="28"/>
          <w:szCs w:val="28"/>
          <w:lang w:val="uk-UA"/>
        </w:rPr>
        <w:t>.</w:t>
      </w:r>
    </w:p>
    <w:p w:rsidR="00086784" w:rsidRPr="00DE1145" w:rsidRDefault="008B3CA5">
      <w:pPr>
        <w:spacing w:after="0" w:line="240" w:lineRule="auto"/>
        <w:ind w:firstLine="709"/>
        <w:contextualSpacing/>
        <w:jc w:val="both"/>
      </w:pPr>
      <w:r w:rsidRPr="00DE1145">
        <w:rPr>
          <w:rFonts w:ascii="Times New Roman" w:hAnsi="Times New Roman"/>
          <w:sz w:val="28"/>
          <w:szCs w:val="28"/>
          <w:lang w:val="uk-UA"/>
        </w:rPr>
        <w:t>2. В</w:t>
      </w:r>
      <w:r w:rsidRPr="00DE1145">
        <w:rPr>
          <w:rFonts w:ascii="Times New Roman" w:hAnsi="Times New Roman"/>
          <w:sz w:val="27"/>
          <w:szCs w:val="27"/>
          <w:lang w:val="uk-UA"/>
        </w:rPr>
        <w:t xml:space="preserve">зяти зобов’язання використовувати </w:t>
      </w:r>
      <w:r w:rsidRPr="00DE1145">
        <w:rPr>
          <w:rFonts w:ascii="Times New Roman" w:hAnsi="Times New Roman"/>
          <w:sz w:val="28"/>
          <w:szCs w:val="28"/>
          <w:lang w:val="uk-UA"/>
        </w:rPr>
        <w:t>майно, зазначене у пункті 1 цього рішення,</w:t>
      </w:r>
      <w:r w:rsidRPr="00DE1145">
        <w:rPr>
          <w:rFonts w:ascii="Times New Roman" w:hAnsi="Times New Roman"/>
          <w:sz w:val="27"/>
          <w:szCs w:val="27"/>
          <w:lang w:val="uk-UA"/>
        </w:rPr>
        <w:t xml:space="preserve"> лише за цільовим призначенням, без права відчуження його у приватну </w:t>
      </w:r>
      <w:r w:rsidRPr="00DE1145">
        <w:rPr>
          <w:rFonts w:ascii="Times New Roman" w:hAnsi="Times New Roman"/>
          <w:spacing w:val="-2"/>
          <w:sz w:val="27"/>
          <w:szCs w:val="27"/>
          <w:lang w:val="uk-UA"/>
        </w:rPr>
        <w:t>власність.</w:t>
      </w:r>
    </w:p>
    <w:p w:rsidR="00086784" w:rsidRDefault="008B3C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Вважати таким, що втратило чинність рішення ХХХІІ позачергової сесії VІІІ скликання Сторожинецької міської ради № 189-32/2023 від  11.08.2023 року «Про надання згоди на прийняття з державної власності у комунальну власність майна».  </w:t>
      </w:r>
    </w:p>
    <w:p w:rsidR="00086784" w:rsidRDefault="008B3CA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086784" w:rsidRDefault="008B3CA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Відділу транспортно-господарського обслуговування                                   (С. ГЛЯДЧЕНКО) та головному бухгалтеру – начальнику  відділу бухгалтерського  обліку  та  звітності  (М. ГРЕЗЮК)  вжити  всіх  передбачених </w:t>
      </w:r>
    </w:p>
    <w:p w:rsidR="00086784" w:rsidRDefault="008B3CA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законодавством заходів, щодо реєстрації права власності на зазначені в пункті 1 даного рішення, транспортні засоби та щодо взяття їх на баланс Сторожинецької міської ради. </w:t>
      </w:r>
    </w:p>
    <w:p w:rsidR="00086784" w:rsidRDefault="008B3C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>
        <w:rPr>
          <w:rFonts w:ascii="Times New Roman" w:hAnsi="Times New Roman"/>
          <w:sz w:val="28"/>
          <w:szCs w:val="28"/>
          <w:lang w:val="uk-UA"/>
        </w:rPr>
        <w:tab/>
        <w:t>Контроль за виконанням рішення покласти на першого заступника міського голови Ігоря БЕЛЕНЧУКА та постійну комісію міської ради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 (Р.СУМАРЮК).</w:t>
      </w:r>
    </w:p>
    <w:p w:rsidR="00086784" w:rsidRDefault="008B3CA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6784" w:rsidRDefault="008B3C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6784" w:rsidRDefault="008B3CA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Сторожинецької міської ради                                 Дмитро БОЙЧУК                           </w:t>
      </w:r>
    </w:p>
    <w:p w:rsidR="00086784" w:rsidRDefault="00086784">
      <w:pPr>
        <w:spacing w:after="0" w:line="240" w:lineRule="auto"/>
        <w:textAlignment w:val="baseline"/>
        <w:rPr>
          <w:rFonts w:ascii="Times New Roman" w:hAnsi="Times New Roman"/>
          <w:kern w:val="2"/>
          <w:lang w:val="uk-UA"/>
        </w:rPr>
      </w:pPr>
    </w:p>
    <w:p w:rsidR="002A0504" w:rsidRDefault="002A0504">
      <w:pPr>
        <w:spacing w:after="0" w:line="240" w:lineRule="auto"/>
        <w:textAlignment w:val="baseline"/>
        <w:rPr>
          <w:rFonts w:ascii="Times New Roman" w:hAnsi="Times New Roman"/>
          <w:kern w:val="2"/>
          <w:lang w:val="uk-UA"/>
        </w:rPr>
      </w:pPr>
    </w:p>
    <w:p w:rsidR="002A0504" w:rsidRDefault="002A0504">
      <w:pPr>
        <w:spacing w:after="0" w:line="240" w:lineRule="auto"/>
        <w:textAlignment w:val="baseline"/>
        <w:rPr>
          <w:rFonts w:ascii="Times New Roman" w:hAnsi="Times New Roman"/>
          <w:kern w:val="2"/>
          <w:lang w:val="uk-UA"/>
        </w:rPr>
      </w:pPr>
    </w:p>
    <w:p w:rsidR="002A0504" w:rsidRDefault="002A0504">
      <w:pPr>
        <w:spacing w:after="0" w:line="240" w:lineRule="auto"/>
        <w:textAlignment w:val="baseline"/>
        <w:rPr>
          <w:rFonts w:ascii="Times New Roman" w:hAnsi="Times New Roman"/>
          <w:kern w:val="2"/>
          <w:lang w:val="uk-UA"/>
        </w:rPr>
      </w:pPr>
    </w:p>
    <w:p w:rsidR="002A0504" w:rsidRDefault="002A0504">
      <w:pPr>
        <w:spacing w:after="0" w:line="240" w:lineRule="auto"/>
        <w:textAlignment w:val="baseline"/>
        <w:rPr>
          <w:rFonts w:ascii="Times New Roman" w:hAnsi="Times New Roman"/>
          <w:kern w:val="2"/>
          <w:lang w:val="uk-UA"/>
        </w:rPr>
      </w:pPr>
    </w:p>
    <w:p w:rsidR="002A0504" w:rsidRDefault="002A0504">
      <w:pPr>
        <w:spacing w:after="0" w:line="240" w:lineRule="auto"/>
        <w:textAlignment w:val="baseline"/>
        <w:rPr>
          <w:rFonts w:ascii="Times New Roman" w:hAnsi="Times New Roman"/>
          <w:kern w:val="2"/>
          <w:lang w:val="uk-UA"/>
        </w:rPr>
      </w:pPr>
    </w:p>
    <w:p w:rsidR="002A0504" w:rsidRDefault="002A0504">
      <w:pPr>
        <w:spacing w:after="0" w:line="240" w:lineRule="auto"/>
        <w:textAlignment w:val="baseline"/>
        <w:rPr>
          <w:rFonts w:ascii="Times New Roman" w:hAnsi="Times New Roman"/>
          <w:kern w:val="2"/>
          <w:lang w:val="uk-UA"/>
        </w:rPr>
      </w:pPr>
    </w:p>
    <w:p w:rsidR="002A0504" w:rsidRDefault="002A0504">
      <w:pPr>
        <w:spacing w:after="0" w:line="240" w:lineRule="auto"/>
        <w:textAlignment w:val="baseline"/>
        <w:rPr>
          <w:rFonts w:ascii="Times New Roman" w:hAnsi="Times New Roman"/>
          <w:kern w:val="2"/>
          <w:lang w:val="uk-UA"/>
        </w:rPr>
      </w:pPr>
    </w:p>
    <w:p w:rsidR="002A0504" w:rsidRDefault="002A0504">
      <w:pPr>
        <w:spacing w:after="0" w:line="240" w:lineRule="auto"/>
        <w:textAlignment w:val="baseline"/>
        <w:rPr>
          <w:rFonts w:ascii="Times New Roman" w:hAnsi="Times New Roman"/>
          <w:kern w:val="2"/>
          <w:lang w:val="uk-UA"/>
        </w:rPr>
      </w:pPr>
    </w:p>
    <w:p w:rsidR="002A0504" w:rsidRDefault="002A0504">
      <w:pPr>
        <w:spacing w:after="0" w:line="240" w:lineRule="auto"/>
        <w:textAlignment w:val="baseline"/>
        <w:rPr>
          <w:rFonts w:ascii="Times New Roman" w:hAnsi="Times New Roman"/>
          <w:kern w:val="2"/>
          <w:lang w:val="uk-UA"/>
        </w:rPr>
      </w:pPr>
    </w:p>
    <w:p w:rsidR="002A0504" w:rsidRDefault="002A0504">
      <w:pPr>
        <w:spacing w:after="0" w:line="240" w:lineRule="auto"/>
        <w:textAlignment w:val="baseline"/>
        <w:rPr>
          <w:rFonts w:ascii="Times New Roman" w:hAnsi="Times New Roman"/>
          <w:kern w:val="2"/>
          <w:lang w:val="uk-UA"/>
        </w:rPr>
      </w:pPr>
    </w:p>
    <w:p w:rsidR="002A0504" w:rsidRDefault="002A0504">
      <w:pPr>
        <w:spacing w:after="0" w:line="240" w:lineRule="auto"/>
        <w:textAlignment w:val="baseline"/>
        <w:rPr>
          <w:rFonts w:ascii="Times New Roman" w:hAnsi="Times New Roman"/>
          <w:kern w:val="2"/>
          <w:lang w:val="uk-UA"/>
        </w:rPr>
      </w:pPr>
    </w:p>
    <w:p w:rsidR="00DE1145" w:rsidRDefault="00DE1145">
      <w:pPr>
        <w:spacing w:after="0" w:line="240" w:lineRule="auto"/>
        <w:textAlignment w:val="baseline"/>
        <w:rPr>
          <w:rFonts w:ascii="Times New Roman" w:hAnsi="Times New Roman"/>
          <w:kern w:val="2"/>
          <w:lang w:val="uk-UA"/>
        </w:rPr>
      </w:pPr>
    </w:p>
    <w:p w:rsidR="00086784" w:rsidRDefault="008B3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Виконавець:</w:t>
      </w:r>
    </w:p>
    <w:p w:rsidR="00086784" w:rsidRDefault="008B3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Інспектор з питань НС та ЦЗ </w:t>
      </w:r>
    </w:p>
    <w:p w:rsidR="00086784" w:rsidRDefault="008B3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населення та території                                                      Дмитро МІСИК               </w:t>
      </w:r>
    </w:p>
    <w:p w:rsidR="00086784" w:rsidRDefault="0008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6784" w:rsidRDefault="008B3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Погоджено: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086784" w:rsidRDefault="008B3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заступник міського голови                                Ігор БЕЛЕНЧУК</w:t>
      </w:r>
    </w:p>
    <w:p w:rsidR="00086784" w:rsidRDefault="0008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6784" w:rsidRDefault="008B3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з питань</w:t>
      </w:r>
    </w:p>
    <w:p w:rsidR="00086784" w:rsidRDefault="008B3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цифрового розвитку, цифрових</w:t>
      </w:r>
    </w:p>
    <w:p w:rsidR="00086784" w:rsidRDefault="008B3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трансформацій, цифровізації та з</w:t>
      </w:r>
    </w:p>
    <w:p w:rsidR="00086784" w:rsidRDefault="008B3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оборонних питань                                                             Віталій ГРИНЧУК</w:t>
      </w:r>
    </w:p>
    <w:p w:rsidR="00086784" w:rsidRDefault="0008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6784" w:rsidRDefault="008B3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086784" w:rsidRDefault="008B3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бухгалтерського обліку та звітності,</w:t>
      </w:r>
    </w:p>
    <w:p w:rsidR="00086784" w:rsidRDefault="008B3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бухгалтер                                                           Марія ГРЕЗЮК </w:t>
      </w:r>
    </w:p>
    <w:p w:rsidR="00086784" w:rsidRDefault="0008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6784" w:rsidRDefault="008B3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економічного розвитку, </w:t>
      </w:r>
    </w:p>
    <w:p w:rsidR="00086784" w:rsidRDefault="008B3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торгівлі, інвестицій та державних закупівель                Юрій ДАНЕЛЮК </w:t>
      </w:r>
    </w:p>
    <w:p w:rsidR="00086784" w:rsidRDefault="0008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6784" w:rsidRDefault="008B3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086784" w:rsidRDefault="008B3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                                 Ольга ПАЛАДІЙ  </w:t>
      </w:r>
    </w:p>
    <w:p w:rsidR="00086784" w:rsidRDefault="0008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6784" w:rsidRDefault="008B3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юридичного відділу                                       Олексій КОЗЛОВ </w:t>
      </w:r>
    </w:p>
    <w:p w:rsidR="00086784" w:rsidRDefault="0008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6784" w:rsidRDefault="008B3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Уповноважена особа з питань </w:t>
      </w:r>
    </w:p>
    <w:p w:rsidR="00086784" w:rsidRDefault="008B3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запобігання та виявлення корупції </w:t>
      </w:r>
    </w:p>
    <w:p w:rsidR="00086784" w:rsidRDefault="008B3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Сторожинецькій міській раді                                         Максим МЯЗІН</w:t>
      </w:r>
    </w:p>
    <w:p w:rsidR="00086784" w:rsidRDefault="0008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6784" w:rsidRDefault="008B3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 відділу</w:t>
      </w:r>
    </w:p>
    <w:p w:rsidR="00086784" w:rsidRDefault="008B3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документообігу та контролю                                            Микола БАЛАНЮК</w:t>
      </w:r>
    </w:p>
    <w:p w:rsidR="00086784" w:rsidRDefault="000867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86784" w:rsidRDefault="008B3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регламенту, </w:t>
      </w:r>
    </w:p>
    <w:p w:rsidR="00086784" w:rsidRDefault="008B3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депутатської діяльності, законності, </w:t>
      </w:r>
    </w:p>
    <w:p w:rsidR="00086784" w:rsidRDefault="008B3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правопорядку взаємодії з правоохоронними </w:t>
      </w:r>
    </w:p>
    <w:p w:rsidR="00086784" w:rsidRDefault="008B3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органами, протидії корупції, охорони прав, </w:t>
      </w:r>
    </w:p>
    <w:p w:rsidR="00086784" w:rsidRDefault="008B3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свобод законних інтересів громадян, </w:t>
      </w:r>
    </w:p>
    <w:p w:rsidR="00086784" w:rsidRDefault="008B3CA5">
      <w:pPr>
        <w:spacing w:after="0" w:line="240" w:lineRule="auto"/>
        <w:textAlignment w:val="baseline"/>
        <w:rPr>
          <w:rFonts w:ascii="Times New Roman" w:hAnsi="Times New Roman"/>
          <w:kern w:val="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інформованості населення                                                Ростислава СУМАРЮК                                                                                                                           </w:t>
      </w:r>
    </w:p>
    <w:p w:rsidR="00086784" w:rsidRDefault="00086784">
      <w:pPr>
        <w:spacing w:after="0" w:line="240" w:lineRule="auto"/>
        <w:textAlignment w:val="baseline"/>
        <w:rPr>
          <w:rFonts w:ascii="Times New Roman" w:hAnsi="Times New Roman"/>
          <w:kern w:val="2"/>
          <w:sz w:val="28"/>
          <w:szCs w:val="28"/>
          <w:lang w:val="uk-UA"/>
        </w:rPr>
      </w:pPr>
    </w:p>
    <w:p w:rsidR="00086784" w:rsidRDefault="00086784">
      <w:pPr>
        <w:spacing w:after="0" w:line="240" w:lineRule="auto"/>
        <w:textAlignment w:val="baseline"/>
        <w:rPr>
          <w:rFonts w:ascii="Times New Roman" w:hAnsi="Times New Roman"/>
          <w:kern w:val="2"/>
          <w:lang w:val="uk-UA"/>
        </w:rPr>
      </w:pPr>
    </w:p>
    <w:p w:rsidR="00086784" w:rsidRDefault="00086784">
      <w:pPr>
        <w:spacing w:after="0" w:line="240" w:lineRule="auto"/>
        <w:textAlignment w:val="baseline"/>
        <w:rPr>
          <w:rFonts w:ascii="Times New Roman" w:hAnsi="Times New Roman"/>
          <w:kern w:val="2"/>
          <w:lang w:val="uk-UA"/>
        </w:rPr>
      </w:pPr>
    </w:p>
    <w:p w:rsidR="00086784" w:rsidRDefault="00086784">
      <w:pPr>
        <w:spacing w:after="0" w:line="240" w:lineRule="auto"/>
        <w:textAlignment w:val="baseline"/>
        <w:rPr>
          <w:rFonts w:ascii="Times New Roman" w:hAnsi="Times New Roman"/>
          <w:kern w:val="2"/>
          <w:lang w:val="uk-UA"/>
        </w:rPr>
      </w:pPr>
    </w:p>
    <w:p w:rsidR="00086784" w:rsidRDefault="00086784">
      <w:pPr>
        <w:spacing w:after="0" w:line="240" w:lineRule="auto"/>
        <w:textAlignment w:val="baseline"/>
        <w:rPr>
          <w:rFonts w:ascii="Times New Roman" w:hAnsi="Times New Roman"/>
          <w:kern w:val="2"/>
          <w:lang w:val="uk-UA"/>
        </w:rPr>
      </w:pPr>
    </w:p>
    <w:p w:rsidR="00086784" w:rsidRDefault="008B3CA5">
      <w:pPr>
        <w:tabs>
          <w:tab w:val="left" w:pos="6096"/>
        </w:tabs>
        <w:spacing w:after="0" w:line="240" w:lineRule="auto"/>
        <w:textAlignment w:val="baseline"/>
        <w:rPr>
          <w:rFonts w:ascii="Times New Roman" w:hAnsi="Times New Roman"/>
          <w:kern w:val="2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sectPr w:rsidR="00086784">
      <w:pgSz w:w="11906" w:h="16838"/>
      <w:pgMar w:top="1134" w:right="567" w:bottom="1134" w:left="1701" w:header="0" w:footer="0" w:gutter="0"/>
      <w:pgNumType w:start="1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Arial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69F6"/>
    <w:multiLevelType w:val="multilevel"/>
    <w:tmpl w:val="8BD01F28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Zero"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5DF9717A"/>
    <w:multiLevelType w:val="multilevel"/>
    <w:tmpl w:val="385462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84"/>
    <w:rsid w:val="00086784"/>
    <w:rsid w:val="002A0504"/>
    <w:rsid w:val="002D7619"/>
    <w:rsid w:val="008B3CA5"/>
    <w:rsid w:val="00DE1145"/>
    <w:rsid w:val="00F1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tabs>
        <w:tab w:val="num" w:pos="18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tabs>
        <w:tab w:val="num" w:pos="1440"/>
      </w:tabs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tabs>
        <w:tab w:val="num" w:pos="720"/>
      </w:tabs>
      <w:spacing w:after="0" w:line="240" w:lineRule="auto"/>
      <w:ind w:left="720" w:hanging="432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7165"/>
    <w:rPr>
      <w:b/>
      <w:bCs/>
    </w:rPr>
  </w:style>
  <w:style w:type="character" w:styleId="a4">
    <w:name w:val="Emphasis"/>
    <w:basedOn w:val="a0"/>
    <w:uiPriority w:val="20"/>
    <w:qFormat/>
    <w:rsid w:val="00287165"/>
    <w:rPr>
      <w:i/>
      <w:iCs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29737E"/>
  </w:style>
  <w:style w:type="character" w:customStyle="1" w:styleId="a7">
    <w:name w:val="Нижний колонтитул Знак"/>
    <w:basedOn w:val="a0"/>
    <w:link w:val="a8"/>
    <w:uiPriority w:val="99"/>
    <w:qFormat/>
    <w:rsid w:val="0029737E"/>
  </w:style>
  <w:style w:type="character" w:customStyle="1" w:styleId="21">
    <w:name w:val="Основной текст (2)_"/>
    <w:basedOn w:val="a0"/>
    <w:link w:val="22"/>
    <w:qFormat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9"/>
    <w:qFormat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qFormat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qFormat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qFormat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0">
    <w:name w:val="Покажчик"/>
    <w:basedOn w:val="a"/>
    <w:qFormat/>
    <w:pPr>
      <w:suppressLineNumbers/>
    </w:pPr>
    <w:rPr>
      <w:rFonts w:cs="Lohit Devanagari"/>
    </w:rPr>
  </w:style>
  <w:style w:type="paragraph" w:styleId="af1">
    <w:name w:val="Normal (Web)"/>
    <w:basedOn w:val="a"/>
    <w:uiPriority w:val="99"/>
    <w:unhideWhenUsed/>
    <w:qFormat/>
    <w:rsid w:val="002871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A17DF5"/>
    <w:pPr>
      <w:ind w:left="720"/>
      <w:contextualSpacing/>
    </w:pPr>
  </w:style>
  <w:style w:type="paragraph" w:customStyle="1" w:styleId="13">
    <w:name w:val="Без интервала1"/>
    <w:qFormat/>
    <w:rsid w:val="00922489"/>
    <w:rPr>
      <w:rFonts w:eastAsia="Times New Roman" w:cs="Times New Roman"/>
    </w:rPr>
  </w:style>
  <w:style w:type="paragraph" w:customStyle="1" w:styleId="af3">
    <w:name w:val="Верхній і нижній колонтитули"/>
    <w:basedOn w:val="a"/>
    <w:qFormat/>
  </w:style>
  <w:style w:type="paragraph" w:styleId="a6">
    <w:name w:val="header"/>
    <w:basedOn w:val="a"/>
    <w:link w:val="a5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2">
    <w:name w:val="Основной текст (2)"/>
    <w:basedOn w:val="a"/>
    <w:link w:val="21"/>
    <w:qFormat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Exact"/>
    <w:qFormat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qFormat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a"/>
    <w:uiPriority w:val="99"/>
    <w:semiHidden/>
    <w:unhideWhenUsed/>
    <w:qFormat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О"/>
    <w:uiPriority w:val="99"/>
    <w:qFormat/>
    <w:rsid w:val="00F42CC6"/>
    <w:pPr>
      <w:widowControl w:val="0"/>
    </w:pPr>
    <w:rPr>
      <w:rFonts w:ascii="Arial" w:eastAsia="Times New Roman" w:hAnsi="Arial" w:cs="Times New Roman"/>
      <w:sz w:val="28"/>
      <w:szCs w:val="20"/>
    </w:rPr>
  </w:style>
  <w:style w:type="paragraph" w:customStyle="1" w:styleId="af5">
    <w:name w:val="Вміст рамки"/>
    <w:basedOn w:val="a"/>
    <w:qFormat/>
  </w:style>
  <w:style w:type="table" w:styleId="af6">
    <w:name w:val="Table Grid"/>
    <w:basedOn w:val="a1"/>
    <w:uiPriority w:val="59"/>
    <w:rsid w:val="00435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tabs>
        <w:tab w:val="num" w:pos="18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tabs>
        <w:tab w:val="num" w:pos="1440"/>
      </w:tabs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tabs>
        <w:tab w:val="num" w:pos="720"/>
      </w:tabs>
      <w:spacing w:after="0" w:line="240" w:lineRule="auto"/>
      <w:ind w:left="720" w:hanging="432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7165"/>
    <w:rPr>
      <w:b/>
      <w:bCs/>
    </w:rPr>
  </w:style>
  <w:style w:type="character" w:styleId="a4">
    <w:name w:val="Emphasis"/>
    <w:basedOn w:val="a0"/>
    <w:uiPriority w:val="20"/>
    <w:qFormat/>
    <w:rsid w:val="00287165"/>
    <w:rPr>
      <w:i/>
      <w:iCs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29737E"/>
  </w:style>
  <w:style w:type="character" w:customStyle="1" w:styleId="a7">
    <w:name w:val="Нижний колонтитул Знак"/>
    <w:basedOn w:val="a0"/>
    <w:link w:val="a8"/>
    <w:uiPriority w:val="99"/>
    <w:qFormat/>
    <w:rsid w:val="0029737E"/>
  </w:style>
  <w:style w:type="character" w:customStyle="1" w:styleId="21">
    <w:name w:val="Основной текст (2)_"/>
    <w:basedOn w:val="a0"/>
    <w:link w:val="22"/>
    <w:qFormat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9"/>
    <w:qFormat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qFormat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qFormat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qFormat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0">
    <w:name w:val="Покажчик"/>
    <w:basedOn w:val="a"/>
    <w:qFormat/>
    <w:pPr>
      <w:suppressLineNumbers/>
    </w:pPr>
    <w:rPr>
      <w:rFonts w:cs="Lohit Devanagari"/>
    </w:rPr>
  </w:style>
  <w:style w:type="paragraph" w:styleId="af1">
    <w:name w:val="Normal (Web)"/>
    <w:basedOn w:val="a"/>
    <w:uiPriority w:val="99"/>
    <w:unhideWhenUsed/>
    <w:qFormat/>
    <w:rsid w:val="002871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A17DF5"/>
    <w:pPr>
      <w:ind w:left="720"/>
      <w:contextualSpacing/>
    </w:pPr>
  </w:style>
  <w:style w:type="paragraph" w:customStyle="1" w:styleId="13">
    <w:name w:val="Без интервала1"/>
    <w:qFormat/>
    <w:rsid w:val="00922489"/>
    <w:rPr>
      <w:rFonts w:eastAsia="Times New Roman" w:cs="Times New Roman"/>
    </w:rPr>
  </w:style>
  <w:style w:type="paragraph" w:customStyle="1" w:styleId="af3">
    <w:name w:val="Верхній і нижній колонтитули"/>
    <w:basedOn w:val="a"/>
    <w:qFormat/>
  </w:style>
  <w:style w:type="paragraph" w:styleId="a6">
    <w:name w:val="header"/>
    <w:basedOn w:val="a"/>
    <w:link w:val="a5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2">
    <w:name w:val="Основной текст (2)"/>
    <w:basedOn w:val="a"/>
    <w:link w:val="21"/>
    <w:qFormat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Exact"/>
    <w:qFormat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qFormat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"/>
    <w:link w:val="aa"/>
    <w:uiPriority w:val="99"/>
    <w:semiHidden/>
    <w:unhideWhenUsed/>
    <w:qFormat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О"/>
    <w:uiPriority w:val="99"/>
    <w:qFormat/>
    <w:rsid w:val="00F42CC6"/>
    <w:pPr>
      <w:widowControl w:val="0"/>
    </w:pPr>
    <w:rPr>
      <w:rFonts w:ascii="Arial" w:eastAsia="Times New Roman" w:hAnsi="Arial" w:cs="Times New Roman"/>
      <w:sz w:val="28"/>
      <w:szCs w:val="20"/>
    </w:rPr>
  </w:style>
  <w:style w:type="paragraph" w:customStyle="1" w:styleId="af5">
    <w:name w:val="Вміст рамки"/>
    <w:basedOn w:val="a"/>
    <w:qFormat/>
  </w:style>
  <w:style w:type="table" w:styleId="af6">
    <w:name w:val="Table Grid"/>
    <w:basedOn w:val="a1"/>
    <w:uiPriority w:val="59"/>
    <w:rsid w:val="00435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F4D9B-B677-4BB2-9472-6B29C93E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3731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2024-04-04T14:02:00Z</cp:lastPrinted>
  <dcterms:created xsi:type="dcterms:W3CDTF">2024-04-04T13:59:00Z</dcterms:created>
  <dcterms:modified xsi:type="dcterms:W3CDTF">2024-04-10T08:21:00Z</dcterms:modified>
  <dc:language>uk-UA</dc:language>
</cp:coreProperties>
</file>