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497D5" w14:textId="767B1984" w:rsidR="0049492B" w:rsidRDefault="0049492B" w:rsidP="0049492B">
      <w:pPr>
        <w:pStyle w:val="a3"/>
        <w:spacing w:before="120"/>
        <w:ind w:left="3780" w:firstLine="189"/>
        <w:rPr>
          <w:rFonts w:ascii="Times New Roman" w:hAnsi="Times New Roman"/>
          <w:b w:val="0"/>
          <w:sz w:val="20"/>
          <w:szCs w:val="20"/>
        </w:rPr>
      </w:pPr>
      <w:r w:rsidRPr="0049492B">
        <w:rPr>
          <w:rFonts w:ascii="Times New Roman" w:hAnsi="Times New Roman"/>
          <w:b w:val="0"/>
          <w:sz w:val="20"/>
          <w:szCs w:val="20"/>
        </w:rPr>
        <w:t>Додаток до рішення виконавчого комітету Сторожинецької міської ради від 23.07.2024 р. № _______</w:t>
      </w:r>
    </w:p>
    <w:p w14:paraId="5226677F" w14:textId="3744BA1C" w:rsidR="00E50AD6" w:rsidRPr="0049492B" w:rsidRDefault="001661C9">
      <w:pPr>
        <w:pStyle w:val="a3"/>
        <w:spacing w:before="120"/>
        <w:rPr>
          <w:rFonts w:ascii="Times New Roman" w:hAnsi="Times New Roman"/>
          <w:bCs/>
          <w:szCs w:val="26"/>
        </w:rPr>
      </w:pPr>
      <w:r w:rsidRPr="0049492B">
        <w:rPr>
          <w:rFonts w:ascii="Times New Roman" w:hAnsi="Times New Roman"/>
          <w:bCs/>
          <w:szCs w:val="26"/>
        </w:rPr>
        <w:t>ДОГОВІР</w:t>
      </w:r>
      <w:r w:rsidR="0049492B">
        <w:rPr>
          <w:rFonts w:ascii="Times New Roman" w:hAnsi="Times New Roman"/>
          <w:bCs/>
          <w:szCs w:val="26"/>
        </w:rPr>
        <w:t xml:space="preserve"> № _____</w:t>
      </w:r>
      <w:r w:rsidRPr="0049492B">
        <w:rPr>
          <w:rFonts w:ascii="Times New Roman" w:hAnsi="Times New Roman"/>
          <w:bCs/>
          <w:szCs w:val="26"/>
        </w:rPr>
        <w:br/>
        <w:t>про патронат над дитиною</w:t>
      </w:r>
    </w:p>
    <w:p w14:paraId="669AEAC1" w14:textId="049E47A2" w:rsidR="00E50AD6" w:rsidRPr="0049492B" w:rsidRDefault="00AE12D7">
      <w:pPr>
        <w:pStyle w:val="a4"/>
        <w:spacing w:before="0"/>
        <w:ind w:firstLineChars="100" w:firstLine="260"/>
        <w:rPr>
          <w:rFonts w:ascii="Times New Roman" w:hAnsi="Times New Roman"/>
          <w:szCs w:val="26"/>
        </w:rPr>
      </w:pPr>
      <w:r w:rsidRPr="0049492B">
        <w:rPr>
          <w:rFonts w:ascii="Times New Roman" w:hAnsi="Times New Roman"/>
          <w:szCs w:val="26"/>
        </w:rPr>
        <w:t>23</w:t>
      </w:r>
      <w:r w:rsidR="00817252">
        <w:rPr>
          <w:rFonts w:ascii="Times New Roman" w:hAnsi="Times New Roman"/>
          <w:szCs w:val="26"/>
        </w:rPr>
        <w:t xml:space="preserve"> липня </w:t>
      </w:r>
      <w:r w:rsidRPr="0049492B">
        <w:rPr>
          <w:rFonts w:ascii="Times New Roman" w:hAnsi="Times New Roman"/>
          <w:szCs w:val="26"/>
        </w:rPr>
        <w:t xml:space="preserve">2024 р. </w:t>
      </w:r>
      <w:r w:rsidRPr="0049492B">
        <w:rPr>
          <w:rFonts w:ascii="Times New Roman" w:hAnsi="Times New Roman"/>
          <w:szCs w:val="26"/>
        </w:rPr>
        <w:tab/>
      </w:r>
      <w:r w:rsidRPr="0049492B">
        <w:rPr>
          <w:rFonts w:ascii="Times New Roman" w:hAnsi="Times New Roman"/>
          <w:szCs w:val="26"/>
        </w:rPr>
        <w:tab/>
      </w:r>
      <w:r w:rsidRPr="0049492B">
        <w:rPr>
          <w:rFonts w:ascii="Times New Roman" w:hAnsi="Times New Roman"/>
          <w:szCs w:val="26"/>
        </w:rPr>
        <w:tab/>
      </w:r>
      <w:r w:rsidRPr="0049492B">
        <w:rPr>
          <w:rFonts w:ascii="Times New Roman" w:hAnsi="Times New Roman"/>
          <w:szCs w:val="26"/>
        </w:rPr>
        <w:tab/>
      </w:r>
      <w:r w:rsidRPr="0049492B">
        <w:rPr>
          <w:rFonts w:ascii="Times New Roman" w:hAnsi="Times New Roman"/>
          <w:szCs w:val="26"/>
        </w:rPr>
        <w:tab/>
      </w:r>
      <w:r w:rsidRPr="0049492B">
        <w:rPr>
          <w:rFonts w:ascii="Times New Roman" w:hAnsi="Times New Roman"/>
          <w:szCs w:val="26"/>
        </w:rPr>
        <w:tab/>
      </w:r>
      <w:r w:rsidRPr="0049492B">
        <w:rPr>
          <w:rFonts w:ascii="Times New Roman" w:hAnsi="Times New Roman"/>
          <w:szCs w:val="26"/>
        </w:rPr>
        <w:tab/>
      </w:r>
      <w:r w:rsidRPr="0049492B">
        <w:rPr>
          <w:rFonts w:ascii="Times New Roman" w:hAnsi="Times New Roman"/>
          <w:szCs w:val="26"/>
        </w:rPr>
        <w:tab/>
      </w:r>
      <w:r w:rsidRPr="0049492B">
        <w:rPr>
          <w:rFonts w:ascii="Times New Roman" w:hAnsi="Times New Roman"/>
          <w:szCs w:val="26"/>
        </w:rPr>
        <w:tab/>
      </w:r>
      <w:r w:rsidRPr="0049492B">
        <w:rPr>
          <w:rFonts w:ascii="Times New Roman" w:hAnsi="Times New Roman"/>
          <w:szCs w:val="26"/>
        </w:rPr>
        <w:tab/>
      </w:r>
      <w:r w:rsidRPr="0049492B">
        <w:rPr>
          <w:rFonts w:ascii="Times New Roman" w:hAnsi="Times New Roman"/>
          <w:szCs w:val="26"/>
        </w:rPr>
        <w:tab/>
        <w:t>м. Сторожинець</w:t>
      </w:r>
    </w:p>
    <w:p w14:paraId="58DA3110" w14:textId="0D2E0B10" w:rsidR="00E50AD6" w:rsidRPr="0049492B" w:rsidRDefault="0049492B" w:rsidP="0049492B">
      <w:pPr>
        <w:pStyle w:val="a4"/>
        <w:ind w:firstLine="420"/>
        <w:jc w:val="both"/>
        <w:rPr>
          <w:rFonts w:ascii="Times New Roman" w:hAnsi="Times New Roman"/>
          <w:szCs w:val="26"/>
        </w:rPr>
      </w:pPr>
      <w:r w:rsidRPr="0049492B">
        <w:rPr>
          <w:rFonts w:ascii="Times New Roman" w:hAnsi="Times New Roman"/>
          <w:szCs w:val="26"/>
        </w:rPr>
        <w:t xml:space="preserve">Виконавчий комітет Сторожинецької міської ради Чернівецького району Чернівецької області в особі Сторожинецького міського голови Ігоря </w:t>
      </w:r>
      <w:proofErr w:type="spellStart"/>
      <w:r w:rsidRPr="0049492B">
        <w:rPr>
          <w:rFonts w:ascii="Times New Roman" w:hAnsi="Times New Roman"/>
          <w:szCs w:val="26"/>
        </w:rPr>
        <w:t>Матейчука</w:t>
      </w:r>
      <w:proofErr w:type="spellEnd"/>
      <w:r w:rsidRPr="0049492B">
        <w:rPr>
          <w:rFonts w:ascii="Times New Roman" w:hAnsi="Times New Roman"/>
          <w:szCs w:val="26"/>
        </w:rPr>
        <w:t xml:space="preserve">,  та патронатний вихователь - </w:t>
      </w:r>
      <w:r w:rsidR="00AF633A">
        <w:rPr>
          <w:rFonts w:ascii="Times New Roman" w:hAnsi="Times New Roman"/>
          <w:szCs w:val="26"/>
        </w:rPr>
        <w:t>*******************</w:t>
      </w:r>
      <w:r w:rsidRPr="0049492B">
        <w:rPr>
          <w:rFonts w:ascii="Times New Roman" w:hAnsi="Times New Roman"/>
          <w:szCs w:val="26"/>
        </w:rPr>
        <w:t xml:space="preserve"> року народження, </w:t>
      </w:r>
      <w:r w:rsidRPr="0049492B">
        <w:rPr>
          <w:rFonts w:ascii="Times New Roman" w:hAnsi="Times New Roman"/>
          <w:szCs w:val="26"/>
          <w:lang w:val="en-US"/>
        </w:rPr>
        <w:t>ID</w:t>
      </w:r>
      <w:proofErr w:type="spellStart"/>
      <w:r w:rsidRPr="0049492B">
        <w:rPr>
          <w:rFonts w:ascii="Times New Roman" w:hAnsi="Times New Roman"/>
          <w:szCs w:val="26"/>
        </w:rPr>
        <w:t>-картка</w:t>
      </w:r>
      <w:proofErr w:type="spellEnd"/>
      <w:r w:rsidRPr="0049492B">
        <w:rPr>
          <w:rFonts w:ascii="Times New Roman" w:hAnsi="Times New Roman"/>
          <w:szCs w:val="26"/>
        </w:rPr>
        <w:t xml:space="preserve"> № </w:t>
      </w:r>
      <w:r w:rsidR="00AF633A">
        <w:rPr>
          <w:rFonts w:ascii="Times New Roman" w:hAnsi="Times New Roman"/>
          <w:szCs w:val="26"/>
        </w:rPr>
        <w:t>***************</w:t>
      </w:r>
      <w:r w:rsidRPr="0049492B">
        <w:rPr>
          <w:rFonts w:ascii="Times New Roman" w:hAnsi="Times New Roman"/>
          <w:szCs w:val="26"/>
        </w:rPr>
        <w:t xml:space="preserve">, видана органом 7323 від 11.09.2020 року (далі - патронатний вихователь), жителька м. Сторожинець, вул. </w:t>
      </w:r>
      <w:r w:rsidR="00AF633A">
        <w:rPr>
          <w:rFonts w:ascii="Times New Roman" w:hAnsi="Times New Roman"/>
          <w:szCs w:val="26"/>
        </w:rPr>
        <w:t>**************</w:t>
      </w:r>
      <w:r w:rsidRPr="0049492B">
        <w:rPr>
          <w:rFonts w:ascii="Times New Roman" w:hAnsi="Times New Roman"/>
          <w:szCs w:val="26"/>
        </w:rPr>
        <w:t xml:space="preserve"> Чернівецького району Чернівецької області, реєстрація місця проживання: м. </w:t>
      </w:r>
      <w:proofErr w:type="spellStart"/>
      <w:r w:rsidRPr="0049492B">
        <w:rPr>
          <w:rFonts w:ascii="Times New Roman" w:hAnsi="Times New Roman"/>
          <w:szCs w:val="26"/>
        </w:rPr>
        <w:t>Сторожинець</w:t>
      </w:r>
      <w:proofErr w:type="spellEnd"/>
      <w:r w:rsidRPr="0049492B">
        <w:rPr>
          <w:rFonts w:ascii="Times New Roman" w:hAnsi="Times New Roman"/>
          <w:szCs w:val="26"/>
        </w:rPr>
        <w:t xml:space="preserve">, </w:t>
      </w:r>
      <w:r w:rsidR="00AF633A">
        <w:rPr>
          <w:rFonts w:ascii="Times New Roman" w:hAnsi="Times New Roman"/>
          <w:szCs w:val="26"/>
        </w:rPr>
        <w:t>****************</w:t>
      </w:r>
      <w:r w:rsidRPr="0049492B">
        <w:rPr>
          <w:rFonts w:ascii="Times New Roman" w:hAnsi="Times New Roman"/>
          <w:szCs w:val="26"/>
        </w:rPr>
        <w:t xml:space="preserve"> Чернівецького району Чернівецької області, </w:t>
      </w:r>
      <w:r w:rsidR="001661C9" w:rsidRPr="0049492B">
        <w:rPr>
          <w:rFonts w:ascii="Times New Roman" w:hAnsi="Times New Roman"/>
          <w:szCs w:val="26"/>
        </w:rPr>
        <w:t>уклали договір про нижченаведене.</w:t>
      </w:r>
    </w:p>
    <w:p w14:paraId="45990BC1" w14:textId="77777777" w:rsidR="00E50AD6" w:rsidRPr="0049492B" w:rsidRDefault="001661C9">
      <w:pPr>
        <w:pStyle w:val="a4"/>
        <w:spacing w:before="240" w:after="240"/>
        <w:ind w:firstLine="0"/>
        <w:jc w:val="center"/>
        <w:rPr>
          <w:rFonts w:ascii="Times New Roman" w:hAnsi="Times New Roman"/>
          <w:szCs w:val="26"/>
        </w:rPr>
      </w:pPr>
      <w:r w:rsidRPr="0049492B">
        <w:rPr>
          <w:rFonts w:ascii="Times New Roman" w:hAnsi="Times New Roman"/>
          <w:szCs w:val="26"/>
        </w:rPr>
        <w:t>Предмет договору</w:t>
      </w:r>
    </w:p>
    <w:p w14:paraId="6B2B891A" w14:textId="541E7BE8" w:rsidR="0001399F" w:rsidRDefault="001661C9" w:rsidP="008F1CBF">
      <w:pPr>
        <w:pStyle w:val="a4"/>
        <w:numPr>
          <w:ilvl w:val="0"/>
          <w:numId w:val="1"/>
        </w:numPr>
        <w:spacing w:before="0"/>
        <w:ind w:firstLine="426"/>
        <w:jc w:val="both"/>
        <w:rPr>
          <w:rFonts w:ascii="Times New Roman" w:hAnsi="Times New Roman"/>
          <w:szCs w:val="26"/>
        </w:rPr>
      </w:pPr>
      <w:r w:rsidRPr="0001399F">
        <w:rPr>
          <w:rFonts w:ascii="Times New Roman" w:hAnsi="Times New Roman"/>
          <w:szCs w:val="26"/>
        </w:rPr>
        <w:t>Патронатний вихователь у порядку та на умовах, визначених цим договором, зобов’язується забезпечувати надання послуг з тимчасового догляду, виховання та реабілітації дитини</w:t>
      </w:r>
      <w:r w:rsidR="004678E9">
        <w:rPr>
          <w:rFonts w:ascii="Times New Roman" w:hAnsi="Times New Roman"/>
          <w:szCs w:val="26"/>
        </w:rPr>
        <w:t>,</w:t>
      </w:r>
      <w:r w:rsidRPr="0001399F">
        <w:rPr>
          <w:rFonts w:ascii="Times New Roman" w:hAnsi="Times New Roman"/>
          <w:szCs w:val="26"/>
        </w:rPr>
        <w:t xml:space="preserve"> </w:t>
      </w:r>
    </w:p>
    <w:p w14:paraId="6A0856E3" w14:textId="77777777" w:rsidR="0001399F" w:rsidRDefault="0001399F" w:rsidP="0001399F">
      <w:pPr>
        <w:pStyle w:val="a4"/>
        <w:spacing w:before="0"/>
        <w:ind w:firstLine="0"/>
        <w:jc w:val="center"/>
        <w:rPr>
          <w:rFonts w:ascii="Times New Roman" w:hAnsi="Times New Roman"/>
          <w:b/>
          <w:bCs/>
          <w:szCs w:val="26"/>
        </w:rPr>
      </w:pPr>
    </w:p>
    <w:p w14:paraId="6FAC35E1" w14:textId="3B2AAE10" w:rsidR="0001399F" w:rsidRPr="0001399F" w:rsidRDefault="00AF633A" w:rsidP="0001399F">
      <w:pPr>
        <w:pStyle w:val="a4"/>
        <w:spacing w:before="0"/>
        <w:ind w:firstLine="0"/>
        <w:jc w:val="center"/>
        <w:rPr>
          <w:rFonts w:ascii="Times New Roman" w:hAnsi="Times New Roman"/>
          <w:b/>
          <w:bCs/>
          <w:szCs w:val="26"/>
        </w:rPr>
      </w:pPr>
      <w:r>
        <w:rPr>
          <w:rFonts w:ascii="Times New Roman" w:hAnsi="Times New Roman"/>
          <w:b/>
          <w:bCs/>
          <w:szCs w:val="26"/>
        </w:rPr>
        <w:t>********************************</w:t>
      </w:r>
      <w:r w:rsidR="0049492B" w:rsidRPr="0001399F">
        <w:rPr>
          <w:rFonts w:ascii="Times New Roman" w:hAnsi="Times New Roman"/>
          <w:b/>
          <w:bCs/>
          <w:szCs w:val="26"/>
        </w:rPr>
        <w:t xml:space="preserve"> року народження</w:t>
      </w:r>
    </w:p>
    <w:p w14:paraId="43265E17" w14:textId="77777777" w:rsidR="0001399F" w:rsidRDefault="0001399F" w:rsidP="0001399F">
      <w:pPr>
        <w:pStyle w:val="a4"/>
        <w:spacing w:before="0"/>
        <w:ind w:firstLine="0"/>
        <w:jc w:val="both"/>
        <w:rPr>
          <w:rFonts w:ascii="Times New Roman" w:hAnsi="Times New Roman"/>
          <w:szCs w:val="26"/>
        </w:rPr>
      </w:pPr>
    </w:p>
    <w:p w14:paraId="0249D0F3" w14:textId="3C9BE17D" w:rsidR="00E50AD6" w:rsidRPr="0001399F" w:rsidRDefault="001661C9" w:rsidP="0001399F">
      <w:pPr>
        <w:pStyle w:val="a4"/>
        <w:spacing w:before="0"/>
        <w:ind w:firstLine="0"/>
        <w:jc w:val="both"/>
        <w:rPr>
          <w:rFonts w:ascii="Times New Roman" w:hAnsi="Times New Roman"/>
          <w:szCs w:val="26"/>
        </w:rPr>
      </w:pPr>
      <w:r w:rsidRPr="0001399F">
        <w:rPr>
          <w:rFonts w:ascii="Times New Roman" w:hAnsi="Times New Roman"/>
          <w:szCs w:val="26"/>
        </w:rPr>
        <w:t xml:space="preserve">(далі - </w:t>
      </w:r>
      <w:bookmarkStart w:id="0" w:name="_Hlk69552892"/>
      <w:r w:rsidRPr="0001399F">
        <w:rPr>
          <w:rFonts w:ascii="Times New Roman" w:hAnsi="Times New Roman"/>
          <w:szCs w:val="26"/>
        </w:rPr>
        <w:t xml:space="preserve">дитина), </w:t>
      </w:r>
      <w:bookmarkEnd w:id="0"/>
      <w:r w:rsidRPr="0001399F">
        <w:rPr>
          <w:rFonts w:ascii="Times New Roman" w:hAnsi="Times New Roman"/>
          <w:szCs w:val="26"/>
        </w:rPr>
        <w:t xml:space="preserve">влаштованої до сім’ї патронатного вихователя виконавчим органом міської ради (далі - орган опіки та піклування) відповідно до рішення від </w:t>
      </w:r>
      <w:r w:rsidR="0049492B" w:rsidRPr="0001399F">
        <w:rPr>
          <w:rFonts w:ascii="Times New Roman" w:hAnsi="Times New Roman"/>
          <w:szCs w:val="26"/>
        </w:rPr>
        <w:t>23.07.2024 р.</w:t>
      </w:r>
      <w:r w:rsidRPr="0001399F">
        <w:rPr>
          <w:rFonts w:ascii="Times New Roman" w:hAnsi="Times New Roman"/>
          <w:szCs w:val="26"/>
        </w:rPr>
        <w:t xml:space="preserve"> № ________ на час подолання чи мінімізації дитиною та/або її батьками/законними представниками складних життєвих обставин.</w:t>
      </w:r>
    </w:p>
    <w:p w14:paraId="64E1A44F" w14:textId="77777777" w:rsidR="00E50AD6" w:rsidRPr="0049492B" w:rsidRDefault="001661C9">
      <w:pPr>
        <w:pStyle w:val="a4"/>
        <w:spacing w:before="240" w:after="240"/>
        <w:ind w:firstLine="0"/>
        <w:jc w:val="center"/>
        <w:rPr>
          <w:rFonts w:ascii="Times New Roman" w:hAnsi="Times New Roman"/>
          <w:szCs w:val="26"/>
        </w:rPr>
      </w:pPr>
      <w:bookmarkStart w:id="1" w:name="_Hlk69633996"/>
      <w:r w:rsidRPr="0049492B">
        <w:rPr>
          <w:rFonts w:ascii="Times New Roman" w:hAnsi="Times New Roman"/>
          <w:szCs w:val="26"/>
        </w:rPr>
        <w:t>Обов’язки та права патронатного вихователя</w:t>
      </w:r>
    </w:p>
    <w:p w14:paraId="3F696715" w14:textId="77777777" w:rsidR="00E50AD6" w:rsidRPr="0049492B" w:rsidRDefault="001661C9">
      <w:pPr>
        <w:pStyle w:val="a4"/>
        <w:numPr>
          <w:ilvl w:val="0"/>
          <w:numId w:val="1"/>
        </w:numPr>
        <w:jc w:val="both"/>
        <w:rPr>
          <w:rFonts w:ascii="Times New Roman" w:hAnsi="Times New Roman"/>
          <w:szCs w:val="26"/>
        </w:rPr>
      </w:pPr>
      <w:r w:rsidRPr="0049492B">
        <w:rPr>
          <w:rFonts w:ascii="Times New Roman" w:hAnsi="Times New Roman"/>
          <w:szCs w:val="26"/>
        </w:rPr>
        <w:t>Щодо влаштованої до сім’ї патронатного вихователя дитини патронатний вихователь зобов’язується:</w:t>
      </w:r>
    </w:p>
    <w:p w14:paraId="49A46F30" w14:textId="79DD520A" w:rsidR="00E50AD6" w:rsidRPr="0049492B" w:rsidRDefault="001661C9">
      <w:pPr>
        <w:pStyle w:val="a4"/>
        <w:numPr>
          <w:ilvl w:val="0"/>
          <w:numId w:val="2"/>
        </w:numPr>
        <w:tabs>
          <w:tab w:val="left" w:pos="993"/>
        </w:tabs>
        <w:spacing w:before="0"/>
        <w:jc w:val="both"/>
        <w:rPr>
          <w:rFonts w:ascii="Times New Roman" w:hAnsi="Times New Roman"/>
          <w:szCs w:val="26"/>
        </w:rPr>
      </w:pPr>
      <w:bookmarkStart w:id="2" w:name="_Hlk69552707"/>
      <w:bookmarkEnd w:id="1"/>
      <w:r w:rsidRPr="0049492B">
        <w:rPr>
          <w:rFonts w:ascii="Times New Roman" w:hAnsi="Times New Roman"/>
          <w:szCs w:val="26"/>
        </w:rPr>
        <w:t xml:space="preserve">за місцем фактичного проживання сім’ї патронатного вихователя за адресою: </w:t>
      </w:r>
      <w:r w:rsidR="0049492B" w:rsidRPr="0049492B">
        <w:rPr>
          <w:rFonts w:ascii="Times New Roman" w:hAnsi="Times New Roman"/>
          <w:szCs w:val="26"/>
        </w:rPr>
        <w:t xml:space="preserve">м. Сторожинець, вул. </w:t>
      </w:r>
      <w:r w:rsidR="00AF633A">
        <w:rPr>
          <w:rFonts w:ascii="Times New Roman" w:hAnsi="Times New Roman"/>
          <w:szCs w:val="26"/>
        </w:rPr>
        <w:t>*****************</w:t>
      </w:r>
      <w:r w:rsidR="0049492B" w:rsidRPr="0049492B">
        <w:rPr>
          <w:rFonts w:ascii="Times New Roman" w:hAnsi="Times New Roman"/>
          <w:szCs w:val="26"/>
        </w:rPr>
        <w:t xml:space="preserve"> </w:t>
      </w:r>
      <w:r w:rsidRPr="0049492B">
        <w:rPr>
          <w:rFonts w:ascii="Times New Roman" w:hAnsi="Times New Roman"/>
          <w:szCs w:val="26"/>
        </w:rPr>
        <w:t xml:space="preserve">надати окрему кімнату для тимчасового проживання дитини, влаштованої до сім’ї патронатного вихователя; </w:t>
      </w:r>
    </w:p>
    <w:p w14:paraId="444A671E" w14:textId="77777777" w:rsidR="00E50AD6" w:rsidRPr="0049492B" w:rsidRDefault="001661C9">
      <w:pPr>
        <w:pStyle w:val="a4"/>
        <w:tabs>
          <w:tab w:val="left" w:pos="993"/>
        </w:tabs>
        <w:spacing w:before="0"/>
        <w:jc w:val="both"/>
        <w:rPr>
          <w:rFonts w:ascii="Times New Roman" w:hAnsi="Times New Roman"/>
          <w:szCs w:val="26"/>
        </w:rPr>
      </w:pPr>
      <w:r w:rsidRPr="0049492B">
        <w:rPr>
          <w:rFonts w:ascii="Times New Roman" w:hAnsi="Times New Roman"/>
          <w:szCs w:val="26"/>
        </w:rPr>
        <w:t>2)</w:t>
      </w:r>
      <w:r w:rsidRPr="0049492B">
        <w:rPr>
          <w:rFonts w:ascii="Times New Roman" w:hAnsi="Times New Roman"/>
          <w:szCs w:val="26"/>
          <w:lang w:eastAsia="uk-UA"/>
        </w:rPr>
        <w:t xml:space="preserve"> </w:t>
      </w:r>
      <w:r w:rsidRPr="0049492B">
        <w:rPr>
          <w:rFonts w:ascii="Times New Roman" w:hAnsi="Times New Roman"/>
          <w:szCs w:val="26"/>
        </w:rPr>
        <w:t>створити належні умови для сну, відпочинку, дозвілля та розвитку;</w:t>
      </w:r>
    </w:p>
    <w:p w14:paraId="7562CC34" w14:textId="77777777" w:rsidR="00E50AD6" w:rsidRPr="0049492B" w:rsidRDefault="001661C9">
      <w:pPr>
        <w:pStyle w:val="a4"/>
        <w:tabs>
          <w:tab w:val="left" w:pos="993"/>
        </w:tabs>
        <w:spacing w:before="0"/>
        <w:jc w:val="both"/>
        <w:rPr>
          <w:rFonts w:ascii="Times New Roman" w:hAnsi="Times New Roman"/>
          <w:szCs w:val="26"/>
        </w:rPr>
      </w:pPr>
      <w:r w:rsidRPr="0049492B">
        <w:rPr>
          <w:rFonts w:ascii="Times New Roman" w:hAnsi="Times New Roman"/>
          <w:szCs w:val="26"/>
        </w:rPr>
        <w:t>3)</w:t>
      </w:r>
      <w:r w:rsidRPr="0049492B">
        <w:rPr>
          <w:rFonts w:ascii="Times New Roman" w:hAnsi="Times New Roman"/>
          <w:szCs w:val="26"/>
          <w:lang w:eastAsia="uk-UA"/>
        </w:rPr>
        <w:t xml:space="preserve"> </w:t>
      </w:r>
      <w:r w:rsidRPr="0049492B">
        <w:rPr>
          <w:rFonts w:ascii="Times New Roman" w:hAnsi="Times New Roman"/>
          <w:szCs w:val="26"/>
        </w:rPr>
        <w:t xml:space="preserve">здійснювати санітарно-гігієнічні процедури з урахуванням віку та індивідуальних особливостей дитини; </w:t>
      </w:r>
    </w:p>
    <w:p w14:paraId="6A40CCB7" w14:textId="134DE623" w:rsidR="00E50AD6" w:rsidRPr="0049492B" w:rsidRDefault="001661C9">
      <w:pPr>
        <w:pStyle w:val="a4"/>
        <w:tabs>
          <w:tab w:val="left" w:pos="851"/>
        </w:tabs>
        <w:spacing w:before="0"/>
        <w:jc w:val="both"/>
        <w:rPr>
          <w:rFonts w:ascii="Times New Roman" w:hAnsi="Times New Roman"/>
          <w:szCs w:val="26"/>
        </w:rPr>
      </w:pPr>
      <w:r w:rsidRPr="0049492B">
        <w:rPr>
          <w:rFonts w:ascii="Times New Roman" w:hAnsi="Times New Roman"/>
          <w:szCs w:val="26"/>
          <w:lang w:eastAsia="uk-UA"/>
        </w:rPr>
        <w:t xml:space="preserve">4) </w:t>
      </w:r>
      <w:r w:rsidRPr="0049492B">
        <w:rPr>
          <w:rFonts w:ascii="Times New Roman" w:hAnsi="Times New Roman"/>
          <w:szCs w:val="26"/>
        </w:rPr>
        <w:t xml:space="preserve">нести персональну відповідальність за життя та здоров’я </w:t>
      </w:r>
      <w:r w:rsidR="0049492B" w:rsidRPr="0049492B">
        <w:rPr>
          <w:rFonts w:ascii="Times New Roman" w:hAnsi="Times New Roman"/>
          <w:szCs w:val="26"/>
        </w:rPr>
        <w:t xml:space="preserve">дитини, </w:t>
      </w:r>
      <w:r w:rsidR="00AF633A">
        <w:rPr>
          <w:rFonts w:ascii="Times New Roman" w:hAnsi="Times New Roman"/>
          <w:szCs w:val="26"/>
        </w:rPr>
        <w:t>**************************************</w:t>
      </w:r>
      <w:r w:rsidR="0049492B" w:rsidRPr="0049492B">
        <w:rPr>
          <w:rFonts w:ascii="Times New Roman" w:hAnsi="Times New Roman"/>
          <w:szCs w:val="26"/>
        </w:rPr>
        <w:t xml:space="preserve"> </w:t>
      </w:r>
      <w:proofErr w:type="spellStart"/>
      <w:r w:rsidR="0049492B" w:rsidRPr="0049492B">
        <w:rPr>
          <w:rFonts w:ascii="Times New Roman" w:hAnsi="Times New Roman"/>
          <w:szCs w:val="26"/>
        </w:rPr>
        <w:t>р.н</w:t>
      </w:r>
      <w:proofErr w:type="spellEnd"/>
      <w:r w:rsidR="0049492B" w:rsidRPr="0049492B">
        <w:rPr>
          <w:rFonts w:ascii="Times New Roman" w:hAnsi="Times New Roman"/>
          <w:szCs w:val="26"/>
        </w:rPr>
        <w:t>.</w:t>
      </w:r>
      <w:r w:rsidRPr="0049492B">
        <w:rPr>
          <w:rFonts w:ascii="Times New Roman" w:hAnsi="Times New Roman"/>
          <w:szCs w:val="26"/>
        </w:rPr>
        <w:t xml:space="preserve">; </w:t>
      </w:r>
    </w:p>
    <w:p w14:paraId="6F7FFD12" w14:textId="77777777" w:rsidR="00E50AD6" w:rsidRPr="0049492B" w:rsidRDefault="001661C9">
      <w:pPr>
        <w:pStyle w:val="a4"/>
        <w:jc w:val="both"/>
        <w:rPr>
          <w:rFonts w:ascii="Times New Roman" w:hAnsi="Times New Roman"/>
          <w:szCs w:val="26"/>
        </w:rPr>
      </w:pPr>
      <w:r w:rsidRPr="0049492B">
        <w:rPr>
          <w:rFonts w:ascii="Times New Roman" w:hAnsi="Times New Roman"/>
          <w:szCs w:val="26"/>
          <w:lang w:eastAsia="uk-UA"/>
        </w:rPr>
        <w:t>5) у</w:t>
      </w:r>
      <w:r w:rsidRPr="0049492B">
        <w:rPr>
          <w:rFonts w:ascii="Times New Roman" w:hAnsi="Times New Roman"/>
          <w:szCs w:val="26"/>
        </w:rPr>
        <w:t xml:space="preserve"> період перебування дитини у сім’ї патронатного вихователя дбати про її  безпеку та захист, у разі потреби - надавати </w:t>
      </w:r>
      <w:proofErr w:type="spellStart"/>
      <w:r w:rsidRPr="0049492B">
        <w:rPr>
          <w:rFonts w:ascii="Times New Roman" w:hAnsi="Times New Roman"/>
          <w:szCs w:val="26"/>
        </w:rPr>
        <w:t>домедичну</w:t>
      </w:r>
      <w:proofErr w:type="spellEnd"/>
      <w:r w:rsidRPr="0049492B">
        <w:rPr>
          <w:rFonts w:ascii="Times New Roman" w:hAnsi="Times New Roman"/>
          <w:szCs w:val="26"/>
        </w:rPr>
        <w:t xml:space="preserve"> допомогу та вживати заходів до забезпечення невідкладної медичної допомоги;</w:t>
      </w:r>
    </w:p>
    <w:p w14:paraId="1C1CA197" w14:textId="77777777" w:rsidR="00E50AD6" w:rsidRPr="0049492B" w:rsidRDefault="001661C9">
      <w:pPr>
        <w:tabs>
          <w:tab w:val="left" w:pos="851"/>
        </w:tabs>
        <w:spacing w:before="120"/>
        <w:ind w:firstLine="567"/>
        <w:jc w:val="both"/>
        <w:rPr>
          <w:rFonts w:ascii="Times New Roman" w:hAnsi="Times New Roman"/>
          <w:szCs w:val="26"/>
        </w:rPr>
      </w:pPr>
      <w:r w:rsidRPr="0049492B">
        <w:rPr>
          <w:rFonts w:ascii="Times New Roman" w:hAnsi="Times New Roman"/>
          <w:szCs w:val="26"/>
        </w:rPr>
        <w:t>6) забезпечити належний догляд за дитиною відповідно до її віку та потреб у розвитку, в тому числі дотримання нею режиму дня, регулярності здійснення санітарно-гігієнічних процедур;</w:t>
      </w:r>
    </w:p>
    <w:p w14:paraId="116FCFB0" w14:textId="77777777" w:rsidR="00E50AD6" w:rsidRPr="0049492B" w:rsidRDefault="001661C9">
      <w:pPr>
        <w:tabs>
          <w:tab w:val="left" w:pos="851"/>
        </w:tabs>
        <w:spacing w:before="120"/>
        <w:ind w:firstLine="567"/>
        <w:jc w:val="both"/>
        <w:rPr>
          <w:rFonts w:ascii="Times New Roman" w:hAnsi="Times New Roman"/>
          <w:szCs w:val="26"/>
        </w:rPr>
      </w:pPr>
      <w:r w:rsidRPr="0049492B">
        <w:rPr>
          <w:rFonts w:ascii="Times New Roman" w:hAnsi="Times New Roman"/>
          <w:szCs w:val="26"/>
        </w:rPr>
        <w:lastRenderedPageBreak/>
        <w:t>7) вживати заходів, спрямованих на покращення стану здоров’я дитини, профілактики захворюваності, виконання рекомендацій сімейного лікаря, який забезпечує надання медичних послуг дитині;</w:t>
      </w:r>
    </w:p>
    <w:p w14:paraId="097F3E66"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8) звернутися до надавача медичних послуг за місцем свого фактичного проживання про визначення лікаря та укладення з ним декларації для надання первинної медичної допомоги, направлення (за потреби) на проходження медичного обстеження дитини з метою:</w:t>
      </w:r>
    </w:p>
    <w:p w14:paraId="71899004"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підготовки висновку про стан здоров’я, фізичного та розумового розвитку дитини, в тому числі для влаштування її  до закладу освіти;</w:t>
      </w:r>
    </w:p>
    <w:p w14:paraId="4566D5CD"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уточнення, встановлення, спростування чи підтвердження діагнозу, підготовки (у разі потреби) медичного висновку про дитину з інвалідністю та індивідуальної програми реабілітації дитини з інвалідністю;</w:t>
      </w:r>
    </w:p>
    <w:p w14:paraId="1524E621"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амбулаторної або стаціонарної медичної допомоги в умовах медичного, реабілітаційного закладу, лікувально-профілактичної чи санаторно-курортної установи, розміщених на території громади, району чи є міжрайонними;</w:t>
      </w:r>
    </w:p>
    <w:p w14:paraId="439D2C7F"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задоволення потреби у медичних послугах та лікарських засобах за програмою медичних гарантій тощо;</w:t>
      </w:r>
    </w:p>
    <w:p w14:paraId="7FC0D9ED" w14:textId="77777777" w:rsidR="00E50AD6" w:rsidRPr="0049492B" w:rsidRDefault="001661C9">
      <w:pPr>
        <w:pStyle w:val="a4"/>
        <w:jc w:val="both"/>
        <w:rPr>
          <w:rFonts w:ascii="Times New Roman" w:hAnsi="Times New Roman"/>
          <w:szCs w:val="26"/>
        </w:rPr>
      </w:pPr>
      <w:r w:rsidRPr="0049492B">
        <w:rPr>
          <w:rFonts w:ascii="Times New Roman" w:hAnsi="Times New Roman"/>
          <w:szCs w:val="26"/>
          <w:lang w:eastAsia="uk-UA"/>
        </w:rPr>
        <w:t xml:space="preserve">9) </w:t>
      </w:r>
      <w:r w:rsidRPr="0049492B">
        <w:rPr>
          <w:rFonts w:ascii="Times New Roman" w:hAnsi="Times New Roman"/>
          <w:szCs w:val="26"/>
        </w:rPr>
        <w:t>з урахуванням віку та індивідуальних потреб забезпечити кожну дитину, влаштовану до сім’ї патронатного вихователя:</w:t>
      </w:r>
    </w:p>
    <w:p w14:paraId="2475587A"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одягом, взуттям, білизною, що відповідає сезону (у разі відсутності);</w:t>
      </w:r>
    </w:p>
    <w:p w14:paraId="44D01211"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збалансованим харчуванням, у тому числі під час відвідування відповідного закладу освіти, культурного чи спортивного спрямування або закладу соціально-психологічної реабілітації, в якому перебуває дитина понад чотири години, у разі, коли таке харчування не надає відповідний заклад;</w:t>
      </w:r>
    </w:p>
    <w:p w14:paraId="7D51F688"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робочим місцем для навчання та змістовного дозвілля;</w:t>
      </w:r>
    </w:p>
    <w:p w14:paraId="4C6BAFE0"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телефонним зв’язком з батьками/законними представниками та родичами відповідно до рішення органу опіки та піклування;</w:t>
      </w:r>
    </w:p>
    <w:p w14:paraId="5A46F093"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 xml:space="preserve">доступом до Інтернету через комп’ютер, планшет чи телефон (за потреби); </w:t>
      </w:r>
    </w:p>
    <w:p w14:paraId="6E882D30"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індивідуальними гігієнічними засобами;</w:t>
      </w:r>
    </w:p>
    <w:p w14:paraId="793A78F4"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канцелярським приладдям, іграшками та розвиваючими іграми, книгами (за потреби);</w:t>
      </w:r>
    </w:p>
    <w:p w14:paraId="533F25D8" w14:textId="77777777" w:rsidR="00E50AD6" w:rsidRPr="0049492B" w:rsidRDefault="001661C9">
      <w:pPr>
        <w:pStyle w:val="a5"/>
        <w:spacing w:before="120" w:after="120"/>
        <w:ind w:firstLine="567"/>
        <w:jc w:val="both"/>
        <w:rPr>
          <w:rFonts w:ascii="Times New Roman" w:hAnsi="Times New Roman"/>
          <w:sz w:val="26"/>
          <w:szCs w:val="26"/>
        </w:rPr>
      </w:pPr>
      <w:r w:rsidRPr="0049492B">
        <w:rPr>
          <w:rFonts w:ascii="Times New Roman" w:hAnsi="Times New Roman"/>
          <w:sz w:val="26"/>
          <w:szCs w:val="26"/>
          <w:lang w:eastAsia="ru-RU"/>
        </w:rPr>
        <w:t>10)</w:t>
      </w:r>
      <w:r w:rsidRPr="0049492B">
        <w:rPr>
          <w:rFonts w:ascii="Times New Roman" w:hAnsi="Times New Roman"/>
          <w:sz w:val="26"/>
          <w:szCs w:val="26"/>
        </w:rPr>
        <w:t xml:space="preserve"> </w:t>
      </w:r>
      <w:r w:rsidRPr="0049492B">
        <w:rPr>
          <w:rFonts w:ascii="Times New Roman" w:hAnsi="Times New Roman"/>
          <w:sz w:val="26"/>
          <w:szCs w:val="26"/>
          <w:lang w:eastAsia="ru-RU"/>
        </w:rPr>
        <w:t xml:space="preserve">забезпечити отримання дитиною </w:t>
      </w:r>
      <w:r w:rsidRPr="0049492B">
        <w:rPr>
          <w:rFonts w:ascii="Times New Roman" w:hAnsi="Times New Roman"/>
          <w:sz w:val="26"/>
          <w:szCs w:val="26"/>
          <w:shd w:val="clear" w:color="auto" w:fill="FFFFFF"/>
        </w:rPr>
        <w:t xml:space="preserve">освітніх послуг шляхом відвідування дошкільного/загальноосвітнього, позашкільного закладу освіти з урахуванням вимог пункту 25 Порядку </w:t>
      </w:r>
      <w:r w:rsidRPr="0049492B">
        <w:rPr>
          <w:rFonts w:ascii="Times New Roman" w:hAnsi="Times New Roman"/>
          <w:sz w:val="26"/>
          <w:szCs w:val="26"/>
        </w:rPr>
        <w:t xml:space="preserve">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 серпня 2021 р. № 893 “Деякі питання захисту прав дитини та надання послуги патронату над </w:t>
      </w:r>
      <w:proofErr w:type="spellStart"/>
      <w:r w:rsidRPr="0049492B">
        <w:rPr>
          <w:rFonts w:ascii="Times New Roman" w:hAnsi="Times New Roman"/>
          <w:sz w:val="26"/>
          <w:szCs w:val="26"/>
        </w:rPr>
        <w:t>дитиноюˮ</w:t>
      </w:r>
      <w:proofErr w:type="spellEnd"/>
      <w:r w:rsidRPr="0049492B">
        <w:rPr>
          <w:rFonts w:ascii="Times New Roman" w:hAnsi="Times New Roman"/>
          <w:sz w:val="26"/>
          <w:szCs w:val="26"/>
          <w:shd w:val="clear" w:color="auto" w:fill="FFFFFF"/>
        </w:rPr>
        <w:t>;</w:t>
      </w:r>
    </w:p>
    <w:p w14:paraId="389BBD64" w14:textId="77777777" w:rsidR="00E50AD6" w:rsidRPr="0049492B" w:rsidRDefault="001661C9">
      <w:pPr>
        <w:suppressAutoHyphens/>
        <w:spacing w:before="120"/>
        <w:ind w:firstLine="567"/>
        <w:jc w:val="both"/>
        <w:rPr>
          <w:rFonts w:ascii="Times New Roman" w:hAnsi="Times New Roman"/>
          <w:szCs w:val="26"/>
          <w:shd w:val="clear" w:color="auto" w:fill="FFFFFF"/>
        </w:rPr>
      </w:pPr>
      <w:r w:rsidRPr="0049492B">
        <w:rPr>
          <w:rFonts w:ascii="Times New Roman" w:hAnsi="Times New Roman"/>
          <w:szCs w:val="26"/>
          <w:shd w:val="clear" w:color="auto" w:fill="FFFFFF"/>
        </w:rPr>
        <w:t>11)</w:t>
      </w:r>
      <w:r w:rsidRPr="0049492B">
        <w:rPr>
          <w:rFonts w:ascii="Times New Roman" w:hAnsi="Times New Roman"/>
          <w:szCs w:val="26"/>
        </w:rPr>
        <w:t xml:space="preserve"> </w:t>
      </w:r>
      <w:r w:rsidRPr="0049492B">
        <w:rPr>
          <w:rFonts w:ascii="Times New Roman" w:hAnsi="Times New Roman"/>
          <w:szCs w:val="26"/>
          <w:shd w:val="clear" w:color="auto" w:fill="FFFFFF"/>
        </w:rPr>
        <w:t>організувати індивідуальну чи інклюзивну форму здобуття освітніх, корекційно-розвивальних, реабілітаційних та інших соціальних послуг, у тому числі консультацій спеціалістів інклюзивно-ресурсного центру (за потреби);</w:t>
      </w:r>
    </w:p>
    <w:p w14:paraId="49BD6AB6"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lastRenderedPageBreak/>
        <w:t>12) забезпечити змістовне дозвілля дитини з урахуванням віку та особливостей розвитку;</w:t>
      </w:r>
    </w:p>
    <w:p w14:paraId="02B3A99A"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 xml:space="preserve">13) забезпечити отримання дитиною  послуг, визначених індивідуальним планом соціального захисту дитини, індивідуальною програмою реабілітації дитини з інвалідністю, в тому числі послуг психолога, дефектолога, логопеда, </w:t>
      </w:r>
      <w:proofErr w:type="spellStart"/>
      <w:r w:rsidRPr="0049492B">
        <w:rPr>
          <w:rFonts w:ascii="Times New Roman" w:hAnsi="Times New Roman"/>
          <w:szCs w:val="26"/>
        </w:rPr>
        <w:t>реабілітолога</w:t>
      </w:r>
      <w:proofErr w:type="spellEnd"/>
      <w:r w:rsidRPr="0049492B">
        <w:rPr>
          <w:rFonts w:ascii="Times New Roman" w:hAnsi="Times New Roman"/>
          <w:szCs w:val="26"/>
        </w:rPr>
        <w:t>, арт-терапевтичних, творчих, розвивальних занять тощо;</w:t>
      </w:r>
    </w:p>
    <w:p w14:paraId="417E387C"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14) дбати про моральний, фізичний, пізнавальний та емоційно-особистісний розвиток, психологічне, соціальне благополуччя дитини, влаштованої до сім’ї патронатного вихователя;</w:t>
      </w:r>
    </w:p>
    <w:p w14:paraId="2249C817" w14:textId="77777777" w:rsidR="00E50AD6" w:rsidRPr="0049492B" w:rsidRDefault="001661C9">
      <w:pPr>
        <w:tabs>
          <w:tab w:val="left" w:pos="1134"/>
        </w:tabs>
        <w:spacing w:before="120"/>
        <w:ind w:firstLine="567"/>
        <w:jc w:val="both"/>
        <w:rPr>
          <w:rFonts w:ascii="Times New Roman" w:hAnsi="Times New Roman"/>
          <w:szCs w:val="26"/>
        </w:rPr>
      </w:pPr>
      <w:r w:rsidRPr="0049492B">
        <w:rPr>
          <w:rFonts w:ascii="Times New Roman" w:hAnsi="Times New Roman"/>
          <w:szCs w:val="26"/>
        </w:rPr>
        <w:t>15) представляти інтереси дитини у відповідних установах та організаціях у межах своїх повноважень та згідно із заходами, визначеними індивідуальним планом соціального захисту дитини,  індивідуальною програмою реабілітації дитини з інвалідністю;</w:t>
      </w:r>
    </w:p>
    <w:p w14:paraId="038DD913" w14:textId="77777777" w:rsidR="00E50AD6" w:rsidRPr="0049492B" w:rsidRDefault="001661C9">
      <w:pPr>
        <w:tabs>
          <w:tab w:val="left" w:pos="0"/>
          <w:tab w:val="left" w:pos="993"/>
        </w:tabs>
        <w:spacing w:before="120"/>
        <w:ind w:firstLine="567"/>
        <w:jc w:val="both"/>
        <w:rPr>
          <w:rFonts w:ascii="Times New Roman" w:hAnsi="Times New Roman"/>
          <w:szCs w:val="26"/>
        </w:rPr>
      </w:pPr>
      <w:r w:rsidRPr="0049492B">
        <w:rPr>
          <w:rFonts w:ascii="Times New Roman" w:hAnsi="Times New Roman"/>
          <w:szCs w:val="26"/>
        </w:rPr>
        <w:t>16) невідкладно повідомляти службі у справах дітей (далі - служба), батькам/законним представникам дитини (у разі влаштування дитини до сім’ї патронатного вихователя на підставі їх заяви) про зміни у стані здоров’я дитини, самовільне залишення сім’ї патронатного вихователя та інші важливі факти, які можуть негативно вплинути на задоволення її потреб;</w:t>
      </w:r>
    </w:p>
    <w:p w14:paraId="73CD62A6" w14:textId="77777777" w:rsidR="00E50AD6" w:rsidRPr="0049492B" w:rsidRDefault="001661C9">
      <w:pPr>
        <w:tabs>
          <w:tab w:val="left" w:pos="0"/>
          <w:tab w:val="left" w:pos="993"/>
        </w:tabs>
        <w:spacing w:before="120"/>
        <w:ind w:firstLine="567"/>
        <w:jc w:val="both"/>
        <w:rPr>
          <w:rFonts w:ascii="Times New Roman" w:hAnsi="Times New Roman"/>
          <w:szCs w:val="26"/>
        </w:rPr>
      </w:pPr>
      <w:r w:rsidRPr="0049492B">
        <w:rPr>
          <w:rFonts w:ascii="Times New Roman" w:hAnsi="Times New Roman"/>
          <w:szCs w:val="26"/>
        </w:rPr>
        <w:t>17) вести журнал спостережень стосовно кожної дитини, влаштованої до сім’ї патронатного вихователя, та передавати його службі щомісяця для використання в роботі, а після її вибуття із сім’ї патронатного вихователя для долучення до справи дитини;</w:t>
      </w:r>
    </w:p>
    <w:p w14:paraId="294E75B7" w14:textId="77777777" w:rsidR="00E50AD6" w:rsidRPr="0049492B" w:rsidRDefault="001661C9">
      <w:pPr>
        <w:pStyle w:val="a4"/>
        <w:jc w:val="both"/>
        <w:rPr>
          <w:rFonts w:ascii="Times New Roman" w:hAnsi="Times New Roman"/>
          <w:color w:val="FF0000"/>
          <w:szCs w:val="26"/>
          <w:shd w:val="clear" w:color="auto" w:fill="FFFFFF"/>
          <w:lang w:eastAsia="uk-UA"/>
        </w:rPr>
      </w:pPr>
      <w:r w:rsidRPr="0049492B">
        <w:rPr>
          <w:rFonts w:ascii="Times New Roman" w:hAnsi="Times New Roman"/>
          <w:szCs w:val="26"/>
        </w:rPr>
        <w:t>18)</w:t>
      </w:r>
      <w:r w:rsidRPr="0049492B">
        <w:rPr>
          <w:rFonts w:ascii="Times New Roman" w:hAnsi="Times New Roman"/>
          <w:szCs w:val="26"/>
          <w:lang w:eastAsia="uk-UA"/>
        </w:rPr>
        <w:t xml:space="preserve"> використовувати у повному обсязі соціальну допомогу на утримання дітей, влаштованих </w:t>
      </w:r>
      <w:r w:rsidRPr="0049492B">
        <w:rPr>
          <w:rFonts w:ascii="Times New Roman" w:hAnsi="Times New Roman"/>
          <w:szCs w:val="26"/>
        </w:rPr>
        <w:t xml:space="preserve">до сім’ї патронатного вихователя, </w:t>
      </w:r>
      <w:r w:rsidRPr="0049492B">
        <w:rPr>
          <w:rFonts w:ascii="Times New Roman" w:hAnsi="Times New Roman"/>
          <w:szCs w:val="26"/>
          <w:lang w:eastAsia="uk-UA"/>
        </w:rPr>
        <w:t xml:space="preserve">та спрямовувати її на </w:t>
      </w:r>
      <w:r w:rsidRPr="0049492B">
        <w:rPr>
          <w:rFonts w:ascii="Times New Roman" w:hAnsi="Times New Roman"/>
          <w:szCs w:val="26"/>
        </w:rPr>
        <w:t xml:space="preserve">задоволення потреб дитини відповідно до вимог постанови Кабінету Міністрів України від 20 серпня 2021 р. № 893 “Деякі питання захисту прав дитини та надання послуги патронату над </w:t>
      </w:r>
      <w:proofErr w:type="spellStart"/>
      <w:r w:rsidRPr="0049492B">
        <w:rPr>
          <w:rFonts w:ascii="Times New Roman" w:hAnsi="Times New Roman"/>
          <w:szCs w:val="26"/>
        </w:rPr>
        <w:t>дитиноюˮ</w:t>
      </w:r>
      <w:proofErr w:type="spellEnd"/>
      <w:r w:rsidRPr="0049492B">
        <w:rPr>
          <w:rFonts w:ascii="Times New Roman" w:hAnsi="Times New Roman"/>
          <w:szCs w:val="26"/>
          <w:shd w:val="clear" w:color="auto" w:fill="FFFFFF"/>
          <w:lang w:eastAsia="uk-UA"/>
        </w:rPr>
        <w:t>;</w:t>
      </w:r>
    </w:p>
    <w:p w14:paraId="4206A740"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19)</w:t>
      </w:r>
      <w:r w:rsidRPr="0049492B">
        <w:rPr>
          <w:rFonts w:ascii="Times New Roman" w:hAnsi="Times New Roman"/>
          <w:szCs w:val="26"/>
          <w:lang w:eastAsia="uk-UA"/>
        </w:rPr>
        <w:t xml:space="preserve"> </w:t>
      </w:r>
      <w:r w:rsidRPr="0049492B">
        <w:rPr>
          <w:rFonts w:ascii="Times New Roman" w:hAnsi="Times New Roman"/>
          <w:szCs w:val="26"/>
        </w:rPr>
        <w:t>на момент прийняття рішення про вибуття дитини, влаштованої до сім’ї патронатного вихователя, забезпечити не пізніше ніж за три робочих дні проходження нею медичного огляду та отримання відповідного висновку про стан її здоров’я;</w:t>
      </w:r>
    </w:p>
    <w:p w14:paraId="144B1DD1"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20)</w:t>
      </w:r>
      <w:r w:rsidRPr="0049492B">
        <w:rPr>
          <w:rFonts w:ascii="Times New Roman" w:hAnsi="Times New Roman"/>
          <w:szCs w:val="26"/>
          <w:lang w:eastAsia="uk-UA"/>
        </w:rPr>
        <w:t xml:space="preserve"> </w:t>
      </w:r>
      <w:r w:rsidRPr="0049492B">
        <w:rPr>
          <w:rFonts w:ascii="Times New Roman" w:hAnsi="Times New Roman"/>
          <w:szCs w:val="26"/>
        </w:rPr>
        <w:t>інформувати дитину про перебіг розгляду справи та процес прийняття рішень щодо неї та її сім’ї, подолання чи мінімізації її батьками/законними представниками складних життєвих обставин, що спричинили влаштування дитини до сім’ї патронатного вихователя (якщо вона досягла такого віку та рівня розвитку, що здатна сприймати таку інформацію);</w:t>
      </w:r>
    </w:p>
    <w:p w14:paraId="20C38D0E"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21)</w:t>
      </w:r>
      <w:r w:rsidRPr="0049492B">
        <w:rPr>
          <w:rFonts w:ascii="Times New Roman" w:hAnsi="Times New Roman"/>
          <w:szCs w:val="26"/>
          <w:lang w:eastAsia="uk-UA"/>
        </w:rPr>
        <w:t xml:space="preserve"> </w:t>
      </w:r>
      <w:r w:rsidRPr="0049492B">
        <w:rPr>
          <w:rFonts w:ascii="Times New Roman" w:hAnsi="Times New Roman"/>
          <w:szCs w:val="26"/>
        </w:rPr>
        <w:t>забезпечити відповідно до рішення комісії з питань захисту прав дитини підготовку дитини до реінтеграції у сім’ї патронатного вихователя чи влаштування в одну із сімейних форм виховання, чи в умови, максимально наближені до сімейних;</w:t>
      </w:r>
    </w:p>
    <w:p w14:paraId="0907196C"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22)</w:t>
      </w:r>
      <w:r w:rsidRPr="0049492B">
        <w:rPr>
          <w:rFonts w:ascii="Times New Roman" w:hAnsi="Times New Roman"/>
          <w:szCs w:val="26"/>
          <w:lang w:eastAsia="uk-UA"/>
        </w:rPr>
        <w:t xml:space="preserve"> </w:t>
      </w:r>
      <w:r w:rsidRPr="0049492B">
        <w:rPr>
          <w:rFonts w:ascii="Times New Roman" w:hAnsi="Times New Roman"/>
          <w:szCs w:val="26"/>
        </w:rPr>
        <w:t>здійснювати свої обов’язки щодо догляду, виховання та реабілітації дитини у спосіб, який унеможливлює приниження її честі та гідності та застосування насилля, різних форм жорстокого поводження з дитиною, в тому числі помічником патронатного вихователя.</w:t>
      </w:r>
    </w:p>
    <w:p w14:paraId="7066F4B6"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lastRenderedPageBreak/>
        <w:t>3.</w:t>
      </w:r>
      <w:r w:rsidRPr="0049492B">
        <w:rPr>
          <w:rFonts w:ascii="Times New Roman" w:hAnsi="Times New Roman"/>
          <w:szCs w:val="26"/>
          <w:lang w:eastAsia="uk-UA"/>
        </w:rPr>
        <w:t xml:space="preserve"> </w:t>
      </w:r>
      <w:r w:rsidRPr="0049492B">
        <w:rPr>
          <w:rFonts w:ascii="Times New Roman" w:hAnsi="Times New Roman"/>
          <w:szCs w:val="26"/>
        </w:rPr>
        <w:t xml:space="preserve">Щодо батьків, законних </w:t>
      </w:r>
      <w:r w:rsidRPr="0049492B">
        <w:rPr>
          <w:rFonts w:ascii="Times New Roman" w:hAnsi="Times New Roman"/>
          <w:color w:val="000000"/>
          <w:szCs w:val="26"/>
        </w:rPr>
        <w:t>представників</w:t>
      </w:r>
      <w:r w:rsidRPr="0049492B">
        <w:rPr>
          <w:rFonts w:ascii="Times New Roman" w:hAnsi="Times New Roman"/>
          <w:szCs w:val="26"/>
        </w:rPr>
        <w:t xml:space="preserve"> дитини, влаштованої до сім’ї патронатного вихователя, патронатний вихователь зобов’язується:</w:t>
      </w:r>
    </w:p>
    <w:p w14:paraId="38C6D7F6"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1) дотримуватися конфіденційності та не розголошувати особам, які не є стороною договору, інформацію стосовно соціальної історії сім’ї, стану дитини, батьків/законних представників та складних життєвих обставин, які призвели до влаштування дитини до сім’ї патронатного вихователя;</w:t>
      </w:r>
    </w:p>
    <w:p w14:paraId="3F57DD4C" w14:textId="77777777" w:rsidR="00E50AD6" w:rsidRPr="0049492B" w:rsidRDefault="001661C9">
      <w:pPr>
        <w:spacing w:before="120"/>
        <w:ind w:firstLine="567"/>
        <w:jc w:val="both"/>
        <w:rPr>
          <w:rFonts w:ascii="Times New Roman" w:hAnsi="Times New Roman"/>
          <w:color w:val="000000"/>
          <w:szCs w:val="26"/>
        </w:rPr>
      </w:pPr>
      <w:r w:rsidRPr="0049492B">
        <w:rPr>
          <w:rFonts w:ascii="Times New Roman" w:hAnsi="Times New Roman"/>
          <w:szCs w:val="26"/>
        </w:rPr>
        <w:t>2) взаємодія</w:t>
      </w:r>
      <w:r w:rsidRPr="0049492B">
        <w:rPr>
          <w:rFonts w:ascii="Times New Roman" w:hAnsi="Times New Roman"/>
          <w:color w:val="000000"/>
          <w:szCs w:val="26"/>
        </w:rPr>
        <w:t>ти з батьками</w:t>
      </w:r>
      <w:bookmarkStart w:id="3" w:name="_Hlk69656721"/>
      <w:r w:rsidRPr="0049492B">
        <w:rPr>
          <w:rFonts w:ascii="Times New Roman" w:hAnsi="Times New Roman"/>
          <w:color w:val="000000"/>
          <w:szCs w:val="26"/>
        </w:rPr>
        <w:t xml:space="preserve">/законними представниками </w:t>
      </w:r>
      <w:bookmarkEnd w:id="3"/>
      <w:r w:rsidRPr="0049492B">
        <w:rPr>
          <w:rFonts w:ascii="Times New Roman" w:hAnsi="Times New Roman"/>
          <w:color w:val="000000"/>
          <w:szCs w:val="26"/>
        </w:rPr>
        <w:t>у межах та спосіб, визначений органом опіки та піклування, зокрема:</w:t>
      </w:r>
    </w:p>
    <w:p w14:paraId="28D179CA" w14:textId="77777777" w:rsidR="00E50AD6" w:rsidRPr="0049492B" w:rsidRDefault="001661C9">
      <w:pPr>
        <w:spacing w:before="120"/>
        <w:ind w:firstLine="567"/>
        <w:jc w:val="both"/>
        <w:rPr>
          <w:rFonts w:ascii="Times New Roman" w:hAnsi="Times New Roman"/>
          <w:color w:val="000000"/>
          <w:szCs w:val="26"/>
        </w:rPr>
      </w:pPr>
      <w:r w:rsidRPr="0049492B">
        <w:rPr>
          <w:rFonts w:ascii="Times New Roman" w:hAnsi="Times New Roman"/>
          <w:color w:val="000000"/>
          <w:szCs w:val="26"/>
        </w:rPr>
        <w:t>консультувати їх з питань вікових особливостей розвитку дитини та забезпечення її догляду та виховання, важливості емоційної підтримки дитини та неприпустимості жорстокого поводження з дитиною, створення безпечних умов для зростання дитини;</w:t>
      </w:r>
    </w:p>
    <w:p w14:paraId="0739F14F" w14:textId="77777777" w:rsidR="00E50AD6" w:rsidRPr="0049492B" w:rsidRDefault="001661C9">
      <w:pPr>
        <w:spacing w:before="120"/>
        <w:ind w:firstLine="567"/>
        <w:jc w:val="both"/>
        <w:rPr>
          <w:rFonts w:ascii="Times New Roman" w:hAnsi="Times New Roman"/>
          <w:color w:val="000000"/>
          <w:szCs w:val="26"/>
        </w:rPr>
      </w:pPr>
      <w:r w:rsidRPr="0049492B">
        <w:rPr>
          <w:rFonts w:ascii="Times New Roman" w:hAnsi="Times New Roman"/>
          <w:color w:val="000000"/>
          <w:szCs w:val="26"/>
        </w:rPr>
        <w:t xml:space="preserve">інформувати про </w:t>
      </w:r>
      <w:r w:rsidRPr="0049492B">
        <w:rPr>
          <w:rFonts w:ascii="Times New Roman" w:hAnsi="Times New Roman"/>
          <w:szCs w:val="26"/>
        </w:rPr>
        <w:t xml:space="preserve">стан здоров’я дитини, </w:t>
      </w:r>
      <w:r w:rsidRPr="0049492B">
        <w:rPr>
          <w:rFonts w:ascii="Times New Roman" w:hAnsi="Times New Roman"/>
          <w:color w:val="000000"/>
          <w:szCs w:val="26"/>
        </w:rPr>
        <w:t>досягнення в навчанні, розвитку, успіхи та проблеми в подоланні складних життєвих обставин, формуванні навиків комунікації, самообслуговування, професійної орієнтації та підготовки до самостійного життя;</w:t>
      </w:r>
    </w:p>
    <w:p w14:paraId="54EB1CA5"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 xml:space="preserve">за </w:t>
      </w:r>
      <w:r w:rsidRPr="0049492B">
        <w:rPr>
          <w:rFonts w:ascii="Times New Roman" w:hAnsi="Times New Roman"/>
          <w:color w:val="000000"/>
          <w:szCs w:val="26"/>
        </w:rPr>
        <w:t>погодженням із службою сприяти в</w:t>
      </w:r>
      <w:r w:rsidRPr="0049492B">
        <w:rPr>
          <w:rFonts w:ascii="Times New Roman" w:hAnsi="Times New Roman"/>
          <w:szCs w:val="26"/>
        </w:rPr>
        <w:t>ідновленню контактів дитини з батьками</w:t>
      </w:r>
      <w:r w:rsidRPr="0049492B">
        <w:rPr>
          <w:rFonts w:ascii="Times New Roman" w:hAnsi="Times New Roman"/>
          <w:color w:val="000000"/>
          <w:szCs w:val="26"/>
        </w:rPr>
        <w:t>/законними представниками, родичами шляхом</w:t>
      </w:r>
      <w:r w:rsidRPr="0049492B">
        <w:rPr>
          <w:rFonts w:ascii="Times New Roman" w:hAnsi="Times New Roman"/>
          <w:szCs w:val="26"/>
        </w:rPr>
        <w:t xml:space="preserve"> </w:t>
      </w:r>
      <w:r w:rsidRPr="0049492B">
        <w:rPr>
          <w:rFonts w:ascii="Times New Roman" w:hAnsi="Times New Roman"/>
          <w:color w:val="000000"/>
          <w:szCs w:val="26"/>
        </w:rPr>
        <w:t>телефонного чи онлайн-спілкування та зустрічей за графіком, попередньо узгодженим із службою та патронатним вихователем;</w:t>
      </w:r>
    </w:p>
    <w:p w14:paraId="5AB6C194"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color w:val="000000"/>
          <w:szCs w:val="26"/>
        </w:rPr>
        <w:t xml:space="preserve">3) сприяти зустрічам та комунікації з потенційними опікунами (піклувальниками), </w:t>
      </w:r>
      <w:proofErr w:type="spellStart"/>
      <w:r w:rsidRPr="0049492B">
        <w:rPr>
          <w:rFonts w:ascii="Times New Roman" w:hAnsi="Times New Roman"/>
          <w:color w:val="000000"/>
          <w:szCs w:val="26"/>
        </w:rPr>
        <w:t>усиновлювачами</w:t>
      </w:r>
      <w:proofErr w:type="spellEnd"/>
      <w:r w:rsidRPr="0049492B">
        <w:rPr>
          <w:rFonts w:ascii="Times New Roman" w:hAnsi="Times New Roman"/>
          <w:color w:val="000000"/>
          <w:szCs w:val="26"/>
        </w:rPr>
        <w:t xml:space="preserve">, прийомними батьками та батьками-вихователями у разі прийняття рішення про влаштування дитини в одну з </w:t>
      </w:r>
      <w:r w:rsidRPr="0049492B">
        <w:rPr>
          <w:rFonts w:ascii="Times New Roman" w:hAnsi="Times New Roman"/>
          <w:szCs w:val="26"/>
        </w:rPr>
        <w:t>сімейних форм виховання, чи в умови, ма</w:t>
      </w:r>
      <w:r w:rsidR="006327E2" w:rsidRPr="0049492B">
        <w:rPr>
          <w:rFonts w:ascii="Times New Roman" w:hAnsi="Times New Roman"/>
          <w:szCs w:val="26"/>
        </w:rPr>
        <w:t>ксимально наближені до сімейних.</w:t>
      </w:r>
    </w:p>
    <w:p w14:paraId="302D2A3A"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4. Щодо органу опіки та піклування та служби у справах дітей патронатний вихователь зобов’язується:</w:t>
      </w:r>
    </w:p>
    <w:p w14:paraId="4FB9B648"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співпрацювати у складі міждисциплінарної команди із спеціалістами, які залучаються до надання послуги патронату над дитиною дитині, влаштованій до сім’ї патронатного вихователя, та здійснюють соціальний супровід сім’ї дитини;</w:t>
      </w:r>
    </w:p>
    <w:p w14:paraId="2292BF60"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виконувати заходи індивідуального плану соціального захисту дитини, відповідальність за впровадження яких покладена на патронатного вихователя;</w:t>
      </w:r>
    </w:p>
    <w:p w14:paraId="72C489D5" w14:textId="77777777" w:rsidR="00E50AD6" w:rsidRPr="0049492B" w:rsidRDefault="001661C9">
      <w:pPr>
        <w:spacing w:before="120"/>
        <w:ind w:firstLine="567"/>
        <w:jc w:val="both"/>
        <w:rPr>
          <w:rFonts w:ascii="Times New Roman" w:hAnsi="Times New Roman"/>
          <w:color w:val="000000"/>
          <w:szCs w:val="26"/>
        </w:rPr>
      </w:pPr>
      <w:r w:rsidRPr="0049492B">
        <w:rPr>
          <w:rFonts w:ascii="Times New Roman" w:hAnsi="Times New Roman"/>
          <w:color w:val="000000"/>
          <w:szCs w:val="26"/>
        </w:rPr>
        <w:t xml:space="preserve">погоджувати із службою виїзд </w:t>
      </w:r>
      <w:r w:rsidRPr="0049492B">
        <w:rPr>
          <w:rFonts w:ascii="Times New Roman" w:hAnsi="Times New Roman"/>
          <w:szCs w:val="26"/>
        </w:rPr>
        <w:t xml:space="preserve">сім’ї патронатного вихователя </w:t>
      </w:r>
      <w:r w:rsidRPr="0049492B">
        <w:rPr>
          <w:rFonts w:ascii="Times New Roman" w:hAnsi="Times New Roman"/>
          <w:color w:val="000000"/>
          <w:szCs w:val="26"/>
        </w:rPr>
        <w:t>разом із влаштованою до неї дитиною за межі населеного пункту фактичного її проживання, тривалість якого перевищує дві доби;</w:t>
      </w:r>
    </w:p>
    <w:p w14:paraId="78E8A6EA"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невідкладно повідомляти службі у разі виникнення непередбачуваних обставин, які унеможливлюють надання послуги патронату над дитиною дитині, влаштованій до сім’ї патронатного вихователя.</w:t>
      </w:r>
    </w:p>
    <w:p w14:paraId="105846A3"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5. Патронатний вихователь має право:</w:t>
      </w:r>
    </w:p>
    <w:p w14:paraId="259A96C9"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отримувати інформацію про стан здоров’я, особливості розвитку, емоційний стан, потреби дитини, влаштованої до сім’ї патронатного вихователя, ризики, пов’язані із сімейною ситуацією, та обставини, що спричинили влаштування дитини до сім’ї патронатного вихователя;</w:t>
      </w:r>
    </w:p>
    <w:p w14:paraId="36976002"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lastRenderedPageBreak/>
        <w:t>організувати у прийнятний для себе спосіб процес догляду, виховання та реабілітації дитини, влаштованої до сім’ї патронатного вихователя;</w:t>
      </w:r>
    </w:p>
    <w:p w14:paraId="684AEF09"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за підтримки міждисциплінарної команди планувати та здійснювати витрати соціальної допомоги на утримання дитини, влаштованої до сім’ї патронатного вихователя;</w:t>
      </w:r>
    </w:p>
    <w:p w14:paraId="1DC122F5"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ініціювати розгляд міждисциплінарною командою питань щодо забезпечення прав та представлення інтересів дитини або фактів, що стали відомі в процесі перебування у сім’ї патронатного вихователя та є важливими для прийняття подальших рішень;</w:t>
      </w:r>
    </w:p>
    <w:p w14:paraId="1566E00E"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 xml:space="preserve">ініціювати перед органом опіки та піклування вирішення питань, пов’язаних із потребою у піклуванні дитини, проведенні складних </w:t>
      </w:r>
      <w:proofErr w:type="spellStart"/>
      <w:r w:rsidRPr="0049492B">
        <w:rPr>
          <w:rFonts w:ascii="Times New Roman" w:hAnsi="Times New Roman"/>
          <w:szCs w:val="26"/>
        </w:rPr>
        <w:t>дороговартісних</w:t>
      </w:r>
      <w:proofErr w:type="spellEnd"/>
      <w:r w:rsidRPr="0049492B">
        <w:rPr>
          <w:rFonts w:ascii="Times New Roman" w:hAnsi="Times New Roman"/>
          <w:szCs w:val="26"/>
        </w:rPr>
        <w:t xml:space="preserve"> обстежень, в операційному втручанні, протезуванні, придбанні для дитини засобів реабілітації чи пересування тощо;</w:t>
      </w:r>
    </w:p>
    <w:p w14:paraId="26AE44C4" w14:textId="77777777" w:rsidR="00E50AD6" w:rsidRPr="0049492B" w:rsidRDefault="001661C9">
      <w:pPr>
        <w:spacing w:before="120"/>
        <w:ind w:firstLine="567"/>
        <w:jc w:val="both"/>
        <w:rPr>
          <w:rFonts w:ascii="Times New Roman" w:hAnsi="Times New Roman"/>
          <w:szCs w:val="26"/>
        </w:rPr>
      </w:pPr>
      <w:bookmarkStart w:id="4" w:name="_Hlk70435855"/>
      <w:r w:rsidRPr="0049492B">
        <w:rPr>
          <w:rFonts w:ascii="Times New Roman" w:hAnsi="Times New Roman"/>
          <w:szCs w:val="26"/>
        </w:rPr>
        <w:t>ініціювати перегляд умов цього договору, доповнення, кореляції чи його розірвання.</w:t>
      </w:r>
    </w:p>
    <w:bookmarkEnd w:id="4"/>
    <w:p w14:paraId="0690D837" w14:textId="77777777" w:rsidR="00E50AD6" w:rsidRPr="0049492B" w:rsidRDefault="001661C9">
      <w:pPr>
        <w:pStyle w:val="a4"/>
        <w:spacing w:before="240" w:after="240"/>
        <w:ind w:firstLine="0"/>
        <w:jc w:val="center"/>
        <w:rPr>
          <w:rFonts w:ascii="Times New Roman" w:hAnsi="Times New Roman"/>
          <w:szCs w:val="26"/>
        </w:rPr>
      </w:pPr>
      <w:r w:rsidRPr="0049492B">
        <w:rPr>
          <w:rFonts w:ascii="Times New Roman" w:hAnsi="Times New Roman"/>
          <w:szCs w:val="26"/>
        </w:rPr>
        <w:t>Обов’язки та права органу опіки та піклування</w:t>
      </w:r>
    </w:p>
    <w:p w14:paraId="7DC3749E"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6. Орган опіки та піклування зобов’язується:</w:t>
      </w:r>
    </w:p>
    <w:p w14:paraId="4E5DCBE8"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1) забезпечувати здійснення своєчасних дій та прийняття рішень з урахуванням індивідуальних потреб та найкращих інтересів кожної дитини,  влаштованої до сім’ї патронатного вихователя;</w:t>
      </w:r>
    </w:p>
    <w:p w14:paraId="7F645C84"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2) надати патронатному вихователю інформацію про стан здоров’я, психічний, фізичний розвиток та емоційний стан дитини на момент її  влаштування до сім’ї патронатного вихователя;</w:t>
      </w:r>
    </w:p>
    <w:p w14:paraId="483E40F8"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3) забезпечувати організаційну, методичну, матеріальну та у разі нагальної потреби фінансову підтримку для розв’язання наявних проблем і задоволення потреб дитини, влаштованої до сім’ї патронатного вихователя;</w:t>
      </w:r>
    </w:p>
    <w:p w14:paraId="174F3E3E"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4) організовувати за потреби, але не рідше ніж один раз на місяць, проведення засідань міждисциплінарної команди;</w:t>
      </w:r>
    </w:p>
    <w:p w14:paraId="56138353"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5) здійснювати координацію діяльності відповідних структурних підрозділів, установ та організацій та визначати завдання, спрямовані на:</w:t>
      </w:r>
    </w:p>
    <w:p w14:paraId="45A1E6D6"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підтримку патронатного вихователя у процесі задоволення потреб та представлення інтересів дитини, влаштованої до сім’ї патронатного вихователя;</w:t>
      </w:r>
    </w:p>
    <w:p w14:paraId="6F2177DB"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підтримку батьків/законних представників дитини у подоланні чи мінімізації складних життєвих обставин, притягнення їх до відповідальності та здійснення заходів щодо захисту дитини;</w:t>
      </w:r>
    </w:p>
    <w:p w14:paraId="71FFFDC6"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захист прав та представлення інтересів дитини, влаштованої до сім’ї патронатного вихователя, її особистих, майнових та житлових прав відповідно до індивідуального плану соціального захисту кожної дитини;</w:t>
      </w:r>
    </w:p>
    <w:p w14:paraId="04B78075"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надання соціальних послуг дитині, влаштованій до сім’ї патронатного вихователя, її батькам/законним представникам та родичам для подолання/мінімізації складних життєвих обставин;</w:t>
      </w:r>
    </w:p>
    <w:p w14:paraId="0EC7AECC"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lastRenderedPageBreak/>
        <w:t>забезпечення доступності освітніх послуг відповідно до віку, рівня розвитку та особливих потреб кожної дитини, влаштованої до сім’ї патронатного вихователя;</w:t>
      </w:r>
    </w:p>
    <w:p w14:paraId="1D89749F"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 xml:space="preserve"> забезпечення медичного обслуговування, обстеження, в разі потреби надання медичної допомоги дитині, влаштованої до сім’ї патронатного вихователя;</w:t>
      </w:r>
    </w:p>
    <w:p w14:paraId="3D4BA731" w14:textId="77777777" w:rsidR="00E50AD6" w:rsidRPr="0049492B" w:rsidRDefault="001661C9">
      <w:pPr>
        <w:spacing w:before="120"/>
        <w:ind w:firstLine="567"/>
        <w:jc w:val="both"/>
        <w:rPr>
          <w:rFonts w:ascii="Times New Roman" w:hAnsi="Times New Roman"/>
          <w:szCs w:val="26"/>
        </w:rPr>
      </w:pPr>
      <w:r w:rsidRPr="0049492B">
        <w:rPr>
          <w:rFonts w:ascii="Times New Roman" w:hAnsi="Times New Roman"/>
          <w:szCs w:val="26"/>
        </w:rPr>
        <w:t>організацію соціального супроводу сім’ї дитини, влаштованої до сім’ї патронатного вихователя, з метою мінімізації/подолання складних життєвих обставин;</w:t>
      </w:r>
    </w:p>
    <w:p w14:paraId="1A59DBD1" w14:textId="77777777" w:rsidR="00E50AD6" w:rsidRPr="0049492B" w:rsidRDefault="001661C9">
      <w:pPr>
        <w:shd w:val="clear" w:color="auto" w:fill="FFFFFF"/>
        <w:tabs>
          <w:tab w:val="left" w:pos="851"/>
        </w:tabs>
        <w:spacing w:before="120" w:after="150"/>
        <w:ind w:firstLine="567"/>
        <w:jc w:val="both"/>
        <w:rPr>
          <w:rFonts w:ascii="Times New Roman" w:hAnsi="Times New Roman"/>
          <w:szCs w:val="26"/>
        </w:rPr>
      </w:pPr>
      <w:r w:rsidRPr="0049492B">
        <w:rPr>
          <w:rFonts w:ascii="Times New Roman" w:hAnsi="Times New Roman"/>
          <w:szCs w:val="26"/>
        </w:rPr>
        <w:t>здійснення контролю за доглядом та вихованням дитини, влаштованої до сім’ї патронатного вихователя, забезпеченням її прав та свобод;</w:t>
      </w:r>
    </w:p>
    <w:p w14:paraId="0452B2AD"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6) сприяти у разі потреби залученню додаткових ресурсів для створення умов комфортного проживання у разі влаштування під патронат трьох дітей чи дітей з інвалідністю</w:t>
      </w:r>
      <w:r w:rsidRPr="0049492B">
        <w:rPr>
          <w:rFonts w:ascii="Times New Roman" w:hAnsi="Times New Roman"/>
          <w:szCs w:val="26"/>
          <w:lang w:eastAsia="uk-UA"/>
        </w:rPr>
        <w:t xml:space="preserve"> або </w:t>
      </w:r>
      <w:r w:rsidRPr="0049492B">
        <w:rPr>
          <w:rFonts w:ascii="Times New Roman" w:hAnsi="Times New Roman"/>
          <w:szCs w:val="26"/>
        </w:rPr>
        <w:t>немовлят;</w:t>
      </w:r>
    </w:p>
    <w:p w14:paraId="739D50D7" w14:textId="77777777" w:rsidR="00E50AD6" w:rsidRPr="0049492B" w:rsidRDefault="001661C9">
      <w:pPr>
        <w:pStyle w:val="a4"/>
        <w:jc w:val="both"/>
        <w:rPr>
          <w:rFonts w:ascii="Times New Roman" w:hAnsi="Times New Roman"/>
          <w:szCs w:val="26"/>
        </w:rPr>
      </w:pPr>
      <w:r w:rsidRPr="0049492B">
        <w:rPr>
          <w:rFonts w:ascii="Times New Roman" w:hAnsi="Times New Roman"/>
          <w:color w:val="000000"/>
          <w:szCs w:val="26"/>
        </w:rPr>
        <w:t>7) сприяти створенню для дитини з інвалідністю та дитини з порушеннями здоров’я необхідних умов для забезпечення доступності будинку та жилого приміщення патронатного вихователя (в тому числі в середині них), а також прибудинкової території</w:t>
      </w:r>
      <w:r w:rsidRPr="0049492B">
        <w:rPr>
          <w:rFonts w:ascii="Times New Roman" w:hAnsi="Times New Roman"/>
          <w:szCs w:val="26"/>
        </w:rPr>
        <w:t>.</w:t>
      </w:r>
    </w:p>
    <w:p w14:paraId="75333892"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7. Орган опіки та піклування має право:</w:t>
      </w:r>
    </w:p>
    <w:p w14:paraId="490E2B9B"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приймати в межах наданих повноважень рішення та здійснювати інші заходи в найкращих інтересах дитини, влаштованої до сім’ї патронатного вихователя;</w:t>
      </w:r>
    </w:p>
    <w:p w14:paraId="3FABA8CF"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ініціювати перегляд умов цього договору, доповнення, кореляції чи його розірвання.</w:t>
      </w:r>
    </w:p>
    <w:bookmarkEnd w:id="2"/>
    <w:p w14:paraId="20CCB9F4" w14:textId="77777777" w:rsidR="00E50AD6" w:rsidRPr="0049492B" w:rsidRDefault="001661C9">
      <w:pPr>
        <w:pStyle w:val="a4"/>
        <w:spacing w:before="240" w:after="120"/>
        <w:ind w:firstLine="0"/>
        <w:jc w:val="center"/>
        <w:rPr>
          <w:rFonts w:ascii="Times New Roman" w:hAnsi="Times New Roman"/>
          <w:szCs w:val="26"/>
        </w:rPr>
      </w:pPr>
      <w:r w:rsidRPr="0049492B">
        <w:rPr>
          <w:rFonts w:ascii="Times New Roman" w:hAnsi="Times New Roman"/>
          <w:szCs w:val="26"/>
        </w:rPr>
        <w:t>Відповідальність сторін, розв’язання спорів</w:t>
      </w:r>
    </w:p>
    <w:p w14:paraId="69067CA3"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10. Сторони несуть відповідальність за невиконання або неналежне виконання зобов’язань за договором відповідно до законодавства.</w:t>
      </w:r>
    </w:p>
    <w:p w14:paraId="38E85F7E"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11. Усі спори стосовно виконання договору вирішуються шляхом переговорів між сторонами. Якщо спір не може бути вирішений шляхом переговорів, він вирішується в судовому порядку, визначеному законодавством.</w:t>
      </w:r>
    </w:p>
    <w:p w14:paraId="45A43C4A" w14:textId="77777777" w:rsidR="00E50AD6" w:rsidRPr="0049492B" w:rsidRDefault="001661C9">
      <w:pPr>
        <w:pStyle w:val="a4"/>
        <w:spacing w:before="240" w:after="240"/>
        <w:ind w:firstLine="0"/>
        <w:jc w:val="center"/>
        <w:rPr>
          <w:rFonts w:ascii="Times New Roman" w:hAnsi="Times New Roman"/>
          <w:szCs w:val="26"/>
        </w:rPr>
      </w:pPr>
      <w:r w:rsidRPr="0049492B">
        <w:rPr>
          <w:rFonts w:ascii="Times New Roman" w:hAnsi="Times New Roman"/>
          <w:szCs w:val="26"/>
        </w:rPr>
        <w:t>Інші умови</w:t>
      </w:r>
    </w:p>
    <w:p w14:paraId="48A9C2B7"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12. Договір набирає чинності з дати його підписання та завершується в день вибуття дитини із сім’ї патронатного вихователя.</w:t>
      </w:r>
    </w:p>
    <w:p w14:paraId="339FCC89"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13. Дія договору припиняється:</w:t>
      </w:r>
    </w:p>
    <w:p w14:paraId="14766662"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 xml:space="preserve">у разі прийняття рішення органу опіки та піклування про повернення дитини в сім’ю у разі подолання дитиною, її батьками, іншими законними представниками складних життєвих обставин або завершенням визначеного у договорі про патронат строку перебування дитини у сім’ї патронатного вихователя, де третьою стороною договору про </w:t>
      </w:r>
      <w:proofErr w:type="spellStart"/>
      <w:r w:rsidRPr="0049492B">
        <w:rPr>
          <w:rFonts w:ascii="Times New Roman" w:hAnsi="Times New Roman"/>
          <w:szCs w:val="26"/>
        </w:rPr>
        <w:t>пантронат</w:t>
      </w:r>
      <w:proofErr w:type="spellEnd"/>
      <w:r w:rsidRPr="0049492B">
        <w:rPr>
          <w:rFonts w:ascii="Times New Roman" w:hAnsi="Times New Roman"/>
          <w:szCs w:val="26"/>
        </w:rPr>
        <w:t xml:space="preserve"> над дитиною є батьки/законні представники дитини чи один із них; </w:t>
      </w:r>
    </w:p>
    <w:p w14:paraId="1D428370"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lastRenderedPageBreak/>
        <w:t>у разі її усиновлення, встановлення над нею опіки чи піклування, влаштування її на виховання в сім’ю громадян (прийомну сім’ю чи дитячий будинок сімейного типу) або до малого групового будинку;</w:t>
      </w:r>
    </w:p>
    <w:p w14:paraId="1BB91E41"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 xml:space="preserve">у разі прийняття рішення органу опіки та піклування, суду про невиконання або неналежне виконання патронатним вихователем своїх обов’язків, виникнення у його сім’ї несприятливих для виховання та догляду за дитиною умов або обставин, зазначених у пункті 5 Порядку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 серпня 2021 р. № 893 “Деякі питання захисту прав дитини та надання послуги патронату над </w:t>
      </w:r>
      <w:proofErr w:type="spellStart"/>
      <w:r w:rsidRPr="0049492B">
        <w:rPr>
          <w:rFonts w:ascii="Times New Roman" w:hAnsi="Times New Roman"/>
          <w:szCs w:val="26"/>
        </w:rPr>
        <w:t>дитиноюˮ</w:t>
      </w:r>
      <w:proofErr w:type="spellEnd"/>
      <w:r w:rsidRPr="0049492B">
        <w:rPr>
          <w:rFonts w:ascii="Times New Roman" w:hAnsi="Times New Roman"/>
          <w:szCs w:val="26"/>
        </w:rPr>
        <w:t>;</w:t>
      </w:r>
    </w:p>
    <w:p w14:paraId="27CA70CB"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у разі досягнення дитиною повноліття або у зв’язку із набуттям повної цивільної дієздатності у випадках, передбачених законодавством;</w:t>
      </w:r>
    </w:p>
    <w:p w14:paraId="1C55D2AC" w14:textId="77777777" w:rsidR="006327E2" w:rsidRPr="0049492B" w:rsidRDefault="006327E2">
      <w:pPr>
        <w:pStyle w:val="a4"/>
        <w:jc w:val="both"/>
        <w:rPr>
          <w:rFonts w:ascii="Times New Roman" w:hAnsi="Times New Roman"/>
          <w:szCs w:val="26"/>
        </w:rPr>
      </w:pPr>
      <w:r w:rsidRPr="0049492B">
        <w:rPr>
          <w:rStyle w:val="st42"/>
          <w:rFonts w:ascii="Times New Roman" w:hAnsi="Times New Roman"/>
          <w:szCs w:val="26"/>
        </w:rPr>
        <w:t>у разі смерті дитини чи патронатного вихователя;</w:t>
      </w:r>
    </w:p>
    <w:p w14:paraId="237FC96F"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шляхом розірвання за згодою сторін.</w:t>
      </w:r>
    </w:p>
    <w:p w14:paraId="785F5C98"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14. У разі порушення та невиконання умов договору кожна із сторін має право звернутися до суду.</w:t>
      </w:r>
    </w:p>
    <w:p w14:paraId="7D70390A" w14:textId="77777777" w:rsidR="00E50AD6" w:rsidRPr="0049492B" w:rsidRDefault="001661C9">
      <w:pPr>
        <w:pStyle w:val="a4"/>
        <w:jc w:val="both"/>
        <w:rPr>
          <w:rFonts w:ascii="Times New Roman" w:hAnsi="Times New Roman"/>
          <w:szCs w:val="26"/>
        </w:rPr>
      </w:pPr>
      <w:r w:rsidRPr="0049492B">
        <w:rPr>
          <w:rFonts w:ascii="Times New Roman" w:hAnsi="Times New Roman"/>
          <w:szCs w:val="26"/>
        </w:rPr>
        <w:t>15. За згодою сторін договір може бути доповнений іншими зобов’язаннями.</w:t>
      </w:r>
    </w:p>
    <w:p w14:paraId="55491E5B" w14:textId="77777777" w:rsidR="00E50AD6" w:rsidRDefault="001661C9">
      <w:pPr>
        <w:pStyle w:val="a4"/>
        <w:jc w:val="both"/>
        <w:rPr>
          <w:rFonts w:ascii="Times New Roman" w:hAnsi="Times New Roman"/>
          <w:szCs w:val="26"/>
        </w:rPr>
      </w:pPr>
      <w:r w:rsidRPr="0049492B">
        <w:rPr>
          <w:rFonts w:ascii="Times New Roman" w:hAnsi="Times New Roman"/>
          <w:szCs w:val="26"/>
        </w:rPr>
        <w:t xml:space="preserve">16. Договір укладається у трьох примірниках, які мають однакову юридичну силу, по одному для кожної із сторін. </w:t>
      </w:r>
    </w:p>
    <w:p w14:paraId="2FEB9712" w14:textId="77777777" w:rsidR="00981F7A" w:rsidRPr="0049492B" w:rsidRDefault="00981F7A">
      <w:pPr>
        <w:pStyle w:val="a4"/>
        <w:jc w:val="both"/>
        <w:rPr>
          <w:rFonts w:ascii="Times New Roman" w:hAnsi="Times New Roman"/>
          <w:szCs w:val="26"/>
        </w:rPr>
      </w:pPr>
    </w:p>
    <w:tbl>
      <w:tblPr>
        <w:tblW w:w="5000" w:type="pct"/>
        <w:tblLayout w:type="fixed"/>
        <w:tblLook w:val="04A0" w:firstRow="1" w:lastRow="0" w:firstColumn="1" w:lastColumn="0" w:noHBand="0" w:noVBand="1"/>
      </w:tblPr>
      <w:tblGrid>
        <w:gridCol w:w="4402"/>
        <w:gridCol w:w="4885"/>
      </w:tblGrid>
      <w:tr w:rsidR="00F83201" w14:paraId="2C47C0A8" w14:textId="77777777" w:rsidTr="0073084D">
        <w:trPr>
          <w:trHeight w:val="3178"/>
        </w:trPr>
        <w:tc>
          <w:tcPr>
            <w:tcW w:w="2370" w:type="pct"/>
          </w:tcPr>
          <w:p w14:paraId="3C67CE05" w14:textId="77777777" w:rsidR="005D0207" w:rsidRDefault="005D0207" w:rsidP="0073084D">
            <w:pPr>
              <w:rPr>
                <w:rFonts w:ascii="Times New Roman" w:hAnsi="Times New Roman"/>
                <w:szCs w:val="26"/>
                <w:lang w:val="ru-RU"/>
              </w:rPr>
            </w:pPr>
          </w:p>
          <w:p w14:paraId="3CFB3A16" w14:textId="0A7CE547" w:rsidR="00F83201" w:rsidRPr="00223B3E" w:rsidRDefault="00F83201" w:rsidP="0073084D">
            <w:pPr>
              <w:rPr>
                <w:rFonts w:ascii="Times New Roman" w:hAnsi="Times New Roman"/>
                <w:b/>
                <w:bCs/>
                <w:szCs w:val="26"/>
                <w:lang w:val="ru-RU"/>
              </w:rPr>
            </w:pPr>
            <w:r w:rsidRPr="00223B3E">
              <w:rPr>
                <w:rFonts w:ascii="Times New Roman" w:hAnsi="Times New Roman"/>
                <w:szCs w:val="26"/>
                <w:lang w:val="ru-RU"/>
              </w:rPr>
              <w:br w:type="page"/>
            </w:r>
            <w:r w:rsidRPr="00223B3E">
              <w:rPr>
                <w:rFonts w:ascii="Times New Roman" w:hAnsi="Times New Roman"/>
                <w:b/>
                <w:bCs/>
                <w:szCs w:val="26"/>
              </w:rPr>
              <w:t>Орган, який прийняв рішення:</w:t>
            </w:r>
          </w:p>
          <w:p w14:paraId="0CF03FED" w14:textId="77777777" w:rsidR="00F83201" w:rsidRPr="00223B3E" w:rsidRDefault="00F83201" w:rsidP="0073084D">
            <w:pPr>
              <w:pStyle w:val="a4"/>
              <w:spacing w:before="0"/>
              <w:ind w:firstLine="0"/>
              <w:rPr>
                <w:rFonts w:ascii="Times New Roman" w:hAnsi="Times New Roman"/>
                <w:szCs w:val="26"/>
                <w:lang w:val="ru-RU"/>
              </w:rPr>
            </w:pPr>
            <w:proofErr w:type="spellStart"/>
            <w:r w:rsidRPr="00223B3E">
              <w:rPr>
                <w:rFonts w:ascii="Times New Roman" w:hAnsi="Times New Roman"/>
                <w:szCs w:val="26"/>
                <w:lang w:val="ru-RU"/>
              </w:rPr>
              <w:t>Виконавчий</w:t>
            </w:r>
            <w:proofErr w:type="spellEnd"/>
            <w:r w:rsidRPr="00223B3E">
              <w:rPr>
                <w:rFonts w:ascii="Times New Roman" w:hAnsi="Times New Roman"/>
                <w:szCs w:val="26"/>
                <w:lang w:val="ru-RU"/>
              </w:rPr>
              <w:t xml:space="preserve"> </w:t>
            </w:r>
            <w:proofErr w:type="spellStart"/>
            <w:r w:rsidRPr="00223B3E">
              <w:rPr>
                <w:rFonts w:ascii="Times New Roman" w:hAnsi="Times New Roman"/>
                <w:szCs w:val="26"/>
                <w:lang w:val="ru-RU"/>
              </w:rPr>
              <w:t>комітет</w:t>
            </w:r>
            <w:proofErr w:type="spellEnd"/>
            <w:r w:rsidRPr="00223B3E">
              <w:rPr>
                <w:rFonts w:ascii="Times New Roman" w:hAnsi="Times New Roman"/>
                <w:szCs w:val="26"/>
                <w:lang w:val="ru-RU"/>
              </w:rPr>
              <w:t xml:space="preserve"> </w:t>
            </w:r>
            <w:proofErr w:type="spellStart"/>
            <w:r w:rsidRPr="00223B3E">
              <w:rPr>
                <w:rFonts w:ascii="Times New Roman" w:hAnsi="Times New Roman"/>
                <w:szCs w:val="26"/>
                <w:lang w:val="ru-RU"/>
              </w:rPr>
              <w:t>Сторожинецької</w:t>
            </w:r>
            <w:proofErr w:type="spellEnd"/>
            <w:r w:rsidRPr="00223B3E">
              <w:rPr>
                <w:rFonts w:ascii="Times New Roman" w:hAnsi="Times New Roman"/>
                <w:szCs w:val="26"/>
                <w:lang w:val="ru-RU"/>
              </w:rPr>
              <w:t xml:space="preserve"> </w:t>
            </w:r>
            <w:proofErr w:type="spellStart"/>
            <w:r w:rsidRPr="00223B3E">
              <w:rPr>
                <w:rFonts w:ascii="Times New Roman" w:hAnsi="Times New Roman"/>
                <w:szCs w:val="26"/>
                <w:lang w:val="ru-RU"/>
              </w:rPr>
              <w:t>міської</w:t>
            </w:r>
            <w:proofErr w:type="spellEnd"/>
            <w:r w:rsidRPr="00223B3E">
              <w:rPr>
                <w:rFonts w:ascii="Times New Roman" w:hAnsi="Times New Roman"/>
                <w:szCs w:val="26"/>
                <w:lang w:val="ru-RU"/>
              </w:rPr>
              <w:t xml:space="preserve"> ради </w:t>
            </w:r>
            <w:proofErr w:type="spellStart"/>
            <w:r w:rsidRPr="00223B3E">
              <w:rPr>
                <w:rFonts w:ascii="Times New Roman" w:hAnsi="Times New Roman"/>
                <w:szCs w:val="26"/>
                <w:lang w:val="ru-RU"/>
              </w:rPr>
              <w:t>Чернівецького</w:t>
            </w:r>
            <w:proofErr w:type="spellEnd"/>
            <w:r w:rsidRPr="00223B3E">
              <w:rPr>
                <w:rFonts w:ascii="Times New Roman" w:hAnsi="Times New Roman"/>
                <w:szCs w:val="26"/>
                <w:lang w:val="ru-RU"/>
              </w:rPr>
              <w:t xml:space="preserve"> району </w:t>
            </w:r>
            <w:proofErr w:type="spellStart"/>
            <w:r w:rsidRPr="00223B3E">
              <w:rPr>
                <w:rFonts w:ascii="Times New Roman" w:hAnsi="Times New Roman"/>
                <w:szCs w:val="26"/>
                <w:lang w:val="ru-RU"/>
              </w:rPr>
              <w:t>Чернівецької</w:t>
            </w:r>
            <w:proofErr w:type="spellEnd"/>
            <w:r w:rsidRPr="00223B3E">
              <w:rPr>
                <w:rFonts w:ascii="Times New Roman" w:hAnsi="Times New Roman"/>
                <w:szCs w:val="26"/>
                <w:lang w:val="ru-RU"/>
              </w:rPr>
              <w:t xml:space="preserve"> </w:t>
            </w:r>
            <w:proofErr w:type="spellStart"/>
            <w:r w:rsidRPr="00223B3E">
              <w:rPr>
                <w:rFonts w:ascii="Times New Roman" w:hAnsi="Times New Roman"/>
                <w:szCs w:val="26"/>
                <w:lang w:val="ru-RU"/>
              </w:rPr>
              <w:t>області</w:t>
            </w:r>
            <w:proofErr w:type="spellEnd"/>
          </w:p>
          <w:p w14:paraId="77D12A15" w14:textId="77777777" w:rsidR="00F83201" w:rsidRPr="00223B3E" w:rsidRDefault="00F83201" w:rsidP="0073084D">
            <w:pPr>
              <w:pStyle w:val="a4"/>
              <w:spacing w:before="0"/>
              <w:ind w:firstLine="0"/>
              <w:rPr>
                <w:rFonts w:ascii="Times New Roman" w:hAnsi="Times New Roman"/>
                <w:szCs w:val="26"/>
                <w:lang w:val="ru-RU"/>
              </w:rPr>
            </w:pPr>
            <w:r w:rsidRPr="00223B3E">
              <w:rPr>
                <w:rFonts w:ascii="Times New Roman" w:hAnsi="Times New Roman"/>
                <w:szCs w:val="26"/>
                <w:lang w:val="ru-RU"/>
              </w:rPr>
              <w:t xml:space="preserve">м. </w:t>
            </w:r>
            <w:proofErr w:type="spellStart"/>
            <w:r w:rsidRPr="00223B3E">
              <w:rPr>
                <w:rFonts w:ascii="Times New Roman" w:hAnsi="Times New Roman"/>
                <w:szCs w:val="26"/>
                <w:lang w:val="ru-RU"/>
              </w:rPr>
              <w:t>Сторожинець</w:t>
            </w:r>
            <w:proofErr w:type="spellEnd"/>
            <w:r w:rsidRPr="00223B3E">
              <w:rPr>
                <w:rFonts w:ascii="Times New Roman" w:hAnsi="Times New Roman"/>
                <w:szCs w:val="26"/>
                <w:lang w:val="ru-RU"/>
              </w:rPr>
              <w:t xml:space="preserve">, </w:t>
            </w:r>
            <w:proofErr w:type="spellStart"/>
            <w:r w:rsidRPr="00223B3E">
              <w:rPr>
                <w:rFonts w:ascii="Times New Roman" w:hAnsi="Times New Roman"/>
                <w:szCs w:val="26"/>
                <w:lang w:val="ru-RU"/>
              </w:rPr>
              <w:t>вул</w:t>
            </w:r>
            <w:proofErr w:type="spellEnd"/>
            <w:r w:rsidRPr="00223B3E">
              <w:rPr>
                <w:rFonts w:ascii="Times New Roman" w:hAnsi="Times New Roman"/>
                <w:szCs w:val="26"/>
                <w:lang w:val="ru-RU"/>
              </w:rPr>
              <w:t xml:space="preserve">. </w:t>
            </w:r>
            <w:proofErr w:type="spellStart"/>
            <w:r w:rsidRPr="00223B3E">
              <w:rPr>
                <w:rFonts w:ascii="Times New Roman" w:hAnsi="Times New Roman"/>
                <w:szCs w:val="26"/>
                <w:lang w:val="ru-RU"/>
              </w:rPr>
              <w:t>Чернівецька</w:t>
            </w:r>
            <w:proofErr w:type="spellEnd"/>
            <w:r w:rsidRPr="00223B3E">
              <w:rPr>
                <w:rFonts w:ascii="Times New Roman" w:hAnsi="Times New Roman"/>
                <w:szCs w:val="26"/>
                <w:lang w:val="ru-RU"/>
              </w:rPr>
              <w:t>, 6а</w:t>
            </w:r>
          </w:p>
          <w:p w14:paraId="2E48504E" w14:textId="77777777" w:rsidR="00F83201" w:rsidRPr="00223B3E" w:rsidRDefault="00F83201" w:rsidP="0073084D">
            <w:pPr>
              <w:pStyle w:val="a4"/>
              <w:spacing w:before="0"/>
              <w:ind w:firstLine="0"/>
              <w:rPr>
                <w:rFonts w:ascii="Times New Roman" w:hAnsi="Times New Roman"/>
                <w:szCs w:val="26"/>
                <w:lang w:val="ru-RU"/>
              </w:rPr>
            </w:pPr>
            <w:r w:rsidRPr="00223B3E">
              <w:rPr>
                <w:rFonts w:ascii="Times New Roman" w:hAnsi="Times New Roman"/>
                <w:szCs w:val="26"/>
                <w:lang w:val="ru-RU"/>
              </w:rPr>
              <w:t>Тел 2 12 00</w:t>
            </w:r>
          </w:p>
          <w:p w14:paraId="41F0B4FC" w14:textId="77777777" w:rsidR="00F83201" w:rsidRPr="00223B3E" w:rsidRDefault="00F83201" w:rsidP="0073084D">
            <w:pPr>
              <w:pStyle w:val="30"/>
              <w:spacing w:after="0"/>
              <w:rPr>
                <w:sz w:val="26"/>
                <w:szCs w:val="26"/>
                <w:lang w:val="ru-RU"/>
              </w:rPr>
            </w:pPr>
            <w:r w:rsidRPr="00223B3E">
              <w:rPr>
                <w:spacing w:val="-10"/>
                <w:sz w:val="26"/>
                <w:szCs w:val="26"/>
              </w:rPr>
              <w:t xml:space="preserve">Код ЄДРПОУ 44214131 </w:t>
            </w:r>
          </w:p>
          <w:p w14:paraId="4A5BED01" w14:textId="77777777" w:rsidR="00F83201" w:rsidRPr="00223B3E" w:rsidRDefault="00F83201" w:rsidP="0073084D">
            <w:pPr>
              <w:pStyle w:val="a4"/>
              <w:spacing w:before="0"/>
              <w:ind w:firstLine="0"/>
              <w:rPr>
                <w:rFonts w:ascii="Times New Roman" w:hAnsi="Times New Roman"/>
                <w:szCs w:val="26"/>
                <w:lang w:val="ru-RU"/>
              </w:rPr>
            </w:pPr>
            <w:proofErr w:type="spellStart"/>
            <w:r w:rsidRPr="00223B3E">
              <w:rPr>
                <w:rFonts w:ascii="Times New Roman" w:hAnsi="Times New Roman"/>
                <w:szCs w:val="26"/>
                <w:lang w:val="ru-RU"/>
              </w:rPr>
              <w:t>Сторожинецький</w:t>
            </w:r>
            <w:proofErr w:type="spellEnd"/>
            <w:r w:rsidRPr="00223B3E">
              <w:rPr>
                <w:rFonts w:ascii="Times New Roman" w:hAnsi="Times New Roman"/>
                <w:szCs w:val="26"/>
                <w:lang w:val="ru-RU"/>
              </w:rPr>
              <w:t xml:space="preserve"> </w:t>
            </w:r>
            <w:proofErr w:type="spellStart"/>
            <w:r w:rsidRPr="00223B3E">
              <w:rPr>
                <w:rFonts w:ascii="Times New Roman" w:hAnsi="Times New Roman"/>
                <w:szCs w:val="26"/>
                <w:lang w:val="ru-RU"/>
              </w:rPr>
              <w:t>міський</w:t>
            </w:r>
            <w:proofErr w:type="spellEnd"/>
            <w:r w:rsidRPr="00223B3E">
              <w:rPr>
                <w:rFonts w:ascii="Times New Roman" w:hAnsi="Times New Roman"/>
                <w:szCs w:val="26"/>
                <w:lang w:val="ru-RU"/>
              </w:rPr>
              <w:t xml:space="preserve"> голова</w:t>
            </w:r>
          </w:p>
          <w:p w14:paraId="0F687F35" w14:textId="77777777" w:rsidR="00223B3E" w:rsidRDefault="00223B3E" w:rsidP="0073084D">
            <w:pPr>
              <w:pStyle w:val="a4"/>
              <w:spacing w:before="0"/>
              <w:ind w:firstLine="0"/>
              <w:rPr>
                <w:rFonts w:ascii="Times New Roman" w:hAnsi="Times New Roman"/>
                <w:szCs w:val="26"/>
                <w:lang w:val="ru-RU"/>
              </w:rPr>
            </w:pPr>
          </w:p>
          <w:p w14:paraId="2E988C1E" w14:textId="77777777" w:rsidR="00223B3E" w:rsidRDefault="00223B3E" w:rsidP="0073084D">
            <w:pPr>
              <w:pStyle w:val="a4"/>
              <w:spacing w:before="0"/>
              <w:ind w:firstLine="0"/>
              <w:rPr>
                <w:rFonts w:ascii="Times New Roman" w:hAnsi="Times New Roman"/>
                <w:szCs w:val="26"/>
                <w:lang w:val="ru-RU"/>
              </w:rPr>
            </w:pPr>
          </w:p>
          <w:p w14:paraId="72243857" w14:textId="725E8170" w:rsidR="00F83201" w:rsidRPr="00223B3E" w:rsidRDefault="00F83201" w:rsidP="0073084D">
            <w:pPr>
              <w:pStyle w:val="a4"/>
              <w:spacing w:before="0"/>
              <w:ind w:firstLine="0"/>
              <w:rPr>
                <w:rFonts w:ascii="Times New Roman" w:hAnsi="Times New Roman"/>
                <w:szCs w:val="26"/>
                <w:lang w:val="ru-RU"/>
              </w:rPr>
            </w:pPr>
            <w:r w:rsidRPr="00223B3E">
              <w:rPr>
                <w:rFonts w:ascii="Times New Roman" w:hAnsi="Times New Roman"/>
                <w:szCs w:val="26"/>
                <w:lang w:val="ru-RU"/>
              </w:rPr>
              <w:t xml:space="preserve">___________     </w:t>
            </w:r>
            <w:proofErr w:type="spellStart"/>
            <w:r w:rsidRPr="00223B3E">
              <w:rPr>
                <w:rFonts w:ascii="Times New Roman" w:hAnsi="Times New Roman"/>
                <w:szCs w:val="26"/>
                <w:lang w:val="ru-RU"/>
              </w:rPr>
              <w:t>Ігор</w:t>
            </w:r>
            <w:proofErr w:type="spellEnd"/>
            <w:r w:rsidRPr="00223B3E">
              <w:rPr>
                <w:rFonts w:ascii="Times New Roman" w:hAnsi="Times New Roman"/>
                <w:szCs w:val="26"/>
                <w:lang w:val="ru-RU"/>
              </w:rPr>
              <w:t xml:space="preserve"> </w:t>
            </w:r>
            <w:proofErr w:type="spellStart"/>
            <w:r w:rsidRPr="00223B3E">
              <w:rPr>
                <w:rFonts w:ascii="Times New Roman" w:hAnsi="Times New Roman"/>
                <w:szCs w:val="26"/>
                <w:lang w:val="ru-RU"/>
              </w:rPr>
              <w:t>Матейчук</w:t>
            </w:r>
            <w:proofErr w:type="spellEnd"/>
          </w:p>
          <w:p w14:paraId="72926361" w14:textId="3012E86C" w:rsidR="00F83201" w:rsidRPr="00223B3E" w:rsidRDefault="00F83201" w:rsidP="0073084D">
            <w:pPr>
              <w:pStyle w:val="a4"/>
              <w:spacing w:before="0"/>
              <w:ind w:firstLineChars="50" w:firstLine="130"/>
              <w:rPr>
                <w:rFonts w:ascii="Times New Roman" w:hAnsi="Times New Roman"/>
                <w:szCs w:val="26"/>
                <w:lang w:val="ru-RU"/>
              </w:rPr>
            </w:pPr>
            <w:r w:rsidRPr="00223B3E">
              <w:rPr>
                <w:rFonts w:ascii="Times New Roman" w:hAnsi="Times New Roman"/>
                <w:szCs w:val="26"/>
                <w:lang w:val="ru-RU"/>
              </w:rPr>
              <w:t xml:space="preserve"> </w:t>
            </w:r>
          </w:p>
        </w:tc>
        <w:tc>
          <w:tcPr>
            <w:tcW w:w="2630" w:type="pct"/>
          </w:tcPr>
          <w:p w14:paraId="74FB7127" w14:textId="197A78E7" w:rsidR="00F83201" w:rsidRPr="00223B3E" w:rsidRDefault="00223B3E" w:rsidP="00223B3E">
            <w:pPr>
              <w:pStyle w:val="a4"/>
              <w:spacing w:before="240"/>
              <w:ind w:firstLine="0"/>
              <w:rPr>
                <w:rFonts w:ascii="Times New Roman" w:hAnsi="Times New Roman"/>
                <w:b/>
                <w:bCs/>
                <w:szCs w:val="26"/>
                <w:lang w:val="ru-RU"/>
              </w:rPr>
            </w:pPr>
            <w:r w:rsidRPr="00223B3E">
              <w:rPr>
                <w:rFonts w:ascii="Times New Roman" w:hAnsi="Times New Roman"/>
                <w:b/>
                <w:bCs/>
                <w:szCs w:val="26"/>
                <w:lang w:val="ru-RU"/>
              </w:rPr>
              <w:t xml:space="preserve">   </w:t>
            </w:r>
            <w:proofErr w:type="spellStart"/>
            <w:r w:rsidR="00F83201" w:rsidRPr="00223B3E">
              <w:rPr>
                <w:rFonts w:ascii="Times New Roman" w:hAnsi="Times New Roman"/>
                <w:b/>
                <w:bCs/>
                <w:szCs w:val="26"/>
                <w:lang w:val="ru-RU"/>
              </w:rPr>
              <w:t>Патронатний</w:t>
            </w:r>
            <w:proofErr w:type="spellEnd"/>
            <w:r w:rsidR="00F83201" w:rsidRPr="00223B3E">
              <w:rPr>
                <w:rFonts w:ascii="Times New Roman" w:hAnsi="Times New Roman"/>
                <w:b/>
                <w:bCs/>
                <w:szCs w:val="26"/>
                <w:lang w:val="ru-RU"/>
              </w:rPr>
              <w:t xml:space="preserve"> </w:t>
            </w:r>
            <w:proofErr w:type="spellStart"/>
            <w:r w:rsidR="00F83201" w:rsidRPr="00223B3E">
              <w:rPr>
                <w:rFonts w:ascii="Times New Roman" w:hAnsi="Times New Roman"/>
                <w:b/>
                <w:bCs/>
                <w:szCs w:val="26"/>
                <w:lang w:val="ru-RU"/>
              </w:rPr>
              <w:t>вихователь</w:t>
            </w:r>
            <w:proofErr w:type="spellEnd"/>
            <w:r w:rsidR="00F83201" w:rsidRPr="00223B3E">
              <w:rPr>
                <w:rFonts w:ascii="Times New Roman" w:hAnsi="Times New Roman"/>
                <w:b/>
                <w:bCs/>
                <w:szCs w:val="26"/>
                <w:lang w:val="ru-RU"/>
              </w:rPr>
              <w:t>:</w:t>
            </w:r>
          </w:p>
          <w:p w14:paraId="120B6648" w14:textId="61CCCED4" w:rsidR="00F83201" w:rsidRPr="00223B3E" w:rsidRDefault="00F83201" w:rsidP="00AF633A">
            <w:pPr>
              <w:pStyle w:val="a4"/>
              <w:spacing w:before="0"/>
              <w:ind w:firstLine="0"/>
              <w:rPr>
                <w:rFonts w:ascii="Times New Roman" w:hAnsi="Times New Roman"/>
                <w:szCs w:val="26"/>
              </w:rPr>
            </w:pPr>
            <w:r w:rsidRPr="00223B3E">
              <w:rPr>
                <w:rFonts w:ascii="Times New Roman" w:hAnsi="Times New Roman"/>
                <w:szCs w:val="26"/>
                <w:lang w:val="ru-RU"/>
              </w:rPr>
              <w:t xml:space="preserve">   </w:t>
            </w:r>
            <w:r w:rsidR="00AF633A">
              <w:rPr>
                <w:rFonts w:ascii="Times New Roman" w:hAnsi="Times New Roman"/>
                <w:szCs w:val="26"/>
                <w:lang w:val="ru-RU"/>
              </w:rPr>
              <w:t>********************************</w:t>
            </w:r>
            <w:bookmarkStart w:id="5" w:name="_GoBack"/>
            <w:bookmarkEnd w:id="5"/>
            <w:r w:rsidRPr="00223B3E">
              <w:rPr>
                <w:rFonts w:ascii="Times New Roman" w:hAnsi="Times New Roman"/>
                <w:szCs w:val="26"/>
              </w:rPr>
              <w:t xml:space="preserve">, </w:t>
            </w:r>
            <w:proofErr w:type="gramStart"/>
            <w:r w:rsidRPr="00223B3E">
              <w:rPr>
                <w:rFonts w:ascii="Times New Roman" w:hAnsi="Times New Roman"/>
                <w:szCs w:val="26"/>
              </w:rPr>
              <w:t>видана</w:t>
            </w:r>
            <w:proofErr w:type="gramEnd"/>
            <w:r w:rsidRPr="00223B3E">
              <w:rPr>
                <w:rFonts w:ascii="Times New Roman" w:hAnsi="Times New Roman"/>
                <w:szCs w:val="26"/>
              </w:rPr>
              <w:t xml:space="preserve"> </w:t>
            </w:r>
            <w:r w:rsidR="00223B3E" w:rsidRPr="00223B3E">
              <w:rPr>
                <w:rFonts w:ascii="Times New Roman" w:hAnsi="Times New Roman"/>
                <w:szCs w:val="26"/>
              </w:rPr>
              <w:t xml:space="preserve"> </w:t>
            </w:r>
            <w:r w:rsidR="00223B3E">
              <w:rPr>
                <w:rFonts w:ascii="Times New Roman" w:hAnsi="Times New Roman"/>
                <w:szCs w:val="26"/>
              </w:rPr>
              <w:t xml:space="preserve">     </w:t>
            </w:r>
            <w:r w:rsidRPr="00223B3E">
              <w:rPr>
                <w:rFonts w:ascii="Times New Roman" w:hAnsi="Times New Roman"/>
                <w:szCs w:val="26"/>
              </w:rPr>
              <w:t>органом 7323 від 11.09.2020 року</w:t>
            </w:r>
          </w:p>
          <w:p w14:paraId="753DAE3F" w14:textId="761A150E" w:rsidR="00F83201" w:rsidRPr="00223B3E" w:rsidRDefault="0055327B" w:rsidP="00223B3E">
            <w:pPr>
              <w:pStyle w:val="a4"/>
              <w:spacing w:before="0"/>
              <w:ind w:left="410" w:firstLine="0"/>
              <w:rPr>
                <w:rFonts w:ascii="Times New Roman" w:hAnsi="Times New Roman"/>
                <w:szCs w:val="26"/>
                <w:lang w:val="ru-RU"/>
              </w:rPr>
            </w:pPr>
            <w:proofErr w:type="spellStart"/>
            <w:r w:rsidRPr="00223B3E">
              <w:rPr>
                <w:rFonts w:ascii="Times New Roman" w:hAnsi="Times New Roman"/>
                <w:szCs w:val="26"/>
                <w:lang w:val="ru-RU"/>
              </w:rPr>
              <w:t>Жителька</w:t>
            </w:r>
            <w:proofErr w:type="spellEnd"/>
            <w:r w:rsidRPr="00223B3E">
              <w:rPr>
                <w:rFonts w:ascii="Times New Roman" w:hAnsi="Times New Roman"/>
                <w:szCs w:val="26"/>
                <w:lang w:val="ru-RU"/>
              </w:rPr>
              <w:t xml:space="preserve"> </w:t>
            </w:r>
            <w:r w:rsidR="00F83201" w:rsidRPr="00223B3E">
              <w:rPr>
                <w:rFonts w:ascii="Times New Roman" w:hAnsi="Times New Roman"/>
                <w:szCs w:val="26"/>
                <w:lang w:val="ru-RU"/>
              </w:rPr>
              <w:t xml:space="preserve">м. </w:t>
            </w:r>
            <w:proofErr w:type="spellStart"/>
            <w:r w:rsidR="00F83201" w:rsidRPr="00223B3E">
              <w:rPr>
                <w:rFonts w:ascii="Times New Roman" w:hAnsi="Times New Roman"/>
                <w:szCs w:val="26"/>
                <w:lang w:val="ru-RU"/>
              </w:rPr>
              <w:t>Сторожинець</w:t>
            </w:r>
            <w:proofErr w:type="spellEnd"/>
            <w:r w:rsidR="00F83201" w:rsidRPr="00223B3E">
              <w:rPr>
                <w:rFonts w:ascii="Times New Roman" w:hAnsi="Times New Roman"/>
                <w:szCs w:val="26"/>
                <w:lang w:val="ru-RU"/>
              </w:rPr>
              <w:t xml:space="preserve">, </w:t>
            </w:r>
            <w:proofErr w:type="spellStart"/>
            <w:r w:rsidR="00F83201" w:rsidRPr="00223B3E">
              <w:rPr>
                <w:rFonts w:ascii="Times New Roman" w:hAnsi="Times New Roman"/>
                <w:szCs w:val="26"/>
                <w:lang w:val="ru-RU"/>
              </w:rPr>
              <w:t>вул</w:t>
            </w:r>
            <w:proofErr w:type="spellEnd"/>
            <w:r w:rsidR="00F83201" w:rsidRPr="00223B3E">
              <w:rPr>
                <w:rFonts w:ascii="Times New Roman" w:hAnsi="Times New Roman"/>
                <w:szCs w:val="26"/>
                <w:lang w:val="ru-RU"/>
              </w:rPr>
              <w:t xml:space="preserve">. Марка </w:t>
            </w:r>
            <w:proofErr w:type="spellStart"/>
            <w:r w:rsidR="00F83201" w:rsidRPr="00223B3E">
              <w:rPr>
                <w:rFonts w:ascii="Times New Roman" w:hAnsi="Times New Roman"/>
                <w:szCs w:val="26"/>
                <w:lang w:val="ru-RU"/>
              </w:rPr>
              <w:t>Вовчка</w:t>
            </w:r>
            <w:proofErr w:type="spellEnd"/>
            <w:r w:rsidR="00F83201" w:rsidRPr="00223B3E">
              <w:rPr>
                <w:rFonts w:ascii="Times New Roman" w:hAnsi="Times New Roman"/>
                <w:szCs w:val="26"/>
                <w:lang w:val="ru-RU"/>
              </w:rPr>
              <w:t xml:space="preserve">, 7 </w:t>
            </w:r>
            <w:proofErr w:type="spellStart"/>
            <w:r w:rsidR="00F83201" w:rsidRPr="00223B3E">
              <w:rPr>
                <w:rFonts w:ascii="Times New Roman" w:hAnsi="Times New Roman"/>
                <w:szCs w:val="26"/>
                <w:lang w:val="ru-RU"/>
              </w:rPr>
              <w:t>Чернівецького</w:t>
            </w:r>
            <w:proofErr w:type="spellEnd"/>
            <w:r w:rsidR="00F83201" w:rsidRPr="00223B3E">
              <w:rPr>
                <w:rFonts w:ascii="Times New Roman" w:hAnsi="Times New Roman"/>
                <w:szCs w:val="26"/>
                <w:lang w:val="ru-RU"/>
              </w:rPr>
              <w:t xml:space="preserve"> району </w:t>
            </w:r>
            <w:proofErr w:type="spellStart"/>
            <w:r w:rsidR="00F83201" w:rsidRPr="00223B3E">
              <w:rPr>
                <w:rFonts w:ascii="Times New Roman" w:hAnsi="Times New Roman"/>
                <w:szCs w:val="26"/>
                <w:lang w:val="ru-RU"/>
              </w:rPr>
              <w:t>Чернівецької</w:t>
            </w:r>
            <w:proofErr w:type="spellEnd"/>
            <w:r w:rsidR="00F83201" w:rsidRPr="00223B3E">
              <w:rPr>
                <w:rFonts w:ascii="Times New Roman" w:hAnsi="Times New Roman"/>
                <w:szCs w:val="26"/>
                <w:lang w:val="ru-RU"/>
              </w:rPr>
              <w:t xml:space="preserve"> </w:t>
            </w:r>
            <w:proofErr w:type="spellStart"/>
            <w:r w:rsidR="00F83201" w:rsidRPr="00223B3E">
              <w:rPr>
                <w:rFonts w:ascii="Times New Roman" w:hAnsi="Times New Roman"/>
                <w:szCs w:val="26"/>
                <w:lang w:val="ru-RU"/>
              </w:rPr>
              <w:t>області</w:t>
            </w:r>
            <w:proofErr w:type="spellEnd"/>
          </w:p>
          <w:p w14:paraId="2F6274CB" w14:textId="77777777" w:rsidR="00F83201" w:rsidRPr="00223B3E" w:rsidRDefault="00F83201" w:rsidP="00223B3E">
            <w:pPr>
              <w:pStyle w:val="a4"/>
              <w:spacing w:before="0"/>
              <w:ind w:left="410" w:firstLine="0"/>
              <w:rPr>
                <w:rFonts w:ascii="Times New Roman" w:hAnsi="Times New Roman"/>
                <w:szCs w:val="26"/>
                <w:lang w:val="ru-RU"/>
              </w:rPr>
            </w:pPr>
            <w:r w:rsidRPr="00223B3E">
              <w:rPr>
                <w:rFonts w:ascii="Times New Roman" w:hAnsi="Times New Roman"/>
                <w:szCs w:val="26"/>
                <w:lang w:val="ru-RU"/>
              </w:rPr>
              <w:t>0664689115</w:t>
            </w:r>
          </w:p>
          <w:p w14:paraId="0FD37A56" w14:textId="77777777" w:rsidR="0055327B" w:rsidRPr="00223B3E" w:rsidRDefault="00F83201" w:rsidP="00223B3E">
            <w:pPr>
              <w:pStyle w:val="a4"/>
              <w:spacing w:before="0"/>
              <w:ind w:firstLine="0"/>
              <w:rPr>
                <w:rFonts w:ascii="Times New Roman" w:hAnsi="Times New Roman"/>
                <w:szCs w:val="26"/>
                <w:lang w:val="ru-RU"/>
              </w:rPr>
            </w:pPr>
            <w:r w:rsidRPr="00223B3E">
              <w:rPr>
                <w:rFonts w:ascii="Times New Roman" w:hAnsi="Times New Roman"/>
                <w:szCs w:val="26"/>
                <w:lang w:val="ru-RU"/>
              </w:rPr>
              <w:t xml:space="preserve">  </w:t>
            </w:r>
          </w:p>
          <w:p w14:paraId="28A8B660" w14:textId="77777777" w:rsidR="00223B3E" w:rsidRDefault="0055327B" w:rsidP="00223B3E">
            <w:pPr>
              <w:pStyle w:val="a4"/>
              <w:spacing w:before="0"/>
              <w:ind w:firstLine="0"/>
              <w:rPr>
                <w:rFonts w:ascii="Times New Roman" w:hAnsi="Times New Roman"/>
                <w:szCs w:val="26"/>
                <w:lang w:val="ru-RU"/>
              </w:rPr>
            </w:pPr>
            <w:r w:rsidRPr="00223B3E">
              <w:rPr>
                <w:rFonts w:ascii="Times New Roman" w:hAnsi="Times New Roman"/>
                <w:szCs w:val="26"/>
                <w:lang w:val="ru-RU"/>
              </w:rPr>
              <w:t xml:space="preserve">      </w:t>
            </w:r>
          </w:p>
          <w:p w14:paraId="14FE2E5F" w14:textId="77777777" w:rsidR="00223B3E" w:rsidRDefault="0055327B" w:rsidP="00223B3E">
            <w:pPr>
              <w:pStyle w:val="a4"/>
              <w:spacing w:before="0"/>
              <w:ind w:firstLine="0"/>
              <w:rPr>
                <w:rFonts w:ascii="Times New Roman" w:hAnsi="Times New Roman"/>
                <w:szCs w:val="26"/>
                <w:lang w:val="ru-RU"/>
              </w:rPr>
            </w:pPr>
            <w:r w:rsidRPr="00223B3E">
              <w:rPr>
                <w:rFonts w:ascii="Times New Roman" w:hAnsi="Times New Roman"/>
                <w:szCs w:val="26"/>
                <w:lang w:val="ru-RU"/>
              </w:rPr>
              <w:t xml:space="preserve"> </w:t>
            </w:r>
            <w:r w:rsidR="00223B3E">
              <w:rPr>
                <w:rFonts w:ascii="Times New Roman" w:hAnsi="Times New Roman"/>
                <w:szCs w:val="26"/>
                <w:lang w:val="ru-RU"/>
              </w:rPr>
              <w:t xml:space="preserve">   </w:t>
            </w:r>
          </w:p>
          <w:p w14:paraId="6A8D3A9A" w14:textId="77777777" w:rsidR="00223B3E" w:rsidRDefault="00223B3E" w:rsidP="00223B3E">
            <w:pPr>
              <w:pStyle w:val="a4"/>
              <w:spacing w:before="0"/>
              <w:ind w:firstLine="0"/>
              <w:rPr>
                <w:rFonts w:ascii="Times New Roman" w:hAnsi="Times New Roman"/>
                <w:szCs w:val="26"/>
                <w:lang w:val="ru-RU"/>
              </w:rPr>
            </w:pPr>
          </w:p>
          <w:p w14:paraId="55721804" w14:textId="19490561" w:rsidR="00F83201" w:rsidRPr="00223B3E" w:rsidRDefault="00223B3E" w:rsidP="00223B3E">
            <w:pPr>
              <w:pStyle w:val="a4"/>
              <w:spacing w:before="0"/>
              <w:ind w:firstLine="0"/>
              <w:rPr>
                <w:rFonts w:ascii="Times New Roman" w:hAnsi="Times New Roman"/>
                <w:szCs w:val="26"/>
                <w:lang w:val="ru-RU"/>
              </w:rPr>
            </w:pPr>
            <w:r>
              <w:rPr>
                <w:rFonts w:ascii="Times New Roman" w:hAnsi="Times New Roman"/>
                <w:szCs w:val="26"/>
                <w:lang w:val="ru-RU"/>
              </w:rPr>
              <w:t xml:space="preserve">      </w:t>
            </w:r>
            <w:r w:rsidR="00F83201" w:rsidRPr="00223B3E">
              <w:rPr>
                <w:rFonts w:ascii="Times New Roman" w:hAnsi="Times New Roman"/>
                <w:szCs w:val="26"/>
                <w:lang w:val="ru-RU"/>
              </w:rPr>
              <w:t xml:space="preserve">___________   </w:t>
            </w:r>
            <w:proofErr w:type="spellStart"/>
            <w:r w:rsidR="00F83201" w:rsidRPr="00223B3E">
              <w:rPr>
                <w:rFonts w:ascii="Times New Roman" w:hAnsi="Times New Roman"/>
                <w:szCs w:val="26"/>
                <w:lang w:val="ru-RU"/>
              </w:rPr>
              <w:t>Ірина</w:t>
            </w:r>
            <w:proofErr w:type="spellEnd"/>
            <w:r w:rsidR="00F83201" w:rsidRPr="00223B3E">
              <w:rPr>
                <w:rFonts w:ascii="Times New Roman" w:hAnsi="Times New Roman"/>
                <w:szCs w:val="26"/>
                <w:lang w:val="ru-RU"/>
              </w:rPr>
              <w:t xml:space="preserve"> Карпенко</w:t>
            </w:r>
          </w:p>
          <w:p w14:paraId="15104585" w14:textId="5788A446" w:rsidR="00F83201" w:rsidRPr="00223B3E" w:rsidRDefault="00F83201" w:rsidP="00223B3E">
            <w:pPr>
              <w:pStyle w:val="a4"/>
              <w:spacing w:before="0"/>
              <w:ind w:firstLine="0"/>
              <w:rPr>
                <w:rFonts w:ascii="Times New Roman" w:hAnsi="Times New Roman"/>
                <w:szCs w:val="26"/>
                <w:lang w:val="ru-RU"/>
              </w:rPr>
            </w:pPr>
            <w:r w:rsidRPr="00223B3E">
              <w:rPr>
                <w:rFonts w:ascii="Times New Roman" w:hAnsi="Times New Roman"/>
                <w:szCs w:val="26"/>
                <w:lang w:val="ru-RU"/>
              </w:rPr>
              <w:t xml:space="preserve">    </w:t>
            </w:r>
            <w:r w:rsidR="0055327B" w:rsidRPr="00223B3E">
              <w:rPr>
                <w:rFonts w:ascii="Times New Roman" w:hAnsi="Times New Roman"/>
                <w:szCs w:val="26"/>
                <w:lang w:val="ru-RU"/>
              </w:rPr>
              <w:t xml:space="preserve">      </w:t>
            </w:r>
          </w:p>
        </w:tc>
      </w:tr>
      <w:tr w:rsidR="00223B3E" w14:paraId="5BAB87DD" w14:textId="77777777" w:rsidTr="0073084D">
        <w:trPr>
          <w:trHeight w:val="3178"/>
        </w:trPr>
        <w:tc>
          <w:tcPr>
            <w:tcW w:w="2370" w:type="pct"/>
          </w:tcPr>
          <w:p w14:paraId="7CAFE8A2" w14:textId="77777777" w:rsidR="00223B3E" w:rsidRPr="00223B3E" w:rsidRDefault="00223B3E" w:rsidP="0073084D">
            <w:pPr>
              <w:rPr>
                <w:rFonts w:ascii="Times New Roman" w:hAnsi="Times New Roman"/>
                <w:szCs w:val="26"/>
                <w:lang w:val="ru-RU"/>
              </w:rPr>
            </w:pPr>
          </w:p>
        </w:tc>
        <w:tc>
          <w:tcPr>
            <w:tcW w:w="2630" w:type="pct"/>
          </w:tcPr>
          <w:p w14:paraId="037C894A" w14:textId="77777777" w:rsidR="00223B3E" w:rsidRPr="00223B3E" w:rsidRDefault="00223B3E" w:rsidP="00223B3E">
            <w:pPr>
              <w:pStyle w:val="a4"/>
              <w:spacing w:before="240"/>
              <w:ind w:firstLine="0"/>
              <w:rPr>
                <w:rFonts w:ascii="Times New Roman" w:hAnsi="Times New Roman"/>
                <w:b/>
                <w:bCs/>
                <w:szCs w:val="26"/>
                <w:lang w:val="ru-RU"/>
              </w:rPr>
            </w:pPr>
          </w:p>
        </w:tc>
      </w:tr>
    </w:tbl>
    <w:p w14:paraId="3779CF92" w14:textId="77777777" w:rsidR="006327E2" w:rsidRPr="00F83201" w:rsidRDefault="006327E2">
      <w:pPr>
        <w:pStyle w:val="a4"/>
        <w:jc w:val="both"/>
        <w:rPr>
          <w:rFonts w:ascii="Times New Roman" w:hAnsi="Times New Roman"/>
          <w:szCs w:val="26"/>
          <w:lang w:val="ru-RU"/>
        </w:rPr>
      </w:pPr>
    </w:p>
    <w:sectPr w:rsidR="006327E2" w:rsidRPr="00F83201" w:rsidSect="006327E2">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default"/>
    <w:sig w:usb0="00000000"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D3D8B8"/>
    <w:multiLevelType w:val="singleLevel"/>
    <w:tmpl w:val="CCD3D8B8"/>
    <w:lvl w:ilvl="0">
      <w:start w:val="1"/>
      <w:numFmt w:val="decimal"/>
      <w:suff w:val="space"/>
      <w:lvlText w:val="%1)"/>
      <w:lvlJc w:val="left"/>
    </w:lvl>
  </w:abstractNum>
  <w:abstractNum w:abstractNumId="1">
    <w:nsid w:val="06B3CD65"/>
    <w:multiLevelType w:val="singleLevel"/>
    <w:tmpl w:val="06B3CD65"/>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30529"/>
    <w:rsid w:val="0001399F"/>
    <w:rsid w:val="000F3EA5"/>
    <w:rsid w:val="00125A62"/>
    <w:rsid w:val="001661C9"/>
    <w:rsid w:val="00223B3E"/>
    <w:rsid w:val="00240081"/>
    <w:rsid w:val="0041528E"/>
    <w:rsid w:val="004678E9"/>
    <w:rsid w:val="0049492B"/>
    <w:rsid w:val="0055327B"/>
    <w:rsid w:val="005D0207"/>
    <w:rsid w:val="006327E2"/>
    <w:rsid w:val="00817252"/>
    <w:rsid w:val="008F1CBF"/>
    <w:rsid w:val="00981F7A"/>
    <w:rsid w:val="00AD2881"/>
    <w:rsid w:val="00AE12D7"/>
    <w:rsid w:val="00AF633A"/>
    <w:rsid w:val="00B871DC"/>
    <w:rsid w:val="00E50AD6"/>
    <w:rsid w:val="00F66CE0"/>
    <w:rsid w:val="00F83201"/>
    <w:rsid w:val="2FFC5035"/>
    <w:rsid w:val="41D30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C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rPr>
      <w:rFonts w:ascii="Antiqua" w:eastAsia="SimSun" w:hAnsi="Antiqua" w:cs="Times New Roman"/>
      <w:sz w:val="26"/>
      <w:szCs w:val="24"/>
      <w:lang w:eastAsia="ru-RU"/>
    </w:rPr>
  </w:style>
  <w:style w:type="paragraph" w:styleId="3">
    <w:name w:val="heading 3"/>
    <w:basedOn w:val="a"/>
    <w:next w:val="a"/>
    <w:unhideWhenUsed/>
    <w:qFormat/>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NormalText"/>
    <w:unhideWhenUsed/>
    <w:pPr>
      <w:keepNext/>
      <w:keepLines/>
      <w:spacing w:after="240"/>
      <w:ind w:left="3969" w:firstLine="0"/>
      <w:jc w:val="center"/>
    </w:pPr>
  </w:style>
  <w:style w:type="paragraph" w:customStyle="1" w:styleId="NormalText">
    <w:name w:val="Normal Text"/>
    <w:basedOn w:val="a"/>
    <w:unhideWhenUsed/>
    <w:pPr>
      <w:ind w:firstLine="567"/>
      <w:jc w:val="both"/>
    </w:pPr>
  </w:style>
  <w:style w:type="paragraph" w:customStyle="1" w:styleId="a3">
    <w:name w:val="Назва документа"/>
    <w:basedOn w:val="a"/>
    <w:next w:val="a4"/>
    <w:unhideWhenUsed/>
    <w:pPr>
      <w:keepNext/>
      <w:keepLines/>
      <w:spacing w:before="240" w:after="240"/>
      <w:jc w:val="center"/>
    </w:pPr>
    <w:rPr>
      <w:b/>
    </w:rPr>
  </w:style>
  <w:style w:type="paragraph" w:customStyle="1" w:styleId="a4">
    <w:name w:val="Нормальний текст"/>
    <w:basedOn w:val="a"/>
    <w:unhideWhenUsed/>
    <w:pPr>
      <w:spacing w:before="120"/>
      <w:ind w:firstLine="567"/>
    </w:pPr>
  </w:style>
  <w:style w:type="paragraph" w:styleId="a5">
    <w:name w:val="No Spacing"/>
    <w:uiPriority w:val="1"/>
    <w:unhideWhenUsed/>
    <w:qFormat/>
    <w:rPr>
      <w:rFonts w:ascii="Calibri" w:eastAsia="Calibri" w:hAnsi="Calibri" w:cs="Times New Roman"/>
      <w:sz w:val="22"/>
      <w:szCs w:val="24"/>
      <w:lang w:eastAsia="en-US"/>
    </w:rPr>
  </w:style>
  <w:style w:type="character" w:customStyle="1" w:styleId="st131">
    <w:name w:val="st131"/>
    <w:uiPriority w:val="99"/>
    <w:rsid w:val="006327E2"/>
    <w:rPr>
      <w:i/>
      <w:iCs/>
      <w:color w:val="0000FF"/>
    </w:rPr>
  </w:style>
  <w:style w:type="character" w:customStyle="1" w:styleId="st46">
    <w:name w:val="st46"/>
    <w:uiPriority w:val="99"/>
    <w:rsid w:val="006327E2"/>
    <w:rPr>
      <w:i/>
      <w:iCs/>
      <w:color w:val="000000"/>
    </w:rPr>
  </w:style>
  <w:style w:type="character" w:customStyle="1" w:styleId="st42">
    <w:name w:val="st42"/>
    <w:uiPriority w:val="99"/>
    <w:rsid w:val="006327E2"/>
    <w:rPr>
      <w:color w:val="000000"/>
    </w:rPr>
  </w:style>
  <w:style w:type="paragraph" w:styleId="30">
    <w:name w:val="Body Text 3"/>
    <w:basedOn w:val="a"/>
    <w:link w:val="31"/>
    <w:rsid w:val="00F83201"/>
    <w:pPr>
      <w:spacing w:after="120"/>
    </w:pPr>
    <w:rPr>
      <w:rFonts w:ascii="Times New Roman" w:eastAsia="Times New Roman" w:hAnsi="Times New Roman"/>
      <w:sz w:val="16"/>
      <w:szCs w:val="16"/>
    </w:rPr>
  </w:style>
  <w:style w:type="character" w:customStyle="1" w:styleId="31">
    <w:name w:val="Основной текст 3 Знак"/>
    <w:basedOn w:val="a0"/>
    <w:link w:val="30"/>
    <w:rsid w:val="00F8320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rPr>
      <w:rFonts w:ascii="Antiqua" w:eastAsia="SimSun" w:hAnsi="Antiqua" w:cs="Times New Roman"/>
      <w:sz w:val="26"/>
      <w:szCs w:val="24"/>
      <w:lang w:eastAsia="ru-RU"/>
    </w:rPr>
  </w:style>
  <w:style w:type="paragraph" w:styleId="3">
    <w:name w:val="heading 3"/>
    <w:basedOn w:val="a"/>
    <w:next w:val="a"/>
    <w:unhideWhenUsed/>
    <w:qFormat/>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NormalText"/>
    <w:unhideWhenUsed/>
    <w:pPr>
      <w:keepNext/>
      <w:keepLines/>
      <w:spacing w:after="240"/>
      <w:ind w:left="3969" w:firstLine="0"/>
      <w:jc w:val="center"/>
    </w:pPr>
  </w:style>
  <w:style w:type="paragraph" w:customStyle="1" w:styleId="NormalText">
    <w:name w:val="Normal Text"/>
    <w:basedOn w:val="a"/>
    <w:unhideWhenUsed/>
    <w:pPr>
      <w:ind w:firstLine="567"/>
      <w:jc w:val="both"/>
    </w:pPr>
  </w:style>
  <w:style w:type="paragraph" w:customStyle="1" w:styleId="a3">
    <w:name w:val="Назва документа"/>
    <w:basedOn w:val="a"/>
    <w:next w:val="a4"/>
    <w:unhideWhenUsed/>
    <w:pPr>
      <w:keepNext/>
      <w:keepLines/>
      <w:spacing w:before="240" w:after="240"/>
      <w:jc w:val="center"/>
    </w:pPr>
    <w:rPr>
      <w:b/>
    </w:rPr>
  </w:style>
  <w:style w:type="paragraph" w:customStyle="1" w:styleId="a4">
    <w:name w:val="Нормальний текст"/>
    <w:basedOn w:val="a"/>
    <w:unhideWhenUsed/>
    <w:pPr>
      <w:spacing w:before="120"/>
      <w:ind w:firstLine="567"/>
    </w:pPr>
  </w:style>
  <w:style w:type="paragraph" w:styleId="a5">
    <w:name w:val="No Spacing"/>
    <w:uiPriority w:val="1"/>
    <w:unhideWhenUsed/>
    <w:qFormat/>
    <w:rPr>
      <w:rFonts w:ascii="Calibri" w:eastAsia="Calibri" w:hAnsi="Calibri" w:cs="Times New Roman"/>
      <w:sz w:val="22"/>
      <w:szCs w:val="24"/>
      <w:lang w:eastAsia="en-US"/>
    </w:rPr>
  </w:style>
  <w:style w:type="character" w:customStyle="1" w:styleId="st131">
    <w:name w:val="st131"/>
    <w:uiPriority w:val="99"/>
    <w:rsid w:val="006327E2"/>
    <w:rPr>
      <w:i/>
      <w:iCs/>
      <w:color w:val="0000FF"/>
    </w:rPr>
  </w:style>
  <w:style w:type="character" w:customStyle="1" w:styleId="st46">
    <w:name w:val="st46"/>
    <w:uiPriority w:val="99"/>
    <w:rsid w:val="006327E2"/>
    <w:rPr>
      <w:i/>
      <w:iCs/>
      <w:color w:val="000000"/>
    </w:rPr>
  </w:style>
  <w:style w:type="character" w:customStyle="1" w:styleId="st42">
    <w:name w:val="st42"/>
    <w:uiPriority w:val="99"/>
    <w:rsid w:val="006327E2"/>
    <w:rPr>
      <w:color w:val="000000"/>
    </w:rPr>
  </w:style>
  <w:style w:type="paragraph" w:styleId="30">
    <w:name w:val="Body Text 3"/>
    <w:basedOn w:val="a"/>
    <w:link w:val="31"/>
    <w:rsid w:val="00F83201"/>
    <w:pPr>
      <w:spacing w:after="120"/>
    </w:pPr>
    <w:rPr>
      <w:rFonts w:ascii="Times New Roman" w:eastAsia="Times New Roman" w:hAnsi="Times New Roman"/>
      <w:sz w:val="16"/>
      <w:szCs w:val="16"/>
    </w:rPr>
  </w:style>
  <w:style w:type="character" w:customStyle="1" w:styleId="31">
    <w:name w:val="Основной текст 3 Знак"/>
    <w:basedOn w:val="a0"/>
    <w:link w:val="30"/>
    <w:rsid w:val="00F8320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2511</Words>
  <Characters>14315</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М</cp:lastModifiedBy>
  <cp:revision>22</cp:revision>
  <dcterms:created xsi:type="dcterms:W3CDTF">2024-06-19T21:33:00Z</dcterms:created>
  <dcterms:modified xsi:type="dcterms:W3CDTF">2024-07-23T06:09:00Z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1049-11.2.0.10233</vt:lpwstr>
  </property>
</Properties>
</file>