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2069E6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1 до рішення виконавчого комітету Сторожинецької міської ради </w:t>
      </w:r>
    </w:p>
    <w:p w:rsidR="0016424D" w:rsidRPr="0016424D" w:rsidRDefault="001A200A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«09» липня  2024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  <w:r w:rsidR="0016424D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____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A200A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«09» липня 2024</w:t>
      </w:r>
      <w:r w:rsidR="0016424D">
        <w:rPr>
          <w:rFonts w:ascii="Times New Roman" w:hAnsi="Times New Roman" w:cs="Times New Roman"/>
          <w:sz w:val="28"/>
          <w:szCs w:val="28"/>
          <w:lang w:val="uk-UA"/>
        </w:rPr>
        <w:t xml:space="preserve"> року № ____</w:t>
      </w:r>
    </w:p>
    <w:p w:rsidR="003F1B00" w:rsidRDefault="003F1B00" w:rsidP="00206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016B" w:rsidRDefault="00F7016B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3F1B00" w:rsidRPr="008B7078" w:rsidRDefault="001A200A" w:rsidP="008B7078">
      <w:pPr>
        <w:pStyle w:val="40"/>
        <w:shd w:val="clear" w:color="auto" w:fill="auto"/>
        <w:spacing w:before="0" w:line="240" w:lineRule="auto"/>
        <w:contextualSpacing/>
      </w:pPr>
      <w:r>
        <w:rPr>
          <w:color w:val="000000"/>
          <w:lang w:val="uk-UA" w:eastAsia="uk-UA" w:bidi="uk-UA"/>
        </w:rPr>
        <w:t>ПОЛОЖЕННЯ</w:t>
      </w: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про пункт управління цивільного захисту</w:t>
      </w:r>
    </w:p>
    <w:p w:rsidR="008B7078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  <w:r>
        <w:rPr>
          <w:color w:val="000000"/>
          <w:lang w:val="uk-UA" w:eastAsia="uk-UA" w:bidi="uk-UA"/>
        </w:rPr>
        <w:t xml:space="preserve">Сторожинецької міської територіальної громади </w:t>
      </w:r>
      <w:r w:rsidR="003F1B00" w:rsidRPr="008B7078">
        <w:rPr>
          <w:color w:val="000000"/>
          <w:lang w:val="uk-UA" w:eastAsia="uk-UA" w:bidi="uk-UA"/>
        </w:rPr>
        <w:br/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A200A">
        <w:rPr>
          <w:rFonts w:ascii="Times New Roman" w:hAnsi="Times New Roman" w:cs="Times New Roman"/>
          <w:color w:val="FF0000"/>
          <w:sz w:val="28"/>
          <w:szCs w:val="28"/>
          <w:lang w:val="uk-UA"/>
        </w:rPr>
        <w:t> 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Пункт управління цивільного захисту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Сторожинецької</w:t>
      </w:r>
      <w:r w:rsidRPr="001A20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ПУ) –  захисна споруда цивільного захисту (протирадіаційне укриття), оснащена робочими місцями, оргтехнікою, засобами зв’язку та системами життєзабезпечення, з якої здійснюється управління силами та засобами цивільного захисту територіальної громади, спеціалізованими службами цивільного захисту, формуваннями цивільного захисту та силами, що залучаються до виконання завдань цивільного захисту, у тому числі до ліквідації наслідків надзвичайних ситуацій місцевого, регіонального та державного рівнів, та в особливий період. 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Особовий склад ПУ взаємодіє з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пунктом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Чернівецької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та пересувним пунктом управління</w:t>
      </w:r>
      <w:r w:rsidRPr="001A20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розгортається Головним управлінням ДСНС України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Чернівецькій</w:t>
      </w:r>
      <w:r w:rsidRPr="001A20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області. 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Діяльністю ПУ керує міський голова або, за його дорученням, один із заступників міського голови.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2. ПУ створений на базі захисної споруди цивільного захисту (протирадіаційного укриття) № </w:t>
      </w:r>
      <w:r>
        <w:rPr>
          <w:rFonts w:ascii="Times New Roman" w:hAnsi="Times New Roman" w:cs="Times New Roman"/>
          <w:sz w:val="28"/>
          <w:szCs w:val="28"/>
          <w:lang w:val="uk-UA"/>
        </w:rPr>
        <w:t>98406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знаходиться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Чернівецька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6А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балансі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ради. 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3. Під час функціонування ПУ його склад у своїй діяльності керується Кодексом цивільного захисту України, законами України «Про державну таємницю», «Про оборону України», вимогами наказу Міністерства внутрішніх справ України від 09.07.2018 № 579 «Про затвердження вимог з питань використання та обліку захисних споруд». 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Склад ПУ забезпечується засобами індивідуального захисту відповідно до вимог постанови КМУ від 19.08.2002 № 1200 «</w:t>
      </w:r>
      <w:r w:rsidRPr="001A200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D5ECE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4. ПУ обладнується відповідними приміщеннями та забезпечується засобами зв'язку, оповіщення та оргтехнікою, засобами хімічного та радіаційного захисту, інструментом, інвентарем, меблями згідно </w:t>
      </w:r>
      <w:r w:rsidR="0088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8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нормами </w:t>
      </w:r>
      <w:r w:rsidR="0088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3D5ECE" w:rsidRPr="00955BF2" w:rsidRDefault="003D5ECE" w:rsidP="003D5EC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3D5ECE" w:rsidRPr="00955BF2" w:rsidRDefault="003D5ECE" w:rsidP="003D5EC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</w:t>
      </w:r>
      <w:r w:rsidR="00881E45">
        <w:rPr>
          <w:rFonts w:ascii="Times New Roman" w:hAnsi="Times New Roman" w:cs="Times New Roman"/>
          <w:i/>
          <w:sz w:val="24"/>
          <w:szCs w:val="24"/>
          <w:lang w:val="uk-UA"/>
        </w:rPr>
        <w:t>ожинецької міської ради від «09» липня 2024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D5ECE" w:rsidRDefault="003D5ECE" w:rsidP="00881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00A" w:rsidRPr="001A200A" w:rsidRDefault="001A200A" w:rsidP="00881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номенклатурою, визначеними наказом Міністерства внутрішніх справ України від 09.07.2018 № 579 «Про затвердження вимог з питань використання та обліку фонду захисних споруд цивільного захисту».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5.  На ПУ організовується зайняття робочих місць керівництвом цивільного захисту територіальної громади та складом </w:t>
      </w:r>
      <w:r w:rsidRPr="001A200A">
        <w:rPr>
          <w:rFonts w:ascii="Times New Roman" w:hAnsi="Times New Roman" w:cs="Times New Roman"/>
          <w:bCs/>
          <w:sz w:val="28"/>
          <w:szCs w:val="28"/>
          <w:lang w:val="uk-UA"/>
        </w:rPr>
        <w:t>пункту управління цивільного захисту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, яке  здійснюється особливий період та під час загрози виникнення або виникнення надзвичайної ситуації у мирний час за окремим розпорядженням міського голови. 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6. В особливий період з ПУ організовується: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ab/>
        <w:t>здійснення на відповідній території заходів цивільного захисту;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ab/>
        <w:t>роботи з ліквідації наслідків надзвичайної ситуації на території громади, а також заходи радіаційного, хімічного, біологічного, медичного захисту населення та інженерного захисту територій від наслідків надзвичайної  ситуації;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ab/>
        <w:t>управління тимчасовими органами з питань евакуації населення територіальної громади</w:t>
      </w:r>
      <w:r w:rsidR="003D5ECE">
        <w:rPr>
          <w:rFonts w:ascii="Times New Roman" w:hAnsi="Times New Roman" w:cs="Times New Roman"/>
          <w:sz w:val="28"/>
          <w:szCs w:val="28"/>
          <w:lang w:val="uk-UA"/>
        </w:rPr>
        <w:t>, комісією з питань техногенно-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>екологічної безпеки і надзвичайних ситуацій.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>7. Охорону ПУ в особливий період або в умовах надзвичайного стану здійснює відділення поліц</w:t>
      </w:r>
      <w:r w:rsidR="003D5ECE">
        <w:rPr>
          <w:rFonts w:ascii="Times New Roman" w:hAnsi="Times New Roman" w:cs="Times New Roman"/>
          <w:sz w:val="28"/>
          <w:szCs w:val="28"/>
          <w:lang w:val="uk-UA"/>
        </w:rPr>
        <w:t>ії №1 (м. Сторожинець) Чернівецького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 поліції Головного управління Національної поліції</w:t>
      </w:r>
      <w:r w:rsidR="003D5ECE">
        <w:rPr>
          <w:rFonts w:ascii="Times New Roman" w:hAnsi="Times New Roman" w:cs="Times New Roman"/>
          <w:sz w:val="28"/>
          <w:szCs w:val="28"/>
          <w:lang w:val="uk-UA"/>
        </w:rPr>
        <w:t xml:space="preserve"> у Чернівецькій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8. Відповідно до повноважень відповідальним за приведення у готовність ПУ до використання за призначенням є </w:t>
      </w:r>
      <w:r w:rsidR="003D5ECE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військово-облікове бюро Сторожинецької міської ради. 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9. Контроль за технічним станом протирадіаційного укриття, оснащенням необхідним обладнанням та майном покладається на </w:t>
      </w:r>
      <w:r w:rsidR="003D5ECE">
        <w:rPr>
          <w:rFonts w:ascii="Times New Roman" w:hAnsi="Times New Roman" w:cs="Times New Roman"/>
          <w:sz w:val="28"/>
          <w:szCs w:val="28"/>
          <w:lang w:val="uk-UA"/>
        </w:rPr>
        <w:t>військово-облікове бюро Сторожинецької</w:t>
      </w: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 межах наданих повноважень та відповідного фінансування.</w:t>
      </w:r>
    </w:p>
    <w:p w:rsidR="001A200A" w:rsidRPr="001A200A" w:rsidRDefault="001A200A" w:rsidP="001A2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0A">
        <w:rPr>
          <w:rFonts w:ascii="Times New Roman" w:hAnsi="Times New Roman" w:cs="Times New Roman"/>
          <w:sz w:val="28"/>
          <w:szCs w:val="28"/>
          <w:lang w:val="uk-UA"/>
        </w:rPr>
        <w:t xml:space="preserve">10. Видатки на утримання та оснащення ПУ здійснюються за рахунок  коштів бюджету територіальної громади </w:t>
      </w:r>
      <w:r w:rsidR="003D5E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Програм, які розробляється військово-обліковим бюро Сторожинецької міської ради. </w:t>
      </w:r>
    </w:p>
    <w:p w:rsidR="001A200A" w:rsidRPr="001A200A" w:rsidRDefault="001A200A" w:rsidP="001A200A">
      <w:pPr>
        <w:pStyle w:val="40"/>
        <w:shd w:val="clear" w:color="auto" w:fill="auto"/>
        <w:spacing w:before="0" w:line="240" w:lineRule="auto"/>
        <w:ind w:firstLine="709"/>
        <w:contextualSpacing/>
        <w:rPr>
          <w:lang w:val="uk-UA"/>
        </w:rPr>
      </w:pPr>
    </w:p>
    <w:p w:rsidR="001A200A" w:rsidRPr="001A200A" w:rsidRDefault="001A200A" w:rsidP="0072539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</w:p>
    <w:p w:rsidR="00881E45" w:rsidRDefault="00881E45" w:rsidP="00881E4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</w:t>
      </w:r>
    </w:p>
    <w:p w:rsidR="00881E45" w:rsidRDefault="00881E45" w:rsidP="00881E4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населення і території </w:t>
      </w:r>
    </w:p>
    <w:p w:rsidR="00881E45" w:rsidRPr="008B7078" w:rsidRDefault="00881E45" w:rsidP="00881E4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Сторожинецької міської ради                                                 Дмитро МІСИК </w:t>
      </w: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881E45" w:rsidRPr="0016424D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2</w:t>
      </w: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881E45" w:rsidRPr="0016424D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«09» липня  2024</w:t>
      </w: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№ ____</w:t>
      </w:r>
    </w:p>
    <w:p w:rsidR="00881E45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1E45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81E45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881E45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881E45" w:rsidRDefault="00881E45" w:rsidP="00881E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«09» липня 2024 року № ____</w:t>
      </w:r>
    </w:p>
    <w:p w:rsidR="00881E45" w:rsidRDefault="00881E45" w:rsidP="00881E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1E45" w:rsidRDefault="00881E45" w:rsidP="00881E45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881E45" w:rsidRPr="008B7078" w:rsidRDefault="00881E45" w:rsidP="00881E45">
      <w:pPr>
        <w:pStyle w:val="40"/>
        <w:shd w:val="clear" w:color="auto" w:fill="auto"/>
        <w:spacing w:before="0" w:line="240" w:lineRule="auto"/>
        <w:contextualSpacing/>
      </w:pPr>
      <w:r>
        <w:rPr>
          <w:color w:val="000000"/>
          <w:lang w:val="uk-UA" w:eastAsia="uk-UA" w:bidi="uk-UA"/>
        </w:rPr>
        <w:t xml:space="preserve">СКЛАД </w:t>
      </w:r>
    </w:p>
    <w:p w:rsidR="00881E45" w:rsidRDefault="00881E45" w:rsidP="00881E45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пункту управління цивільного захисту</w:t>
      </w:r>
    </w:p>
    <w:p w:rsidR="00881E45" w:rsidRPr="00F455EA" w:rsidRDefault="00881E45" w:rsidP="00881E45">
      <w:pPr>
        <w:pStyle w:val="40"/>
        <w:shd w:val="clear" w:color="auto" w:fill="auto"/>
        <w:spacing w:before="0" w:line="240" w:lineRule="auto"/>
        <w:contextualSpacing/>
        <w:rPr>
          <w:sz w:val="10"/>
          <w:szCs w:val="10"/>
          <w:lang w:val="uk-UA"/>
        </w:rPr>
      </w:pPr>
      <w:r>
        <w:rPr>
          <w:color w:val="000000"/>
          <w:lang w:val="uk-UA" w:eastAsia="uk-UA" w:bidi="uk-UA"/>
        </w:rPr>
        <w:t xml:space="preserve">Сторожинецької міської територіальної громади </w:t>
      </w:r>
      <w:r w:rsidRPr="008B7078">
        <w:rPr>
          <w:color w:val="000000"/>
          <w:lang w:val="uk-UA" w:eastAsia="uk-UA" w:bidi="uk-UA"/>
        </w:rPr>
        <w:br/>
      </w:r>
    </w:p>
    <w:tbl>
      <w:tblPr>
        <w:tblW w:w="1001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049"/>
        <w:gridCol w:w="2977"/>
        <w:gridCol w:w="2431"/>
      </w:tblGrid>
      <w:tr w:rsidR="00881E45" w:rsidRPr="00881E45" w:rsidTr="00F455EA">
        <w:trPr>
          <w:trHeight w:val="688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</w:t>
            </w:r>
          </w:p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C5663B" w:rsidP="00C566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Посада у складі комісії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Штатна посада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Прізвище та ініціали  </w:t>
            </w:r>
          </w:p>
        </w:tc>
      </w:tr>
      <w:tr w:rsidR="00881E45" w:rsidRPr="00881E45" w:rsidTr="00D17A64">
        <w:trPr>
          <w:trHeight w:val="244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81E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81E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81E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81E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881E45" w:rsidRPr="00881E45" w:rsidTr="00D17A64">
        <w:trPr>
          <w:trHeight w:val="1555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D17A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="00D1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ланки</w:t>
            </w:r>
            <w:proofErr w:type="spellEnd"/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Сторожинецької</w:t>
            </w: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D1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Чернівецької районної ланки </w:t>
            </w: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D1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ериторіальної підсистеми ЄДСЦЗ Чернівецької області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D17A64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МАТЕЙЧУК І.Г. </w:t>
            </w:r>
          </w:p>
        </w:tc>
      </w:tr>
      <w:tr w:rsidR="00D17A64" w:rsidRPr="00881E45" w:rsidTr="00F455EA">
        <w:trPr>
          <w:trHeight w:val="1056"/>
        </w:trPr>
        <w:tc>
          <w:tcPr>
            <w:tcW w:w="555" w:type="dxa"/>
            <w:shd w:val="clear" w:color="auto" w:fill="auto"/>
            <w:vAlign w:val="center"/>
          </w:tcPr>
          <w:p w:rsidR="00D17A64" w:rsidRPr="00881E45" w:rsidRDefault="00D17A64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D17A64" w:rsidRPr="00881E45" w:rsidRDefault="00525B18" w:rsidP="00D17A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комісії з питань евакуації, голова комісії з питань ТЕБ та НС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A64" w:rsidRPr="00881E45" w:rsidRDefault="00525B18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17A64" w:rsidRDefault="00525B18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БЕЛЕНЧУК І.І. </w:t>
            </w:r>
          </w:p>
        </w:tc>
      </w:tr>
      <w:tr w:rsidR="00565B9E" w:rsidRPr="00881E45" w:rsidTr="00E732CB">
        <w:trPr>
          <w:trHeight w:val="1069"/>
        </w:trPr>
        <w:tc>
          <w:tcPr>
            <w:tcW w:w="555" w:type="dxa"/>
            <w:shd w:val="clear" w:color="auto" w:fill="auto"/>
            <w:vAlign w:val="center"/>
          </w:tcPr>
          <w:p w:rsidR="00565B9E" w:rsidRPr="00881E45" w:rsidRDefault="00565B9E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565B9E" w:rsidRDefault="00565B9E" w:rsidP="001515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комісії з питань евакуації, заступник голови комісії з питань </w:t>
            </w: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ТЕБ та НС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5B9E" w:rsidRDefault="00565B9E" w:rsidP="0015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військово-обліковим бюро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565B9E" w:rsidRDefault="00565B9E" w:rsidP="0015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РУДИЙ О.В. </w:t>
            </w:r>
          </w:p>
        </w:tc>
      </w:tr>
      <w:tr w:rsidR="00E732CB" w:rsidRPr="00881E45" w:rsidTr="00D17A64">
        <w:trPr>
          <w:trHeight w:val="1555"/>
        </w:trPr>
        <w:tc>
          <w:tcPr>
            <w:tcW w:w="555" w:type="dxa"/>
            <w:shd w:val="clear" w:color="auto" w:fill="auto"/>
            <w:vAlign w:val="center"/>
          </w:tcPr>
          <w:p w:rsidR="00E732CB" w:rsidRPr="00881E45" w:rsidRDefault="00E732CB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E732CB" w:rsidRDefault="00E732CB" w:rsidP="00D17A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комісії з питань </w:t>
            </w: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ТЕБ та НС, </w:t>
            </w: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спеціалізованої  комунально-технічної та енергетики служби цивільного захисту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2CB" w:rsidRDefault="00E732CB" w:rsidP="0015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цифрового розвитку, цифрових трансформацій, цифровізації та з оборонних питань 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732CB" w:rsidRDefault="00E732CB" w:rsidP="0015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ГРИНЧУК В.В. </w:t>
            </w:r>
          </w:p>
        </w:tc>
      </w:tr>
      <w:tr w:rsidR="00E732CB" w:rsidRPr="00881E45" w:rsidTr="00F455EA">
        <w:trPr>
          <w:trHeight w:val="273"/>
        </w:trPr>
        <w:tc>
          <w:tcPr>
            <w:tcW w:w="555" w:type="dxa"/>
            <w:shd w:val="clear" w:color="auto" w:fill="auto"/>
            <w:vAlign w:val="center"/>
          </w:tcPr>
          <w:p w:rsidR="00E732CB" w:rsidRPr="00881E45" w:rsidRDefault="00E732CB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E732CB" w:rsidRPr="00881E45" w:rsidRDefault="00F455EA" w:rsidP="00D17A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E732CB"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 спеціалізованої  комунально-технічної та енергетики служби цивільного захисту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2CB" w:rsidRDefault="00F455EA" w:rsidP="0015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спеціаліст, інспектор відділу містобудування, архітектури, житлово-комунального господарства, транспорту, благоустрою та інфраструктури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732CB" w:rsidRDefault="00F455EA" w:rsidP="0015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ІПАТОВ І.Д. </w:t>
            </w:r>
          </w:p>
        </w:tc>
      </w:tr>
      <w:tr w:rsidR="00881E45" w:rsidRPr="00881E45" w:rsidTr="00D17A64">
        <w:trPr>
          <w:trHeight w:val="1173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C5663B" w:rsidP="00E77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  <w:r w:rsidR="00E7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соціального захисту населення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F455EA" w:rsidP="00C566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F455EA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МУДРАК І.Ю. </w:t>
            </w:r>
          </w:p>
        </w:tc>
      </w:tr>
      <w:tr w:rsidR="00E77EC1" w:rsidRPr="00881E45" w:rsidTr="00D17A64">
        <w:trPr>
          <w:trHeight w:val="1173"/>
        </w:trPr>
        <w:tc>
          <w:tcPr>
            <w:tcW w:w="555" w:type="dxa"/>
            <w:shd w:val="clear" w:color="auto" w:fill="auto"/>
            <w:vAlign w:val="center"/>
          </w:tcPr>
          <w:p w:rsidR="00E77EC1" w:rsidRPr="00881E45" w:rsidRDefault="00E77EC1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E77EC1" w:rsidRPr="00881E45" w:rsidRDefault="00C5663B" w:rsidP="00E77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комісії з питань евакуації, член комісії з питань ТЕБ та НС з питань життєзабезпечення населення у сфері житлово-комунального господарства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7EC1" w:rsidRDefault="00E77EC1" w:rsidP="00E77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КП "Сторожинецьке ЖКГ" Сторожинецької міської ради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77EC1" w:rsidRDefault="00C5663B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КИРЧУ В.Д. </w:t>
            </w:r>
          </w:p>
        </w:tc>
      </w:tr>
      <w:tr w:rsidR="00881E45" w:rsidRPr="00881E45" w:rsidTr="00D17A64">
        <w:trPr>
          <w:trHeight w:val="954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C5663B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 з питань евакуації, член комісії з питань ТЕБ та НС з питань життє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населення у сфері пожежної безпеки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C5663B" w:rsidP="00C566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З ДПРЗ Головного управління ДСНС України у Чернівецькій області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C5663B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МАНІЛІЧ І.В. </w:t>
            </w:r>
          </w:p>
        </w:tc>
      </w:tr>
      <w:tr w:rsidR="00881E45" w:rsidRPr="00881E45" w:rsidTr="00D17A64">
        <w:trPr>
          <w:trHeight w:val="954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 комісії з питань ТЕБ та НС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C5663B" w:rsidP="00C566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нспектор з питань НС та ЦЗ населення та території міської ради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C5663B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МІСИК Д.Т. </w:t>
            </w:r>
          </w:p>
        </w:tc>
      </w:tr>
      <w:tr w:rsidR="00881E45" w:rsidRPr="00881E45" w:rsidTr="00D17A64">
        <w:trPr>
          <w:trHeight w:val="942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C5663B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за оповіщення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</w:t>
            </w:r>
            <w:proofErr w:type="spellEnd"/>
            <w:r w:rsidR="00881E45"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цивільного захисту, член евакуаційної комісії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C5663B" w:rsidP="00C566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містобудування, архітектури, житлово-комунального господарства, транспорту, благоустрою та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C5663B" w:rsidRDefault="00C5663B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6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ТАНАСІЙЧУК І.М. </w:t>
            </w:r>
          </w:p>
        </w:tc>
      </w:tr>
      <w:tr w:rsidR="00881E45" w:rsidRPr="00881E45" w:rsidTr="00D17A64">
        <w:trPr>
          <w:trHeight w:val="361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спеціалізованої служби охорони громадського порядку цивільного захисту, член комісії з питань ТЕБ та НС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C5663B" w:rsidP="00C566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відділення поліції № 1 (м. Сторожинець) ЧРУП головного управління Національної Поліції у Чернівецькій області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C5663B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ЛЕОНОВ О.А. </w:t>
            </w:r>
          </w:p>
        </w:tc>
      </w:tr>
      <w:tr w:rsidR="00881E45" w:rsidRPr="00881E45" w:rsidTr="00D17A64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спеціалізованої медичної служби цивільного захисту, член евакуаційної комісії, член комісії з питань ТЕБ та НС         </w:t>
            </w:r>
          </w:p>
          <w:p w:rsidR="00725395" w:rsidRPr="00881E45" w:rsidRDefault="0072539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Директор КНП "Сторожинецька БЛІЛ" Сторожинецької міської ради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72539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53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ВОЙЦЕХОВСЬКИЙ О.Ф. </w:t>
            </w:r>
          </w:p>
        </w:tc>
      </w:tr>
      <w:tr w:rsidR="00725395" w:rsidRPr="00881E45" w:rsidTr="00D17A64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725395" w:rsidRPr="00881E45" w:rsidRDefault="0072539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725395" w:rsidRDefault="0072539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спеціалізованої медичної служби цивільного захисту, член евакуаційної комісії, член комісії з питань ТЕБ та НС         </w:t>
            </w:r>
          </w:p>
          <w:p w:rsidR="00725395" w:rsidRPr="00881E45" w:rsidRDefault="0072539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25395" w:rsidRPr="00CC1C6D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Директор КНП "Сторожинецький ЦПМД", Сторожинецької міської ради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725395" w:rsidRPr="0072539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ТРИКОЛІЧ О.А. </w:t>
            </w:r>
          </w:p>
        </w:tc>
      </w:tr>
      <w:tr w:rsidR="00881E45" w:rsidRPr="00881E45" w:rsidTr="00D17A64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 спеціалізованої  </w:t>
            </w:r>
            <w:proofErr w:type="spellStart"/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</w:t>
            </w:r>
            <w:proofErr w:type="spellEnd"/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технічної та енергетики служби цивільного захисту, член комісії з питань ТЕБ та НС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КП «ЗЕЛЕНБУД»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 В.С. </w:t>
            </w:r>
          </w:p>
        </w:tc>
      </w:tr>
      <w:tr w:rsidR="00881E45" w:rsidRPr="00881E45" w:rsidTr="00D17A64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спеціалізованої служби транспортного забезпечення цивільного захисту, член евакуаційної комісії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транспортно-господарського обслуговування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725395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53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ГЛЯДЧЕНКО С.М. </w:t>
            </w:r>
          </w:p>
        </w:tc>
      </w:tr>
      <w:tr w:rsidR="00881E45" w:rsidRPr="00881E45" w:rsidTr="00D17A64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спеціалізованої служби матеріального забезпечення, торгівлі та харчування цивільного захисту, член евакуаційної комісії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фінансового відділу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ШУТАК А.І. </w:t>
            </w:r>
          </w:p>
        </w:tc>
      </w:tr>
      <w:tr w:rsidR="00881E45" w:rsidRPr="00881E45" w:rsidTr="00D17A64">
        <w:trPr>
          <w:trHeight w:val="348"/>
        </w:trPr>
        <w:tc>
          <w:tcPr>
            <w:tcW w:w="555" w:type="dxa"/>
            <w:shd w:val="clear" w:color="auto" w:fill="auto"/>
            <w:vAlign w:val="center"/>
          </w:tcPr>
          <w:p w:rsidR="00881E45" w:rsidRPr="00881E45" w:rsidRDefault="00881E45" w:rsidP="00881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спеціалізованої служби захисту сільськогосподарських тварин і рослин цивільного захисту, член комісії з питань ТЕБ та НС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1E45" w:rsidRPr="00881E45" w:rsidRDefault="00725395" w:rsidP="00725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C6D">
              <w:rPr>
                <w:rFonts w:ascii="Times New Roman" w:hAnsi="Times New Roman"/>
                <w:sz w:val="28"/>
                <w:szCs w:val="28"/>
                <w:lang w:val="uk-UA"/>
              </w:rPr>
              <w:t>Фахівець І категорії відділу державного нагляду за дотриманням санітарного законодавства Чернівецького районного управління Головного управління Держпродспоживслужби в Чернівецькій області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72539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3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МИШКОВСЬКИЙ М.М. </w:t>
            </w:r>
          </w:p>
        </w:tc>
      </w:tr>
      <w:tr w:rsidR="00881E45" w:rsidRPr="00881E45" w:rsidTr="00D17A64">
        <w:trPr>
          <w:trHeight w:val="348"/>
        </w:trPr>
        <w:tc>
          <w:tcPr>
            <w:tcW w:w="7581" w:type="dxa"/>
            <w:gridSpan w:val="3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Додатково склад міської комісії з питань </w:t>
            </w:r>
            <w:proofErr w:type="spellStart"/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техногенно</w:t>
            </w:r>
            <w:proofErr w:type="spellEnd"/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екологічної безпеки і надзвичайних ситуацій (хто не входить в керівний склад ЦЗ)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особи</w:t>
            </w:r>
          </w:p>
        </w:tc>
      </w:tr>
      <w:tr w:rsidR="00881E45" w:rsidRPr="00881E45" w:rsidTr="00D17A64">
        <w:trPr>
          <w:trHeight w:val="348"/>
        </w:trPr>
        <w:tc>
          <w:tcPr>
            <w:tcW w:w="7581" w:type="dxa"/>
            <w:gridSpan w:val="3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склад комісії з питань евакуації (хто не входить в керівний склад ЦЗ)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особи</w:t>
            </w:r>
          </w:p>
        </w:tc>
      </w:tr>
      <w:tr w:rsidR="00881E45" w:rsidRPr="00881E45" w:rsidTr="00D17A64">
        <w:trPr>
          <w:trHeight w:val="348"/>
        </w:trPr>
        <w:tc>
          <w:tcPr>
            <w:tcW w:w="7581" w:type="dxa"/>
            <w:gridSpan w:val="3"/>
            <w:shd w:val="clear" w:color="auto" w:fill="auto"/>
            <w:vAlign w:val="center"/>
          </w:tcPr>
          <w:p w:rsidR="00881E45" w:rsidRPr="00881E45" w:rsidRDefault="00881E45" w:rsidP="00881E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81E45" w:rsidRPr="00881E45" w:rsidRDefault="00725395" w:rsidP="00881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 особи</w:t>
            </w:r>
          </w:p>
        </w:tc>
      </w:tr>
    </w:tbl>
    <w:p w:rsidR="001A200A" w:rsidRDefault="001A200A" w:rsidP="00881E45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725395" w:rsidRDefault="00725395" w:rsidP="0072539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</w:t>
      </w:r>
    </w:p>
    <w:p w:rsidR="00725395" w:rsidRDefault="00725395" w:rsidP="0072539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населення і території </w:t>
      </w:r>
    </w:p>
    <w:p w:rsidR="00725395" w:rsidRPr="008B7078" w:rsidRDefault="00725395" w:rsidP="0072539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Сторожинецької міської ради                                                 Дмитро МІСИК </w:t>
      </w: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</w:p>
    <w:p w:rsidR="001A200A" w:rsidRDefault="001A200A" w:rsidP="00725395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</w:p>
    <w:p w:rsidR="001A200A" w:rsidRDefault="001A200A" w:rsidP="001A200A">
      <w:pPr>
        <w:pStyle w:val="40"/>
        <w:shd w:val="clear" w:color="auto" w:fill="auto"/>
        <w:spacing w:before="0" w:line="240" w:lineRule="auto"/>
        <w:contextualSpacing/>
        <w:rPr>
          <w:lang w:val="uk-UA"/>
        </w:rPr>
      </w:pPr>
      <w:bookmarkStart w:id="0" w:name="_GoBack"/>
      <w:bookmarkEnd w:id="0"/>
    </w:p>
    <w:sectPr w:rsidR="001A200A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EDF"/>
    <w:multiLevelType w:val="hybridMultilevel"/>
    <w:tmpl w:val="65AC0CA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A0D0C"/>
    <w:rsid w:val="001432C4"/>
    <w:rsid w:val="0016424D"/>
    <w:rsid w:val="001655FE"/>
    <w:rsid w:val="001A200A"/>
    <w:rsid w:val="002069E6"/>
    <w:rsid w:val="00254527"/>
    <w:rsid w:val="002A3A8E"/>
    <w:rsid w:val="002A4FA2"/>
    <w:rsid w:val="002C28DC"/>
    <w:rsid w:val="00344485"/>
    <w:rsid w:val="00382066"/>
    <w:rsid w:val="003B069D"/>
    <w:rsid w:val="003C5739"/>
    <w:rsid w:val="003D5ECE"/>
    <w:rsid w:val="003F1B00"/>
    <w:rsid w:val="00417B7B"/>
    <w:rsid w:val="00421A2B"/>
    <w:rsid w:val="0050573B"/>
    <w:rsid w:val="00525B18"/>
    <w:rsid w:val="00565B9E"/>
    <w:rsid w:val="005704FE"/>
    <w:rsid w:val="005B5670"/>
    <w:rsid w:val="006473DB"/>
    <w:rsid w:val="00666BBD"/>
    <w:rsid w:val="006B3E58"/>
    <w:rsid w:val="006D4005"/>
    <w:rsid w:val="00725395"/>
    <w:rsid w:val="00815CFD"/>
    <w:rsid w:val="008445AF"/>
    <w:rsid w:val="00854E3C"/>
    <w:rsid w:val="00867C16"/>
    <w:rsid w:val="00881E45"/>
    <w:rsid w:val="008B7078"/>
    <w:rsid w:val="008E5105"/>
    <w:rsid w:val="00955BF2"/>
    <w:rsid w:val="009E6E42"/>
    <w:rsid w:val="00A13E28"/>
    <w:rsid w:val="00A55855"/>
    <w:rsid w:val="00AF491A"/>
    <w:rsid w:val="00B344F7"/>
    <w:rsid w:val="00B81980"/>
    <w:rsid w:val="00B92775"/>
    <w:rsid w:val="00BC0F07"/>
    <w:rsid w:val="00BF3595"/>
    <w:rsid w:val="00C539AB"/>
    <w:rsid w:val="00C5663B"/>
    <w:rsid w:val="00C956AD"/>
    <w:rsid w:val="00CA0A42"/>
    <w:rsid w:val="00CF4E97"/>
    <w:rsid w:val="00D17A64"/>
    <w:rsid w:val="00DA4A94"/>
    <w:rsid w:val="00DE52B1"/>
    <w:rsid w:val="00DF4926"/>
    <w:rsid w:val="00E732CB"/>
    <w:rsid w:val="00E77EC1"/>
    <w:rsid w:val="00F04937"/>
    <w:rsid w:val="00F455EA"/>
    <w:rsid w:val="00F7016B"/>
    <w:rsid w:val="00F71603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2024-07-04T07:46:00Z</cp:lastPrinted>
  <dcterms:created xsi:type="dcterms:W3CDTF">2023-05-16T11:00:00Z</dcterms:created>
  <dcterms:modified xsi:type="dcterms:W3CDTF">2024-07-04T07:48:00Z</dcterms:modified>
</cp:coreProperties>
</file>