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1A703" w14:textId="7BFA4637" w:rsidR="00454F3A" w:rsidRPr="008C2DC5" w:rsidRDefault="00454F3A" w:rsidP="00454F3A">
      <w:pPr>
        <w:autoSpaceDN w:val="0"/>
        <w:adjustRightInd w:val="0"/>
        <w:rPr>
          <w:b/>
          <w:sz w:val="32"/>
          <w:szCs w:val="32"/>
        </w:rPr>
      </w:pPr>
      <w:r w:rsidRPr="008C2DC5">
        <w:rPr>
          <w:b/>
          <w:sz w:val="32"/>
          <w:szCs w:val="32"/>
        </w:rPr>
        <w:t xml:space="preserve">                                                   </w:t>
      </w:r>
      <w:r w:rsidRPr="008C2DC5">
        <w:rPr>
          <w:noProof/>
          <w:sz w:val="32"/>
          <w:szCs w:val="32"/>
          <w:lang w:val="ru-RU"/>
        </w:rPr>
        <w:drawing>
          <wp:inline distT="0" distB="0" distL="0" distR="0" wp14:anchorId="6C0F3E52" wp14:editId="1FD6C9A0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DC5">
        <w:rPr>
          <w:b/>
          <w:sz w:val="32"/>
          <w:szCs w:val="32"/>
        </w:rPr>
        <w:t xml:space="preserve">                            </w:t>
      </w:r>
    </w:p>
    <w:p w14:paraId="1260F216" w14:textId="77777777" w:rsidR="00454F3A" w:rsidRPr="003D6CFB" w:rsidRDefault="00454F3A" w:rsidP="00454F3A">
      <w:pPr>
        <w:autoSpaceDN w:val="0"/>
        <w:adjustRightInd w:val="0"/>
        <w:rPr>
          <w:b/>
          <w:sz w:val="28"/>
          <w:szCs w:val="28"/>
        </w:rPr>
      </w:pPr>
      <w:r w:rsidRPr="008C2DC5">
        <w:rPr>
          <w:b/>
          <w:sz w:val="32"/>
          <w:szCs w:val="32"/>
        </w:rPr>
        <w:t xml:space="preserve">                                               </w:t>
      </w:r>
      <w:r w:rsidRPr="003D6CFB">
        <w:rPr>
          <w:b/>
          <w:sz w:val="28"/>
          <w:szCs w:val="28"/>
        </w:rPr>
        <w:t xml:space="preserve">У К Р А Ї Н А                           </w:t>
      </w:r>
    </w:p>
    <w:p w14:paraId="2C340139" w14:textId="77777777" w:rsidR="00454F3A" w:rsidRPr="003D6CFB" w:rsidRDefault="00454F3A" w:rsidP="00454F3A">
      <w:pPr>
        <w:autoSpaceDN w:val="0"/>
        <w:adjustRightInd w:val="0"/>
        <w:jc w:val="center"/>
        <w:rPr>
          <w:b/>
          <w:sz w:val="28"/>
          <w:szCs w:val="28"/>
        </w:rPr>
      </w:pPr>
      <w:r w:rsidRPr="003D6CFB">
        <w:rPr>
          <w:b/>
          <w:sz w:val="28"/>
          <w:szCs w:val="28"/>
        </w:rPr>
        <w:t xml:space="preserve">СТОРОЖИНЕЦЬКА МІСЬКА РАДА </w:t>
      </w:r>
    </w:p>
    <w:p w14:paraId="621FA944" w14:textId="77777777" w:rsidR="00454F3A" w:rsidRPr="003D6CFB" w:rsidRDefault="00454F3A" w:rsidP="00454F3A">
      <w:pPr>
        <w:autoSpaceDN w:val="0"/>
        <w:adjustRightInd w:val="0"/>
        <w:jc w:val="center"/>
        <w:rPr>
          <w:b/>
          <w:sz w:val="28"/>
          <w:szCs w:val="28"/>
        </w:rPr>
      </w:pPr>
      <w:r w:rsidRPr="003D6CFB">
        <w:rPr>
          <w:b/>
          <w:sz w:val="28"/>
          <w:szCs w:val="28"/>
        </w:rPr>
        <w:t xml:space="preserve">ЧЕРНІВЕЦЬКОГО РАЙОНУ </w:t>
      </w:r>
    </w:p>
    <w:p w14:paraId="73AD936E" w14:textId="77777777" w:rsidR="00454F3A" w:rsidRPr="003D6CFB" w:rsidRDefault="00454F3A" w:rsidP="00454F3A">
      <w:pPr>
        <w:autoSpaceDN w:val="0"/>
        <w:adjustRightInd w:val="0"/>
        <w:jc w:val="center"/>
        <w:rPr>
          <w:b/>
          <w:sz w:val="28"/>
          <w:szCs w:val="28"/>
        </w:rPr>
      </w:pPr>
      <w:r w:rsidRPr="003D6CFB">
        <w:rPr>
          <w:b/>
          <w:sz w:val="28"/>
          <w:szCs w:val="28"/>
        </w:rPr>
        <w:t>ЧЕРНІВЕЦЬКОЇ ОБЛАСТІ</w:t>
      </w:r>
    </w:p>
    <w:p w14:paraId="64FDDB38" w14:textId="77777777" w:rsidR="00454F3A" w:rsidRPr="003D6CFB" w:rsidRDefault="00454F3A" w:rsidP="00454F3A">
      <w:pPr>
        <w:autoSpaceDN w:val="0"/>
        <w:adjustRightInd w:val="0"/>
        <w:jc w:val="center"/>
        <w:rPr>
          <w:b/>
          <w:sz w:val="28"/>
          <w:szCs w:val="28"/>
        </w:rPr>
      </w:pPr>
      <w:r w:rsidRPr="003D6CFB">
        <w:rPr>
          <w:b/>
          <w:sz w:val="28"/>
          <w:szCs w:val="28"/>
        </w:rPr>
        <w:t>ВИКОНАВЧИЙ КОМІТЕТ</w:t>
      </w:r>
    </w:p>
    <w:p w14:paraId="79CFE1B6" w14:textId="77777777" w:rsidR="00454F3A" w:rsidRPr="003D6CFB" w:rsidRDefault="00454F3A" w:rsidP="00454F3A">
      <w:pPr>
        <w:autoSpaceDN w:val="0"/>
        <w:adjustRightInd w:val="0"/>
        <w:rPr>
          <w:b/>
          <w:sz w:val="28"/>
          <w:szCs w:val="28"/>
        </w:rPr>
      </w:pPr>
    </w:p>
    <w:p w14:paraId="3712F250" w14:textId="77777777" w:rsidR="00454F3A" w:rsidRPr="003D6CFB" w:rsidRDefault="00454F3A" w:rsidP="00454F3A">
      <w:pPr>
        <w:autoSpaceDN w:val="0"/>
        <w:adjustRightInd w:val="0"/>
        <w:jc w:val="center"/>
        <w:rPr>
          <w:b/>
          <w:sz w:val="28"/>
          <w:szCs w:val="28"/>
        </w:rPr>
      </w:pPr>
      <w:r w:rsidRPr="003D6CFB">
        <w:rPr>
          <w:b/>
          <w:sz w:val="28"/>
          <w:szCs w:val="28"/>
        </w:rPr>
        <w:t xml:space="preserve">Р І Ш Е Н </w:t>
      </w:r>
      <w:proofErr w:type="spellStart"/>
      <w:r w:rsidRPr="003D6CFB">
        <w:rPr>
          <w:b/>
          <w:sz w:val="28"/>
          <w:szCs w:val="28"/>
        </w:rPr>
        <w:t>Н</w:t>
      </w:r>
      <w:proofErr w:type="spellEnd"/>
      <w:r w:rsidRPr="003D6CFB">
        <w:rPr>
          <w:b/>
          <w:sz w:val="28"/>
          <w:szCs w:val="28"/>
        </w:rPr>
        <w:t xml:space="preserve"> Я </w:t>
      </w:r>
    </w:p>
    <w:p w14:paraId="6CE6AFD1" w14:textId="77777777" w:rsidR="00454F3A" w:rsidRPr="00B42028" w:rsidRDefault="00454F3A" w:rsidP="00454F3A">
      <w:pPr>
        <w:autoSpaceDN w:val="0"/>
        <w:adjustRightInd w:val="0"/>
        <w:jc w:val="center"/>
        <w:rPr>
          <w:b/>
          <w:sz w:val="16"/>
          <w:szCs w:val="16"/>
        </w:rPr>
      </w:pPr>
    </w:p>
    <w:p w14:paraId="68F3CD13" w14:textId="7B735B51" w:rsidR="00454F3A" w:rsidRPr="008D08E8" w:rsidRDefault="00454F3A" w:rsidP="00454F3A">
      <w:pPr>
        <w:autoSpaceDN w:val="0"/>
        <w:adjustRightInd w:val="0"/>
        <w:rPr>
          <w:bCs w:val="0"/>
          <w:sz w:val="28"/>
          <w:szCs w:val="28"/>
        </w:rPr>
      </w:pPr>
      <w:r w:rsidRPr="00BD6C8A">
        <w:rPr>
          <w:b/>
          <w:sz w:val="28"/>
          <w:szCs w:val="28"/>
        </w:rPr>
        <w:t xml:space="preserve"> </w:t>
      </w:r>
      <w:r w:rsidR="008D3BB1" w:rsidRPr="008D08E8">
        <w:rPr>
          <w:bCs w:val="0"/>
          <w:sz w:val="28"/>
          <w:szCs w:val="28"/>
        </w:rPr>
        <w:t>0</w:t>
      </w:r>
      <w:r w:rsidR="00ED4287" w:rsidRPr="008D08E8">
        <w:rPr>
          <w:bCs w:val="0"/>
          <w:sz w:val="28"/>
          <w:szCs w:val="28"/>
        </w:rPr>
        <w:t xml:space="preserve">7 </w:t>
      </w:r>
      <w:r w:rsidR="008D3BB1" w:rsidRPr="008D08E8">
        <w:rPr>
          <w:bCs w:val="0"/>
          <w:sz w:val="28"/>
          <w:szCs w:val="28"/>
        </w:rPr>
        <w:t>серпня</w:t>
      </w:r>
      <w:r w:rsidRPr="008D08E8">
        <w:rPr>
          <w:bCs w:val="0"/>
          <w:sz w:val="28"/>
          <w:szCs w:val="28"/>
        </w:rPr>
        <w:t xml:space="preserve"> 2024 року                                       </w:t>
      </w:r>
      <w:r w:rsidR="008D08E8">
        <w:rPr>
          <w:bCs w:val="0"/>
          <w:sz w:val="28"/>
          <w:szCs w:val="28"/>
        </w:rPr>
        <w:t xml:space="preserve"> </w:t>
      </w:r>
      <w:r w:rsidRPr="008D08E8">
        <w:rPr>
          <w:bCs w:val="0"/>
          <w:sz w:val="28"/>
          <w:szCs w:val="28"/>
        </w:rPr>
        <w:t xml:space="preserve">                                    №  </w:t>
      </w:r>
      <w:r w:rsidR="008D08E8" w:rsidRPr="008D08E8">
        <w:rPr>
          <w:bCs w:val="0"/>
          <w:sz w:val="28"/>
          <w:szCs w:val="28"/>
        </w:rPr>
        <w:t>223</w:t>
      </w:r>
      <w:r w:rsidRPr="008D08E8">
        <w:rPr>
          <w:bCs w:val="0"/>
          <w:sz w:val="28"/>
          <w:szCs w:val="28"/>
        </w:rPr>
        <w:t xml:space="preserve">                                                                                                        </w:t>
      </w:r>
    </w:p>
    <w:p w14:paraId="1B60AAD5" w14:textId="77777777" w:rsidR="00B779CD" w:rsidRDefault="00B779CD" w:rsidP="00B7220F">
      <w:pPr>
        <w:jc w:val="both"/>
      </w:pPr>
    </w:p>
    <w:p w14:paraId="516558EE" w14:textId="77777777" w:rsidR="00F461CC" w:rsidRDefault="00B779CD" w:rsidP="00F461CC">
      <w:pPr>
        <w:pStyle w:val="2"/>
        <w:rPr>
          <w:b/>
          <w:sz w:val="28"/>
          <w:szCs w:val="28"/>
          <w:lang w:val="uk-UA"/>
        </w:rPr>
      </w:pPr>
      <w:r w:rsidRPr="00F543AE">
        <w:rPr>
          <w:b/>
          <w:sz w:val="28"/>
          <w:szCs w:val="28"/>
          <w:lang w:val="uk-UA"/>
        </w:rPr>
        <w:t xml:space="preserve">Про  </w:t>
      </w:r>
      <w:r w:rsidR="00F461CC">
        <w:rPr>
          <w:b/>
          <w:sz w:val="28"/>
          <w:szCs w:val="28"/>
          <w:lang w:val="uk-UA"/>
        </w:rPr>
        <w:t xml:space="preserve">затвердження висновку </w:t>
      </w:r>
    </w:p>
    <w:p w14:paraId="7C858011" w14:textId="77777777" w:rsidR="00F461CC" w:rsidRDefault="00F461CC" w:rsidP="00F461CC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органу опіки та піклування </w:t>
      </w:r>
    </w:p>
    <w:p w14:paraId="141408D1" w14:textId="77777777" w:rsidR="00F461CC" w:rsidRDefault="00F461CC" w:rsidP="00F461CC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доцільність позбавлення </w:t>
      </w:r>
    </w:p>
    <w:p w14:paraId="48C7F4C1" w14:textId="77777777" w:rsidR="00AD3027" w:rsidRDefault="00F461CC" w:rsidP="00F461CC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гр.  </w:t>
      </w:r>
    </w:p>
    <w:p w14:paraId="7639417E" w14:textId="1289A496" w:rsidR="008D3BB1" w:rsidRDefault="0013433A" w:rsidP="00F461CC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*********</w:t>
      </w:r>
      <w:r w:rsidR="008D3BB1">
        <w:rPr>
          <w:b/>
          <w:sz w:val="28"/>
          <w:szCs w:val="28"/>
          <w:lang w:val="uk-UA"/>
        </w:rPr>
        <w:t xml:space="preserve"> </w:t>
      </w:r>
      <w:r w:rsidR="00F461CC">
        <w:rPr>
          <w:b/>
          <w:sz w:val="28"/>
          <w:szCs w:val="28"/>
          <w:lang w:val="uk-UA"/>
        </w:rPr>
        <w:t xml:space="preserve">щодо </w:t>
      </w:r>
      <w:r w:rsidR="008D3BB1">
        <w:rPr>
          <w:b/>
          <w:sz w:val="28"/>
          <w:szCs w:val="28"/>
          <w:lang w:val="uk-UA"/>
        </w:rPr>
        <w:t xml:space="preserve">дітей, </w:t>
      </w:r>
    </w:p>
    <w:p w14:paraId="7DA19D18" w14:textId="24887A4C" w:rsidR="00AD3027" w:rsidRDefault="0013433A" w:rsidP="00F461CC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*********</w:t>
      </w:r>
      <w:r>
        <w:rPr>
          <w:b/>
          <w:sz w:val="28"/>
          <w:szCs w:val="28"/>
          <w:lang w:val="uk-UA"/>
        </w:rPr>
        <w:t xml:space="preserve"> </w:t>
      </w:r>
      <w:r w:rsidR="008D3BB1">
        <w:rPr>
          <w:b/>
          <w:sz w:val="28"/>
          <w:szCs w:val="28"/>
          <w:lang w:val="uk-UA"/>
        </w:rPr>
        <w:t xml:space="preserve"> та </w:t>
      </w:r>
      <w:r>
        <w:rPr>
          <w:b/>
          <w:sz w:val="28"/>
          <w:szCs w:val="28"/>
        </w:rPr>
        <w:t>*********</w:t>
      </w:r>
      <w:r w:rsidR="008D3BB1">
        <w:rPr>
          <w:b/>
          <w:sz w:val="28"/>
          <w:szCs w:val="28"/>
          <w:lang w:val="uk-UA"/>
        </w:rPr>
        <w:t>.,</w:t>
      </w:r>
      <w:r w:rsidR="00F461CC">
        <w:rPr>
          <w:b/>
          <w:sz w:val="28"/>
          <w:szCs w:val="28"/>
          <w:lang w:val="uk-UA"/>
        </w:rPr>
        <w:t xml:space="preserve"> </w:t>
      </w:r>
    </w:p>
    <w:p w14:paraId="215694A8" w14:textId="014A593C" w:rsidR="008B1A75" w:rsidRPr="00774403" w:rsidRDefault="008B1A75" w:rsidP="00F461CC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жител</w:t>
      </w:r>
      <w:r w:rsidR="008D3BB1">
        <w:rPr>
          <w:b/>
          <w:sz w:val="28"/>
          <w:szCs w:val="28"/>
          <w:lang w:val="uk-UA"/>
        </w:rPr>
        <w:t xml:space="preserve">ів </w:t>
      </w:r>
      <w:r>
        <w:rPr>
          <w:b/>
          <w:sz w:val="28"/>
          <w:szCs w:val="28"/>
          <w:lang w:val="uk-UA"/>
        </w:rPr>
        <w:t>м. Сторожинець</w:t>
      </w:r>
    </w:p>
    <w:p w14:paraId="74554FC4" w14:textId="7D422277" w:rsidR="00B779CD" w:rsidRDefault="00B779CD" w:rsidP="00A10AC0">
      <w:pPr>
        <w:pStyle w:val="2"/>
        <w:rPr>
          <w:bCs/>
          <w:sz w:val="18"/>
          <w:szCs w:val="18"/>
          <w:lang w:val="uk-UA"/>
        </w:rPr>
      </w:pPr>
    </w:p>
    <w:p w14:paraId="6D312577" w14:textId="11773859" w:rsidR="003D6CFB" w:rsidRDefault="003D6CFB" w:rsidP="00A10AC0">
      <w:pPr>
        <w:pStyle w:val="2"/>
        <w:rPr>
          <w:bCs/>
          <w:sz w:val="18"/>
          <w:szCs w:val="18"/>
          <w:lang w:val="uk-UA"/>
        </w:rPr>
      </w:pPr>
    </w:p>
    <w:p w14:paraId="25B97A63" w14:textId="77777777" w:rsidR="003D6CFB" w:rsidRPr="008B1A75" w:rsidRDefault="003D6CFB" w:rsidP="00A10AC0">
      <w:pPr>
        <w:pStyle w:val="2"/>
        <w:rPr>
          <w:bCs/>
          <w:sz w:val="18"/>
          <w:szCs w:val="18"/>
          <w:lang w:val="uk-UA"/>
        </w:rPr>
      </w:pPr>
    </w:p>
    <w:p w14:paraId="7EC58BA2" w14:textId="3B94D1FC" w:rsidR="00F461CC" w:rsidRPr="001D581E" w:rsidRDefault="00F461CC" w:rsidP="00E268D3">
      <w:pPr>
        <w:widowControl w:val="0"/>
        <w:jc w:val="both"/>
        <w:rPr>
          <w:sz w:val="28"/>
          <w:szCs w:val="28"/>
        </w:rPr>
      </w:pPr>
      <w:r>
        <w:tab/>
      </w:r>
      <w:r w:rsidRPr="001D581E">
        <w:rPr>
          <w:sz w:val="28"/>
          <w:szCs w:val="28"/>
        </w:rPr>
        <w:t xml:space="preserve">Розглянувши </w:t>
      </w:r>
      <w:r w:rsidR="008D3BB1">
        <w:rPr>
          <w:sz w:val="28"/>
          <w:szCs w:val="28"/>
        </w:rPr>
        <w:t xml:space="preserve">заяву </w:t>
      </w:r>
      <w:r w:rsidR="0013433A">
        <w:rPr>
          <w:b/>
          <w:sz w:val="28"/>
          <w:szCs w:val="28"/>
        </w:rPr>
        <w:t>*********</w:t>
      </w:r>
      <w:r w:rsidR="008D3BB1">
        <w:rPr>
          <w:sz w:val="28"/>
          <w:szCs w:val="28"/>
        </w:rPr>
        <w:t xml:space="preserve">, жителя м. Сторожинець, вул. </w:t>
      </w:r>
      <w:r w:rsidR="0013433A">
        <w:rPr>
          <w:b/>
          <w:sz w:val="28"/>
          <w:szCs w:val="28"/>
        </w:rPr>
        <w:t>*********</w:t>
      </w:r>
      <w:r w:rsidR="00E268D3">
        <w:rPr>
          <w:sz w:val="28"/>
          <w:szCs w:val="28"/>
        </w:rPr>
        <w:t xml:space="preserve"> про позбавлення батьківських прав гр. </w:t>
      </w:r>
      <w:r w:rsidR="0013433A">
        <w:rPr>
          <w:b/>
          <w:sz w:val="28"/>
          <w:szCs w:val="28"/>
        </w:rPr>
        <w:t>*********</w:t>
      </w:r>
      <w:r w:rsidR="0013433A">
        <w:rPr>
          <w:b/>
          <w:sz w:val="28"/>
          <w:szCs w:val="28"/>
        </w:rPr>
        <w:t xml:space="preserve"> </w:t>
      </w:r>
      <w:r w:rsidR="00E268D3">
        <w:rPr>
          <w:sz w:val="28"/>
          <w:szCs w:val="28"/>
        </w:rPr>
        <w:t>щодо</w:t>
      </w:r>
      <w:r w:rsidR="008D3BB1">
        <w:rPr>
          <w:sz w:val="28"/>
          <w:szCs w:val="28"/>
        </w:rPr>
        <w:t xml:space="preserve"> дітей </w:t>
      </w:r>
      <w:r w:rsidR="0013433A">
        <w:rPr>
          <w:b/>
          <w:sz w:val="28"/>
          <w:szCs w:val="28"/>
        </w:rPr>
        <w:t>*********</w:t>
      </w:r>
      <w:r w:rsidR="008D3BB1">
        <w:rPr>
          <w:sz w:val="28"/>
          <w:szCs w:val="28"/>
        </w:rPr>
        <w:t xml:space="preserve"> та </w:t>
      </w:r>
      <w:r w:rsidR="0013433A">
        <w:rPr>
          <w:b/>
          <w:sz w:val="28"/>
          <w:szCs w:val="28"/>
        </w:rPr>
        <w:t>*********</w:t>
      </w:r>
      <w:r w:rsidR="008B1A75">
        <w:rPr>
          <w:sz w:val="28"/>
          <w:szCs w:val="28"/>
        </w:rPr>
        <w:t>.</w:t>
      </w:r>
      <w:r w:rsidR="00E268D3">
        <w:rPr>
          <w:sz w:val="28"/>
          <w:szCs w:val="28"/>
        </w:rPr>
        <w:t>,</w:t>
      </w:r>
      <w:r w:rsidR="008C2DC5">
        <w:rPr>
          <w:sz w:val="28"/>
          <w:szCs w:val="28"/>
        </w:rPr>
        <w:t xml:space="preserve"> матеріали, подані Службою у справах дітей та</w:t>
      </w:r>
      <w:r w:rsidR="00E268D3">
        <w:rPr>
          <w:sz w:val="28"/>
          <w:szCs w:val="28"/>
        </w:rPr>
        <w:t xml:space="preserve"> враховуючи</w:t>
      </w:r>
      <w:r w:rsidRPr="001D581E">
        <w:rPr>
          <w:sz w:val="28"/>
          <w:szCs w:val="28"/>
        </w:rPr>
        <w:t xml:space="preserve"> </w:t>
      </w:r>
      <w:r w:rsidR="00E268D3">
        <w:rPr>
          <w:sz w:val="28"/>
          <w:szCs w:val="28"/>
        </w:rPr>
        <w:t>рекомендації комісії з питань захисту прав дитини від 0</w:t>
      </w:r>
      <w:r w:rsidR="008B1A75">
        <w:rPr>
          <w:sz w:val="28"/>
          <w:szCs w:val="28"/>
        </w:rPr>
        <w:t>7</w:t>
      </w:r>
      <w:r w:rsidR="00E268D3">
        <w:rPr>
          <w:sz w:val="28"/>
          <w:szCs w:val="28"/>
        </w:rPr>
        <w:t>.07.2024 р. № 1</w:t>
      </w:r>
      <w:r w:rsidR="008D3BB1">
        <w:rPr>
          <w:sz w:val="28"/>
          <w:szCs w:val="28"/>
        </w:rPr>
        <w:t>5-64</w:t>
      </w:r>
      <w:r w:rsidR="00E268D3">
        <w:rPr>
          <w:sz w:val="28"/>
          <w:szCs w:val="28"/>
        </w:rPr>
        <w:t xml:space="preserve">/2024 </w:t>
      </w:r>
      <w:r w:rsidR="00E268D3" w:rsidRPr="00E268D3">
        <w:rPr>
          <w:sz w:val="28"/>
          <w:szCs w:val="28"/>
        </w:rPr>
        <w:t>«Про доцільність підготовки висновку</w:t>
      </w:r>
      <w:r w:rsidR="00E268D3">
        <w:rPr>
          <w:sz w:val="28"/>
          <w:szCs w:val="28"/>
        </w:rPr>
        <w:t xml:space="preserve"> </w:t>
      </w:r>
      <w:r w:rsidR="00E268D3" w:rsidRPr="00E268D3">
        <w:rPr>
          <w:sz w:val="28"/>
          <w:szCs w:val="28"/>
        </w:rPr>
        <w:t xml:space="preserve">органу опіки та піклування про позбавлення  батьківських прав гр. </w:t>
      </w:r>
      <w:r w:rsidR="0013433A">
        <w:rPr>
          <w:b/>
          <w:sz w:val="28"/>
          <w:szCs w:val="28"/>
        </w:rPr>
        <w:t>*********</w:t>
      </w:r>
      <w:r w:rsidR="00E268D3" w:rsidRPr="00E268D3">
        <w:rPr>
          <w:sz w:val="28"/>
          <w:szCs w:val="28"/>
        </w:rPr>
        <w:t>,</w:t>
      </w:r>
      <w:r w:rsidR="00E268D3">
        <w:rPr>
          <w:sz w:val="28"/>
          <w:szCs w:val="28"/>
        </w:rPr>
        <w:t xml:space="preserve"> </w:t>
      </w:r>
      <w:r w:rsidR="00E268D3" w:rsidRPr="00E268D3">
        <w:rPr>
          <w:sz w:val="28"/>
          <w:szCs w:val="28"/>
        </w:rPr>
        <w:t xml:space="preserve">щодо </w:t>
      </w:r>
      <w:r w:rsidR="008D3BB1">
        <w:rPr>
          <w:sz w:val="28"/>
          <w:szCs w:val="28"/>
        </w:rPr>
        <w:t>дітей</w:t>
      </w:r>
      <w:r w:rsidR="00E268D3" w:rsidRPr="00E268D3">
        <w:rPr>
          <w:sz w:val="28"/>
          <w:szCs w:val="28"/>
        </w:rPr>
        <w:t xml:space="preserve">, </w:t>
      </w:r>
      <w:r w:rsidR="0013433A">
        <w:rPr>
          <w:b/>
          <w:sz w:val="28"/>
          <w:szCs w:val="28"/>
        </w:rPr>
        <w:t>*********</w:t>
      </w:r>
      <w:r w:rsidR="008D3BB1">
        <w:rPr>
          <w:sz w:val="28"/>
          <w:szCs w:val="28"/>
        </w:rPr>
        <w:t xml:space="preserve"> та </w:t>
      </w:r>
      <w:r w:rsidR="0013433A">
        <w:rPr>
          <w:b/>
          <w:sz w:val="28"/>
          <w:szCs w:val="28"/>
        </w:rPr>
        <w:t>*********</w:t>
      </w:r>
      <w:r w:rsidR="008D3BB1">
        <w:rPr>
          <w:sz w:val="28"/>
          <w:szCs w:val="28"/>
        </w:rPr>
        <w:t>,</w:t>
      </w:r>
      <w:r w:rsidR="00E268D3" w:rsidRPr="00E268D3">
        <w:rPr>
          <w:sz w:val="28"/>
          <w:szCs w:val="28"/>
        </w:rPr>
        <w:t xml:space="preserve"> жител</w:t>
      </w:r>
      <w:r w:rsidR="008D3BB1">
        <w:rPr>
          <w:sz w:val="28"/>
          <w:szCs w:val="28"/>
        </w:rPr>
        <w:t>ів</w:t>
      </w:r>
      <w:r w:rsidR="00E268D3" w:rsidRPr="00E268D3">
        <w:rPr>
          <w:sz w:val="28"/>
          <w:szCs w:val="28"/>
        </w:rPr>
        <w:t xml:space="preserve"> </w:t>
      </w:r>
      <w:r w:rsidR="008B1A75">
        <w:rPr>
          <w:sz w:val="28"/>
          <w:szCs w:val="28"/>
        </w:rPr>
        <w:t>м. Сторожинець</w:t>
      </w:r>
      <w:r w:rsidR="00E268D3" w:rsidRPr="00E268D3">
        <w:rPr>
          <w:sz w:val="28"/>
          <w:szCs w:val="28"/>
        </w:rPr>
        <w:t>»</w:t>
      </w:r>
      <w:r w:rsidR="00815205">
        <w:rPr>
          <w:sz w:val="28"/>
          <w:szCs w:val="28"/>
        </w:rPr>
        <w:t xml:space="preserve"> (додаються)</w:t>
      </w:r>
      <w:r w:rsidRPr="001D581E">
        <w:rPr>
          <w:sz w:val="28"/>
          <w:szCs w:val="28"/>
        </w:rPr>
        <w:t>,</w:t>
      </w:r>
      <w:r w:rsidRPr="001D581E">
        <w:rPr>
          <w:b/>
          <w:sz w:val="28"/>
          <w:szCs w:val="28"/>
        </w:rPr>
        <w:t xml:space="preserve"> </w:t>
      </w:r>
      <w:r w:rsidRPr="001D581E">
        <w:rPr>
          <w:sz w:val="28"/>
          <w:szCs w:val="28"/>
        </w:rPr>
        <w:t xml:space="preserve"> встановлено </w:t>
      </w:r>
      <w:r w:rsidR="00E268D3">
        <w:rPr>
          <w:sz w:val="28"/>
          <w:szCs w:val="28"/>
        </w:rPr>
        <w:t>таке.</w:t>
      </w:r>
    </w:p>
    <w:p w14:paraId="5C3170D1" w14:textId="1EDC42C4" w:rsidR="00AD3027" w:rsidRDefault="00F461CC" w:rsidP="001D581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B1A75">
        <w:rPr>
          <w:rFonts w:ascii="Times New Roman" w:hAnsi="Times New Roman"/>
          <w:sz w:val="28"/>
          <w:szCs w:val="28"/>
          <w:lang w:val="uk-UA"/>
        </w:rPr>
        <w:tab/>
      </w:r>
      <w:r w:rsidR="008D3BB1">
        <w:rPr>
          <w:rFonts w:ascii="Times New Roman" w:hAnsi="Times New Roman"/>
          <w:sz w:val="28"/>
          <w:szCs w:val="28"/>
          <w:lang w:val="uk-UA"/>
        </w:rPr>
        <w:t xml:space="preserve">Неповнолітній </w:t>
      </w:r>
      <w:r w:rsidR="0013433A">
        <w:rPr>
          <w:b/>
          <w:sz w:val="28"/>
          <w:szCs w:val="28"/>
        </w:rPr>
        <w:t>*********</w:t>
      </w:r>
      <w:r w:rsidR="008D3BB1">
        <w:rPr>
          <w:rFonts w:ascii="Times New Roman" w:hAnsi="Times New Roman"/>
          <w:sz w:val="28"/>
          <w:szCs w:val="28"/>
          <w:lang w:val="uk-UA"/>
        </w:rPr>
        <w:t xml:space="preserve"> та малолітній </w:t>
      </w:r>
      <w:r w:rsidR="0013433A">
        <w:rPr>
          <w:b/>
          <w:sz w:val="28"/>
          <w:szCs w:val="28"/>
        </w:rPr>
        <w:t>*********</w:t>
      </w:r>
      <w:r w:rsidR="00E268D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B1A75">
        <w:rPr>
          <w:rFonts w:ascii="Times New Roman" w:hAnsi="Times New Roman"/>
          <w:sz w:val="28"/>
          <w:szCs w:val="28"/>
          <w:lang w:val="uk-UA"/>
        </w:rPr>
        <w:t>фактично прожива</w:t>
      </w:r>
      <w:r w:rsidR="008D3BB1">
        <w:rPr>
          <w:rFonts w:ascii="Times New Roman" w:hAnsi="Times New Roman"/>
          <w:sz w:val="28"/>
          <w:szCs w:val="28"/>
          <w:lang w:val="uk-UA"/>
        </w:rPr>
        <w:t>ють</w:t>
      </w:r>
      <w:r w:rsidRPr="008B1A75">
        <w:rPr>
          <w:rFonts w:ascii="Times New Roman" w:hAnsi="Times New Roman"/>
          <w:sz w:val="28"/>
          <w:szCs w:val="28"/>
          <w:lang w:val="uk-UA"/>
        </w:rPr>
        <w:t xml:space="preserve"> разом із батьком, </w:t>
      </w:r>
      <w:r w:rsidR="0013433A">
        <w:rPr>
          <w:b/>
          <w:sz w:val="28"/>
          <w:szCs w:val="28"/>
        </w:rPr>
        <w:t>*********</w:t>
      </w:r>
      <w:r w:rsidRPr="008B1A75">
        <w:rPr>
          <w:rFonts w:ascii="Times New Roman" w:hAnsi="Times New Roman"/>
          <w:sz w:val="28"/>
          <w:szCs w:val="28"/>
          <w:lang w:val="uk-UA"/>
        </w:rPr>
        <w:t xml:space="preserve">, в </w:t>
      </w:r>
      <w:r w:rsidR="008B1A75">
        <w:rPr>
          <w:rFonts w:ascii="Times New Roman" w:hAnsi="Times New Roman"/>
          <w:sz w:val="28"/>
          <w:szCs w:val="28"/>
          <w:lang w:val="uk-UA"/>
        </w:rPr>
        <w:t>м. Сторожинець</w:t>
      </w:r>
      <w:r w:rsidR="00E268D3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13433A">
        <w:rPr>
          <w:b/>
          <w:sz w:val="28"/>
          <w:szCs w:val="28"/>
        </w:rPr>
        <w:t>*********</w:t>
      </w:r>
      <w:r w:rsidR="00E268D3">
        <w:rPr>
          <w:rFonts w:ascii="Times New Roman" w:hAnsi="Times New Roman"/>
          <w:sz w:val="28"/>
          <w:szCs w:val="28"/>
          <w:lang w:val="uk-UA"/>
        </w:rPr>
        <w:t>.</w:t>
      </w:r>
      <w:r w:rsidR="00815205">
        <w:rPr>
          <w:rFonts w:ascii="Times New Roman" w:hAnsi="Times New Roman"/>
          <w:sz w:val="28"/>
          <w:szCs w:val="28"/>
          <w:lang w:val="uk-UA"/>
        </w:rPr>
        <w:t xml:space="preserve"> Умови проживання д</w:t>
      </w:r>
      <w:r w:rsidR="008D3BB1">
        <w:rPr>
          <w:rFonts w:ascii="Times New Roman" w:hAnsi="Times New Roman"/>
          <w:sz w:val="28"/>
          <w:szCs w:val="28"/>
          <w:lang w:val="uk-UA"/>
        </w:rPr>
        <w:t>ітей</w:t>
      </w:r>
      <w:r w:rsidR="00815205">
        <w:rPr>
          <w:rFonts w:ascii="Times New Roman" w:hAnsi="Times New Roman"/>
          <w:sz w:val="28"/>
          <w:szCs w:val="28"/>
          <w:lang w:val="uk-UA"/>
        </w:rPr>
        <w:t xml:space="preserve"> є належними.</w:t>
      </w:r>
    </w:p>
    <w:p w14:paraId="2560FE24" w14:textId="4D74C481" w:rsidR="00F06714" w:rsidRDefault="008C2DC5" w:rsidP="001D581E">
      <w:pPr>
        <w:pStyle w:val="a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Hlk173486164"/>
      <w:r w:rsidRPr="008C2DC5">
        <w:rPr>
          <w:rFonts w:ascii="Times New Roman" w:hAnsi="Times New Roman"/>
          <w:sz w:val="28"/>
          <w:szCs w:val="28"/>
          <w:lang w:val="uk-UA"/>
        </w:rPr>
        <w:t>Матір д</w:t>
      </w:r>
      <w:r w:rsidR="008D3BB1">
        <w:rPr>
          <w:rFonts w:ascii="Times New Roman" w:hAnsi="Times New Roman"/>
          <w:sz w:val="28"/>
          <w:szCs w:val="28"/>
          <w:lang w:val="uk-UA"/>
        </w:rPr>
        <w:t>ітей</w:t>
      </w:r>
      <w:r w:rsidRPr="008C2D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61CC" w:rsidRPr="008C2DC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13433A" w:rsidRPr="0013433A">
        <w:rPr>
          <w:b/>
          <w:sz w:val="28"/>
          <w:szCs w:val="28"/>
          <w:lang w:val="uk-UA"/>
        </w:rPr>
        <w:t>*********</w:t>
      </w:r>
      <w:r w:rsidR="00F461CC" w:rsidRPr="008C2DC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C2DC5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8D3BB1">
        <w:rPr>
          <w:rFonts w:ascii="Times New Roman" w:hAnsi="Times New Roman"/>
          <w:sz w:val="28"/>
          <w:szCs w:val="28"/>
          <w:lang w:val="uk-UA"/>
        </w:rPr>
        <w:t xml:space="preserve">в м. Чернівці  та близько двох років </w:t>
      </w:r>
      <w:r w:rsidRPr="008C2DC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ухиляється від виконання своїх обов’язків щодо виховання д</w:t>
      </w:r>
      <w:r w:rsidR="008D3BB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ітей</w:t>
      </w:r>
      <w:r w:rsidRPr="008C2DC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, а саме </w:t>
      </w:r>
      <w:r w:rsidRPr="008C2DC5">
        <w:rPr>
          <w:rFonts w:ascii="Times New Roman" w:hAnsi="Times New Roman"/>
          <w:sz w:val="28"/>
          <w:szCs w:val="28"/>
          <w:lang w:val="uk-UA" w:eastAsia="ru-RU"/>
        </w:rPr>
        <w:t>прожива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r w:rsidRPr="008C2DC5">
        <w:rPr>
          <w:rFonts w:ascii="Times New Roman" w:hAnsi="Times New Roman"/>
          <w:sz w:val="28"/>
          <w:szCs w:val="28"/>
          <w:lang w:val="uk-UA" w:eastAsia="ru-RU"/>
        </w:rPr>
        <w:t xml:space="preserve"> окремо від д</w:t>
      </w:r>
      <w:r w:rsidR="008D3BB1">
        <w:rPr>
          <w:rFonts w:ascii="Times New Roman" w:hAnsi="Times New Roman"/>
          <w:sz w:val="28"/>
          <w:szCs w:val="28"/>
          <w:lang w:val="uk-UA" w:eastAsia="ru-RU"/>
        </w:rPr>
        <w:t>ітей</w:t>
      </w:r>
      <w:r w:rsidRPr="008C2DC5">
        <w:rPr>
          <w:rFonts w:ascii="Times New Roman" w:hAnsi="Times New Roman"/>
          <w:sz w:val="28"/>
          <w:szCs w:val="28"/>
          <w:lang w:val="uk-UA" w:eastAsia="ru-RU"/>
        </w:rPr>
        <w:t xml:space="preserve"> впродовж тривалого часу,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 її боку </w:t>
      </w:r>
      <w:r w:rsidRPr="008C2DC5">
        <w:rPr>
          <w:rFonts w:ascii="Times New Roman" w:hAnsi="Times New Roman"/>
          <w:sz w:val="28"/>
          <w:szCs w:val="28"/>
          <w:lang w:val="uk-UA" w:eastAsia="ru-RU"/>
        </w:rPr>
        <w:t>відсутн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r w:rsidRPr="008C2DC5">
        <w:rPr>
          <w:rFonts w:ascii="Times New Roman" w:hAnsi="Times New Roman"/>
          <w:sz w:val="28"/>
          <w:szCs w:val="28"/>
          <w:lang w:val="uk-UA" w:eastAsia="ru-RU"/>
        </w:rPr>
        <w:t xml:space="preserve"> піклування, спілкування, матеріальн</w:t>
      </w:r>
      <w:r>
        <w:rPr>
          <w:rFonts w:ascii="Times New Roman" w:hAnsi="Times New Roman"/>
          <w:sz w:val="28"/>
          <w:szCs w:val="28"/>
          <w:lang w:val="uk-UA" w:eastAsia="ru-RU"/>
        </w:rPr>
        <w:t>е</w:t>
      </w:r>
      <w:r w:rsidRPr="008C2DC5">
        <w:rPr>
          <w:rFonts w:ascii="Times New Roman" w:hAnsi="Times New Roman"/>
          <w:sz w:val="28"/>
          <w:szCs w:val="28"/>
          <w:lang w:val="uk-UA" w:eastAsia="ru-RU"/>
        </w:rPr>
        <w:t xml:space="preserve"> утримання </w:t>
      </w:r>
      <w:r w:rsidR="008D3BB1">
        <w:rPr>
          <w:rFonts w:ascii="Times New Roman" w:hAnsi="Times New Roman"/>
          <w:sz w:val="28"/>
          <w:szCs w:val="28"/>
          <w:lang w:val="uk-UA" w:eastAsia="ru-RU"/>
        </w:rPr>
        <w:t>синів</w:t>
      </w:r>
      <w:r w:rsidRPr="008C2DC5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21873AA6" w14:textId="19F69FE6" w:rsidR="008C2DC5" w:rsidRDefault="008D3BB1" w:rsidP="00F0671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 свою чергу, матір зазначила</w:t>
      </w:r>
      <w:r w:rsidR="00F06714">
        <w:rPr>
          <w:rFonts w:ascii="Times New Roman" w:hAnsi="Times New Roman"/>
          <w:sz w:val="28"/>
          <w:szCs w:val="28"/>
          <w:lang w:val="uk-UA" w:eastAsia="ru-RU"/>
        </w:rPr>
        <w:t>, щ</w:t>
      </w:r>
      <w:r>
        <w:rPr>
          <w:rFonts w:ascii="Times New Roman" w:hAnsi="Times New Roman"/>
          <w:sz w:val="28"/>
          <w:szCs w:val="28"/>
          <w:lang w:val="uk-UA" w:eastAsia="ru-RU"/>
        </w:rPr>
        <w:t>о вона не має можливості  виховувати дітей, оскільки влаштовує своє особисте життя</w:t>
      </w:r>
      <w:r w:rsidR="00ED4287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не має фінансових ресурсів для утримання дітей. Окрім того, після розлучення, діти </w:t>
      </w:r>
      <w:r w:rsidR="00ED4287">
        <w:rPr>
          <w:rFonts w:ascii="Times New Roman" w:hAnsi="Times New Roman"/>
          <w:sz w:val="28"/>
          <w:szCs w:val="28"/>
          <w:lang w:val="uk-UA" w:eastAsia="ru-RU"/>
        </w:rPr>
        <w:t xml:space="preserve">ввесь час </w:t>
      </w:r>
      <w:r>
        <w:rPr>
          <w:rFonts w:ascii="Times New Roman" w:hAnsi="Times New Roman"/>
          <w:sz w:val="28"/>
          <w:szCs w:val="28"/>
          <w:lang w:val="uk-UA" w:eastAsia="ru-RU"/>
        </w:rPr>
        <w:t>проживали з батьком, звикли до нього, з нею спілкуються дуже рідко та не хочуть проживати разом</w:t>
      </w:r>
      <w:r w:rsidR="00ED4287">
        <w:rPr>
          <w:rFonts w:ascii="Times New Roman" w:hAnsi="Times New Roman"/>
          <w:sz w:val="28"/>
          <w:szCs w:val="28"/>
          <w:lang w:val="uk-UA" w:eastAsia="ru-RU"/>
        </w:rPr>
        <w:t xml:space="preserve">, між ними втрачено емоційний </w:t>
      </w:r>
      <w:proofErr w:type="spellStart"/>
      <w:r w:rsidR="00ED4287">
        <w:rPr>
          <w:rFonts w:ascii="Times New Roman" w:hAnsi="Times New Roman"/>
          <w:sz w:val="28"/>
          <w:szCs w:val="28"/>
          <w:lang w:val="uk-UA" w:eastAsia="ru-RU"/>
        </w:rPr>
        <w:t>звʼязок</w:t>
      </w:r>
      <w:proofErr w:type="spellEnd"/>
      <w:r w:rsidR="00ED4287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73C3CC6" w14:textId="77777777" w:rsidR="008C2DC5" w:rsidRDefault="008C2DC5" w:rsidP="001D581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A3628F" w14:textId="77777777" w:rsidR="0013433A" w:rsidRDefault="0013433A" w:rsidP="001D581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AF254B" w14:textId="77777777" w:rsidR="0013433A" w:rsidRDefault="0013433A" w:rsidP="001D581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539203A5" w14:textId="77777777" w:rsidR="008C2DC5" w:rsidRDefault="008C2DC5" w:rsidP="001D581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110BCB" w14:textId="77777777" w:rsidR="008C2DC5" w:rsidRPr="008C2DC5" w:rsidRDefault="008C2DC5" w:rsidP="001D581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C41C85" w14:textId="18EB04AA" w:rsidR="008C2DC5" w:rsidRPr="001F0525" w:rsidRDefault="008C2DC5" w:rsidP="008D08E8">
      <w:pPr>
        <w:pStyle w:val="a4"/>
        <w:ind w:left="1416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 w:rsidR="00ED4287">
        <w:rPr>
          <w:rFonts w:ascii="Times New Roman" w:hAnsi="Times New Roman"/>
          <w:i/>
          <w:iCs/>
          <w:sz w:val="20"/>
          <w:szCs w:val="20"/>
          <w:lang w:val="uk-UA"/>
        </w:rPr>
        <w:t>07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.0</w:t>
      </w:r>
      <w:r w:rsidR="00ED4287">
        <w:rPr>
          <w:rFonts w:ascii="Times New Roman" w:hAnsi="Times New Roman"/>
          <w:i/>
          <w:iCs/>
          <w:sz w:val="20"/>
          <w:szCs w:val="20"/>
          <w:lang w:val="uk-UA"/>
        </w:rPr>
        <w:t>8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</w:t>
      </w:r>
      <w:r w:rsidR="008D08E8">
        <w:rPr>
          <w:rFonts w:ascii="Times New Roman" w:hAnsi="Times New Roman"/>
          <w:i/>
          <w:iCs/>
          <w:sz w:val="20"/>
          <w:szCs w:val="20"/>
          <w:lang w:val="uk-UA"/>
        </w:rPr>
        <w:t>223</w:t>
      </w:r>
    </w:p>
    <w:p w14:paraId="65989CCC" w14:textId="77777777" w:rsidR="008C2DC5" w:rsidRDefault="008C2DC5" w:rsidP="008C2DC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1F85F7" w14:textId="239E90D4" w:rsidR="008C2DC5" w:rsidRPr="002027EE" w:rsidRDefault="002740F4" w:rsidP="008C2DC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73486178"/>
      <w:r>
        <w:rPr>
          <w:rFonts w:ascii="Times New Roman" w:hAnsi="Times New Roman"/>
          <w:sz w:val="28"/>
          <w:szCs w:val="28"/>
          <w:lang w:val="uk-UA"/>
        </w:rPr>
        <w:t>Більше того</w:t>
      </w:r>
      <w:r w:rsidR="008C2DC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B1A75">
        <w:rPr>
          <w:rFonts w:ascii="Times New Roman" w:hAnsi="Times New Roman"/>
          <w:sz w:val="28"/>
          <w:szCs w:val="28"/>
          <w:lang w:val="uk-UA"/>
        </w:rPr>
        <w:t>в своїй заяві повідомила, що вона не заперечує щодо позбавлення її батьківських прав</w:t>
      </w:r>
      <w:r w:rsidR="00406F5D">
        <w:rPr>
          <w:rFonts w:ascii="Times New Roman" w:hAnsi="Times New Roman"/>
          <w:sz w:val="28"/>
          <w:szCs w:val="28"/>
          <w:lang w:val="uk-UA"/>
        </w:rPr>
        <w:t>, що свідчить про свідому винну бездіяльність матері.</w:t>
      </w:r>
    </w:p>
    <w:bookmarkEnd w:id="1"/>
    <w:p w14:paraId="40F457ED" w14:textId="11EF3800" w:rsidR="001D581E" w:rsidRDefault="00F461CC" w:rsidP="001D581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2027EE">
        <w:rPr>
          <w:rFonts w:ascii="Times New Roman" w:hAnsi="Times New Roman"/>
          <w:sz w:val="28"/>
          <w:szCs w:val="28"/>
          <w:lang w:val="uk-UA"/>
        </w:rPr>
        <w:tab/>
        <w:t>Відповідно до статей 34</w:t>
      </w:r>
      <w:r w:rsidR="007142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7EE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статей </w:t>
      </w:r>
      <w:r w:rsidR="00815205">
        <w:rPr>
          <w:rFonts w:ascii="Times New Roman" w:hAnsi="Times New Roman"/>
          <w:sz w:val="28"/>
          <w:szCs w:val="28"/>
          <w:lang w:val="uk-UA"/>
        </w:rPr>
        <w:t xml:space="preserve">19, </w:t>
      </w:r>
      <w:r w:rsidRPr="002027EE">
        <w:rPr>
          <w:rFonts w:ascii="Times New Roman" w:hAnsi="Times New Roman"/>
          <w:sz w:val="28"/>
          <w:szCs w:val="28"/>
          <w:lang w:val="uk-UA"/>
        </w:rPr>
        <w:t>150, 164</w:t>
      </w:r>
      <w:r w:rsidR="00815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7EE">
        <w:rPr>
          <w:rFonts w:ascii="Times New Roman" w:hAnsi="Times New Roman"/>
          <w:sz w:val="28"/>
          <w:szCs w:val="28"/>
          <w:lang w:val="uk-UA"/>
        </w:rPr>
        <w:t xml:space="preserve">Сімейного кодексу України, статей 45, 46 Цивільного процесуального кодексу України, </w:t>
      </w:r>
      <w:r w:rsidR="00815205">
        <w:rPr>
          <w:rFonts w:ascii="Times New Roman" w:hAnsi="Times New Roman"/>
          <w:sz w:val="28"/>
          <w:szCs w:val="28"/>
          <w:lang w:val="uk-UA"/>
        </w:rPr>
        <w:t>діючи в інтересах д</w:t>
      </w:r>
      <w:r w:rsidR="00ED4287">
        <w:rPr>
          <w:rFonts w:ascii="Times New Roman" w:hAnsi="Times New Roman"/>
          <w:sz w:val="28"/>
          <w:szCs w:val="28"/>
          <w:lang w:val="uk-UA"/>
        </w:rPr>
        <w:t>ітей</w:t>
      </w:r>
      <w:r w:rsidR="00815205">
        <w:rPr>
          <w:rFonts w:ascii="Times New Roman" w:hAnsi="Times New Roman"/>
          <w:sz w:val="28"/>
          <w:szCs w:val="28"/>
          <w:lang w:val="uk-UA"/>
        </w:rPr>
        <w:t>,</w:t>
      </w:r>
      <w:r w:rsidR="008C2DC5">
        <w:rPr>
          <w:rFonts w:ascii="Times New Roman" w:hAnsi="Times New Roman"/>
          <w:sz w:val="28"/>
          <w:szCs w:val="28"/>
          <w:lang w:val="uk-UA"/>
        </w:rPr>
        <w:t xml:space="preserve"> як орган опіки та піклування,</w:t>
      </w:r>
    </w:p>
    <w:p w14:paraId="54A2C4C1" w14:textId="77777777" w:rsidR="008C2DC5" w:rsidRPr="002027EE" w:rsidRDefault="008C2DC5" w:rsidP="001D581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7BC54E" w14:textId="29528168" w:rsidR="00F461CC" w:rsidRPr="001D581E" w:rsidRDefault="00F461CC" w:rsidP="001D581E">
      <w:pPr>
        <w:pStyle w:val="a5"/>
        <w:tabs>
          <w:tab w:val="num" w:pos="-360"/>
          <w:tab w:val="num" w:pos="0"/>
        </w:tabs>
        <w:spacing w:after="20"/>
        <w:jc w:val="center"/>
        <w:rPr>
          <w:b/>
          <w:bCs w:val="0"/>
          <w:sz w:val="28"/>
          <w:szCs w:val="28"/>
        </w:rPr>
      </w:pPr>
      <w:r w:rsidRPr="001D581E">
        <w:rPr>
          <w:b/>
          <w:bCs w:val="0"/>
          <w:sz w:val="28"/>
          <w:szCs w:val="28"/>
        </w:rPr>
        <w:t>виконавч</w:t>
      </w:r>
      <w:r w:rsidR="001D581E" w:rsidRPr="001D581E">
        <w:rPr>
          <w:b/>
          <w:bCs w:val="0"/>
          <w:sz w:val="28"/>
          <w:szCs w:val="28"/>
        </w:rPr>
        <w:t>ий</w:t>
      </w:r>
      <w:r w:rsidRPr="001D581E">
        <w:rPr>
          <w:b/>
          <w:bCs w:val="0"/>
          <w:sz w:val="28"/>
          <w:szCs w:val="28"/>
        </w:rPr>
        <w:t xml:space="preserve"> комітет</w:t>
      </w:r>
      <w:r w:rsidR="001D581E" w:rsidRPr="001D581E">
        <w:rPr>
          <w:b/>
          <w:bCs w:val="0"/>
          <w:sz w:val="28"/>
          <w:szCs w:val="28"/>
        </w:rPr>
        <w:t xml:space="preserve"> міської ра</w:t>
      </w:r>
      <w:r w:rsidR="00AD1656">
        <w:rPr>
          <w:b/>
          <w:bCs w:val="0"/>
          <w:sz w:val="28"/>
          <w:szCs w:val="28"/>
        </w:rPr>
        <w:t>д</w:t>
      </w:r>
      <w:r w:rsidR="001D581E" w:rsidRPr="001D581E">
        <w:rPr>
          <w:b/>
          <w:bCs w:val="0"/>
          <w:sz w:val="28"/>
          <w:szCs w:val="28"/>
        </w:rPr>
        <w:t>и вирішив:</w:t>
      </w:r>
    </w:p>
    <w:p w14:paraId="094D157C" w14:textId="77777777" w:rsidR="00F461CC" w:rsidRDefault="00F461CC" w:rsidP="00F461CC">
      <w:pPr>
        <w:pStyle w:val="a5"/>
        <w:tabs>
          <w:tab w:val="num" w:pos="-360"/>
          <w:tab w:val="num" w:pos="0"/>
        </w:tabs>
        <w:spacing w:after="20"/>
        <w:rPr>
          <w:bCs w:val="0"/>
          <w:szCs w:val="28"/>
        </w:rPr>
      </w:pPr>
    </w:p>
    <w:p w14:paraId="6F369689" w14:textId="7ECCEA56" w:rsidR="00F461CC" w:rsidRPr="00AD3027" w:rsidRDefault="00AD3027" w:rsidP="003708B8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3027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D3027">
        <w:rPr>
          <w:rFonts w:ascii="Times New Roman" w:hAnsi="Times New Roman"/>
          <w:sz w:val="28"/>
          <w:szCs w:val="28"/>
        </w:rPr>
        <w:t>н</w:t>
      </w:r>
      <w:r w:rsidR="00F461CC" w:rsidRPr="00AD3027">
        <w:rPr>
          <w:rFonts w:ascii="Times New Roman" w:hAnsi="Times New Roman"/>
          <w:sz w:val="28"/>
          <w:szCs w:val="28"/>
        </w:rPr>
        <w:t>адати</w:t>
      </w:r>
      <w:proofErr w:type="spellEnd"/>
      <w:r w:rsidR="00F461CC" w:rsidRPr="00AD3027">
        <w:rPr>
          <w:rFonts w:ascii="Times New Roman" w:hAnsi="Times New Roman"/>
          <w:sz w:val="28"/>
          <w:szCs w:val="28"/>
        </w:rPr>
        <w:t xml:space="preserve"> до суду </w:t>
      </w:r>
      <w:proofErr w:type="spellStart"/>
      <w:r w:rsidR="00F461CC" w:rsidRPr="00AD3027">
        <w:rPr>
          <w:rFonts w:ascii="Times New Roman" w:hAnsi="Times New Roman"/>
          <w:sz w:val="28"/>
          <w:szCs w:val="28"/>
        </w:rPr>
        <w:t>висновок</w:t>
      </w:r>
      <w:proofErr w:type="spellEnd"/>
      <w:r w:rsidR="00F461CC" w:rsidRPr="00AD3027">
        <w:rPr>
          <w:rFonts w:ascii="Times New Roman" w:hAnsi="Times New Roman"/>
          <w:sz w:val="28"/>
          <w:szCs w:val="28"/>
        </w:rPr>
        <w:t xml:space="preserve"> </w:t>
      </w:r>
      <w:r w:rsidRPr="00AD3027">
        <w:rPr>
          <w:rFonts w:ascii="Times New Roman" w:hAnsi="Times New Roman"/>
          <w:sz w:val="28"/>
          <w:szCs w:val="28"/>
        </w:rPr>
        <w:t xml:space="preserve">органу </w:t>
      </w:r>
      <w:proofErr w:type="spellStart"/>
      <w:r w:rsidRPr="00AD3027">
        <w:rPr>
          <w:rFonts w:ascii="Times New Roman" w:hAnsi="Times New Roman"/>
          <w:sz w:val="28"/>
          <w:szCs w:val="28"/>
        </w:rPr>
        <w:t>опіки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AD3027">
        <w:rPr>
          <w:rFonts w:ascii="Times New Roman" w:hAnsi="Times New Roman"/>
          <w:sz w:val="28"/>
          <w:szCs w:val="28"/>
        </w:rPr>
        <w:t>п</w:t>
      </w:r>
      <w:proofErr w:type="gramEnd"/>
      <w:r w:rsidRPr="00AD3027">
        <w:rPr>
          <w:rFonts w:ascii="Times New Roman" w:hAnsi="Times New Roman"/>
          <w:sz w:val="28"/>
          <w:szCs w:val="28"/>
        </w:rPr>
        <w:t>іклування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r w:rsidRPr="00AD302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06F5D">
        <w:rPr>
          <w:rFonts w:ascii="Times New Roman" w:hAnsi="Times New Roman"/>
          <w:sz w:val="28"/>
          <w:szCs w:val="28"/>
          <w:lang w:val="uk-UA"/>
        </w:rPr>
        <w:t xml:space="preserve">доцільність </w:t>
      </w:r>
      <w:proofErr w:type="spellStart"/>
      <w:r w:rsidRPr="00AD3027">
        <w:rPr>
          <w:rFonts w:ascii="Times New Roman" w:hAnsi="Times New Roman"/>
          <w:sz w:val="28"/>
          <w:szCs w:val="28"/>
        </w:rPr>
        <w:t>позбавлення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батьківських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прав</w:t>
      </w:r>
      <w:r w:rsidRPr="00AD30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3027">
        <w:rPr>
          <w:rFonts w:ascii="Times New Roman" w:hAnsi="Times New Roman"/>
          <w:sz w:val="28"/>
          <w:szCs w:val="28"/>
        </w:rPr>
        <w:t xml:space="preserve">гр. </w:t>
      </w:r>
      <w:r w:rsidR="0013433A">
        <w:rPr>
          <w:b/>
          <w:sz w:val="28"/>
          <w:szCs w:val="28"/>
        </w:rPr>
        <w:t>*********</w:t>
      </w:r>
      <w:r w:rsidRPr="00AD3027">
        <w:rPr>
          <w:rFonts w:ascii="Times New Roman" w:hAnsi="Times New Roman"/>
          <w:sz w:val="28"/>
          <w:szCs w:val="28"/>
        </w:rPr>
        <w:t xml:space="preserve">, </w:t>
      </w:r>
      <w:r w:rsidR="002027EE">
        <w:rPr>
          <w:rFonts w:ascii="Times New Roman" w:hAnsi="Times New Roman"/>
          <w:sz w:val="28"/>
          <w:szCs w:val="28"/>
          <w:lang w:val="uk-UA"/>
        </w:rPr>
        <w:t>щодо</w:t>
      </w:r>
      <w:r w:rsidR="00F461CC" w:rsidRPr="00AD3027">
        <w:rPr>
          <w:rFonts w:ascii="Times New Roman" w:hAnsi="Times New Roman"/>
          <w:sz w:val="28"/>
          <w:szCs w:val="28"/>
        </w:rPr>
        <w:t xml:space="preserve"> </w:t>
      </w:r>
      <w:r w:rsidR="00ED4287">
        <w:rPr>
          <w:rFonts w:ascii="Times New Roman" w:hAnsi="Times New Roman"/>
          <w:sz w:val="28"/>
          <w:szCs w:val="28"/>
          <w:lang w:val="uk-UA"/>
        </w:rPr>
        <w:t xml:space="preserve">дітей </w:t>
      </w:r>
      <w:r w:rsidR="0013433A">
        <w:rPr>
          <w:b/>
          <w:sz w:val="28"/>
          <w:szCs w:val="28"/>
        </w:rPr>
        <w:t>*********</w:t>
      </w:r>
      <w:r w:rsidR="00ED428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428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ED4287">
        <w:rPr>
          <w:rFonts w:ascii="Times New Roman" w:hAnsi="Times New Roman"/>
          <w:sz w:val="28"/>
          <w:szCs w:val="28"/>
          <w:lang w:val="uk-UA"/>
        </w:rPr>
        <w:t xml:space="preserve">. та </w:t>
      </w:r>
      <w:r w:rsidR="0013433A">
        <w:rPr>
          <w:b/>
          <w:sz w:val="28"/>
          <w:szCs w:val="28"/>
        </w:rPr>
        <w:t>*********</w:t>
      </w:r>
      <w:r w:rsidR="0013433A">
        <w:rPr>
          <w:b/>
          <w:sz w:val="28"/>
          <w:szCs w:val="28"/>
          <w:lang w:val="uk-UA"/>
        </w:rPr>
        <w:t xml:space="preserve"> </w:t>
      </w:r>
      <w:proofErr w:type="spellStart"/>
      <w:r w:rsidR="00ED428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ED4287">
        <w:rPr>
          <w:rFonts w:ascii="Times New Roman" w:hAnsi="Times New Roman"/>
          <w:sz w:val="28"/>
          <w:szCs w:val="28"/>
          <w:lang w:val="uk-UA"/>
        </w:rPr>
        <w:t>.</w:t>
      </w:r>
      <w:r w:rsidR="00F461CC" w:rsidRPr="00AD3027">
        <w:rPr>
          <w:rFonts w:ascii="Times New Roman" w:hAnsi="Times New Roman"/>
          <w:sz w:val="28"/>
          <w:szCs w:val="28"/>
        </w:rPr>
        <w:t xml:space="preserve">, </w:t>
      </w:r>
      <w:r w:rsidRPr="00AD3027">
        <w:rPr>
          <w:rFonts w:ascii="Times New Roman" w:hAnsi="Times New Roman"/>
          <w:sz w:val="28"/>
          <w:szCs w:val="28"/>
        </w:rPr>
        <w:t>у</w:t>
      </w:r>
      <w:r w:rsidR="00F461CC"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1CC" w:rsidRPr="00AD3027">
        <w:rPr>
          <w:rFonts w:ascii="Times New Roman" w:hAnsi="Times New Roman"/>
          <w:sz w:val="28"/>
          <w:szCs w:val="28"/>
        </w:rPr>
        <w:t>зв’язку</w:t>
      </w:r>
      <w:proofErr w:type="spellEnd"/>
      <w:r w:rsidR="00F461CC"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1CC" w:rsidRPr="00AD3027">
        <w:rPr>
          <w:rFonts w:ascii="Times New Roman" w:hAnsi="Times New Roman"/>
          <w:sz w:val="28"/>
          <w:szCs w:val="28"/>
        </w:rPr>
        <w:t>із</w:t>
      </w:r>
      <w:proofErr w:type="spellEnd"/>
      <w:r w:rsidR="00F461CC"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1CC" w:rsidRPr="00AD3027">
        <w:rPr>
          <w:rFonts w:ascii="Times New Roman" w:hAnsi="Times New Roman"/>
          <w:sz w:val="28"/>
          <w:szCs w:val="28"/>
        </w:rPr>
        <w:t>тим</w:t>
      </w:r>
      <w:proofErr w:type="spellEnd"/>
      <w:r w:rsidR="00F461CC" w:rsidRPr="00AD30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61CC" w:rsidRPr="00AD3027">
        <w:rPr>
          <w:rFonts w:ascii="Times New Roman" w:hAnsi="Times New Roman"/>
          <w:sz w:val="28"/>
          <w:szCs w:val="28"/>
        </w:rPr>
        <w:t>що</w:t>
      </w:r>
      <w:proofErr w:type="spellEnd"/>
      <w:r w:rsidR="00F461CC" w:rsidRPr="00AD3027">
        <w:rPr>
          <w:rFonts w:ascii="Times New Roman" w:hAnsi="Times New Roman"/>
          <w:sz w:val="28"/>
          <w:szCs w:val="28"/>
        </w:rPr>
        <w:t xml:space="preserve"> в</w:t>
      </w:r>
      <w:r w:rsidRPr="00AD3027">
        <w:rPr>
          <w:rFonts w:ascii="Times New Roman" w:hAnsi="Times New Roman"/>
          <w:sz w:val="28"/>
          <w:szCs w:val="28"/>
        </w:rPr>
        <w:t>она</w:t>
      </w:r>
      <w:r w:rsidR="00F461CC"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1CC" w:rsidRPr="00AD3027">
        <w:rPr>
          <w:rFonts w:ascii="Times New Roman" w:hAnsi="Times New Roman"/>
          <w:sz w:val="28"/>
          <w:szCs w:val="28"/>
        </w:rPr>
        <w:t>ухиляється</w:t>
      </w:r>
      <w:proofErr w:type="spellEnd"/>
      <w:r w:rsidR="00F461CC"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1CC" w:rsidRPr="00AD3027">
        <w:rPr>
          <w:rFonts w:ascii="Times New Roman" w:hAnsi="Times New Roman"/>
          <w:sz w:val="28"/>
          <w:szCs w:val="28"/>
        </w:rPr>
        <w:t>від</w:t>
      </w:r>
      <w:proofErr w:type="spellEnd"/>
      <w:r w:rsidR="00F461CC"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1CC" w:rsidRPr="00AD3027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F461CC"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1CC" w:rsidRPr="00AD3027">
        <w:rPr>
          <w:rFonts w:ascii="Times New Roman" w:hAnsi="Times New Roman"/>
          <w:sz w:val="28"/>
          <w:szCs w:val="28"/>
        </w:rPr>
        <w:t>своїх</w:t>
      </w:r>
      <w:proofErr w:type="spellEnd"/>
      <w:r w:rsidR="00F461CC"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1CC" w:rsidRPr="00AD3027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F461CC" w:rsidRPr="00AD302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461CC" w:rsidRPr="00AD3027">
        <w:rPr>
          <w:rFonts w:ascii="Times New Roman" w:hAnsi="Times New Roman"/>
          <w:sz w:val="28"/>
          <w:szCs w:val="28"/>
        </w:rPr>
        <w:t>вихованню</w:t>
      </w:r>
      <w:proofErr w:type="spellEnd"/>
      <w:r w:rsidR="00F461CC" w:rsidRPr="00AD3027">
        <w:rPr>
          <w:rFonts w:ascii="Times New Roman" w:hAnsi="Times New Roman"/>
          <w:sz w:val="28"/>
          <w:szCs w:val="28"/>
        </w:rPr>
        <w:t xml:space="preserve"> д</w:t>
      </w:r>
      <w:proofErr w:type="spellStart"/>
      <w:r w:rsidR="00ED4287">
        <w:rPr>
          <w:rFonts w:ascii="Times New Roman" w:hAnsi="Times New Roman"/>
          <w:sz w:val="28"/>
          <w:szCs w:val="28"/>
          <w:lang w:val="uk-UA"/>
        </w:rPr>
        <w:t>ітей</w:t>
      </w:r>
      <w:proofErr w:type="spellEnd"/>
      <w:r w:rsidR="005663D7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</w:p>
    <w:p w14:paraId="296623B1" w14:textId="31E35CF2" w:rsidR="00AD3027" w:rsidRPr="00AD3027" w:rsidRDefault="00AD3027" w:rsidP="003708B8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3027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AD302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AD3027">
        <w:rPr>
          <w:rFonts w:ascii="Times New Roman" w:hAnsi="Times New Roman"/>
          <w:sz w:val="28"/>
          <w:szCs w:val="28"/>
        </w:rPr>
        <w:t>Миколі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AD3027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AD3027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AD3027">
        <w:rPr>
          <w:rFonts w:ascii="Times New Roman" w:hAnsi="Times New Roman"/>
          <w:sz w:val="28"/>
          <w:szCs w:val="28"/>
        </w:rPr>
        <w:t>даного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D3027">
        <w:rPr>
          <w:rFonts w:ascii="Times New Roman" w:hAnsi="Times New Roman"/>
          <w:sz w:val="28"/>
          <w:szCs w:val="28"/>
        </w:rPr>
        <w:t>.</w:t>
      </w:r>
    </w:p>
    <w:p w14:paraId="4E73FD70" w14:textId="4F5770F1" w:rsidR="00AD3027" w:rsidRPr="00AD3027" w:rsidRDefault="00AD3027" w:rsidP="003708B8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bCs w:val="0"/>
          <w:sz w:val="28"/>
          <w:szCs w:val="28"/>
        </w:rPr>
      </w:pPr>
      <w:r w:rsidRPr="00AD3027">
        <w:rPr>
          <w:bCs w:val="0"/>
          <w:sz w:val="28"/>
          <w:szCs w:val="28"/>
        </w:rPr>
        <w:t>Дане рішення набуває чинності з моменту його оприлюднення.</w:t>
      </w:r>
    </w:p>
    <w:p w14:paraId="52CE9E1C" w14:textId="24C4EA53" w:rsidR="00AD3027" w:rsidRDefault="00AD3027" w:rsidP="007142BD">
      <w:pPr>
        <w:pStyle w:val="a3"/>
        <w:numPr>
          <w:ilvl w:val="0"/>
          <w:numId w:val="6"/>
        </w:numPr>
        <w:ind w:left="0" w:firstLine="284"/>
        <w:jc w:val="both"/>
        <w:rPr>
          <w:bCs w:val="0"/>
          <w:sz w:val="28"/>
          <w:szCs w:val="28"/>
        </w:rPr>
      </w:pPr>
      <w:r w:rsidRPr="003708B8">
        <w:rPr>
          <w:bCs w:val="0"/>
          <w:sz w:val="28"/>
          <w:szCs w:val="28"/>
        </w:rPr>
        <w:t xml:space="preserve">Контроль за виконанням цього рішення покласти на </w:t>
      </w:r>
      <w:r w:rsidR="007142BD">
        <w:rPr>
          <w:bCs w:val="0"/>
          <w:sz w:val="28"/>
          <w:szCs w:val="28"/>
        </w:rPr>
        <w:t>першого заступника Сторожинецького міського голови Ігоря БЕЛЕНЧУКА.</w:t>
      </w:r>
    </w:p>
    <w:p w14:paraId="07A4D753" w14:textId="77777777" w:rsidR="007142BD" w:rsidRPr="003708B8" w:rsidRDefault="007142BD" w:rsidP="007142BD">
      <w:pPr>
        <w:pStyle w:val="a3"/>
        <w:ind w:left="426"/>
        <w:jc w:val="both"/>
        <w:rPr>
          <w:bCs w:val="0"/>
          <w:sz w:val="28"/>
          <w:szCs w:val="28"/>
        </w:rPr>
      </w:pPr>
    </w:p>
    <w:p w14:paraId="63098D14" w14:textId="77777777" w:rsidR="007142BD" w:rsidRDefault="007142BD" w:rsidP="00815205">
      <w:pPr>
        <w:autoSpaceDN w:val="0"/>
        <w:adjustRightInd w:val="0"/>
        <w:rPr>
          <w:b/>
          <w:sz w:val="28"/>
          <w:szCs w:val="28"/>
        </w:rPr>
      </w:pPr>
      <w:bookmarkStart w:id="2" w:name="_Hlk172195550"/>
      <w:bookmarkStart w:id="3" w:name="_Hlk166746575"/>
    </w:p>
    <w:p w14:paraId="118F1CAC" w14:textId="72B02D55" w:rsidR="00406F5D" w:rsidRPr="00406F5D" w:rsidRDefault="00406F5D" w:rsidP="00406F5D">
      <w:pPr>
        <w:rPr>
          <w:b/>
          <w:bCs w:val="0"/>
          <w:sz w:val="28"/>
          <w:szCs w:val="28"/>
          <w:lang w:eastAsia="uk-UA"/>
        </w:rPr>
      </w:pPr>
      <w:r w:rsidRPr="00406F5D">
        <w:rPr>
          <w:b/>
          <w:bCs w:val="0"/>
          <w:sz w:val="28"/>
          <w:szCs w:val="28"/>
          <w:lang w:eastAsia="uk-UA"/>
        </w:rPr>
        <w:t>Секретар Сторожинецької міської ради                       Дмитро БОЙЧУК</w:t>
      </w:r>
    </w:p>
    <w:p w14:paraId="03BEB2B4" w14:textId="77777777" w:rsidR="00406F5D" w:rsidRDefault="00406F5D" w:rsidP="00815205">
      <w:pPr>
        <w:autoSpaceDN w:val="0"/>
        <w:adjustRightInd w:val="0"/>
        <w:rPr>
          <w:sz w:val="28"/>
          <w:szCs w:val="26"/>
        </w:rPr>
      </w:pPr>
    </w:p>
    <w:p w14:paraId="51FC89CB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6C132A4F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77F07FB7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74525449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4781E1C8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3B867198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0DABA995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389F660B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502B25AB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16CB401A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1A210CF8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445A5F7E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6D1AE5F9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53C40A6B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34C228D1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21CB37D2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24C07C59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4D67C391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77CC9079" w14:textId="77777777" w:rsidR="007142BD" w:rsidRDefault="007142BD" w:rsidP="00815205">
      <w:pPr>
        <w:autoSpaceDN w:val="0"/>
        <w:adjustRightInd w:val="0"/>
        <w:rPr>
          <w:sz w:val="28"/>
          <w:szCs w:val="26"/>
        </w:rPr>
      </w:pPr>
    </w:p>
    <w:p w14:paraId="1646E96B" w14:textId="77777777" w:rsidR="0013433A" w:rsidRDefault="0013433A" w:rsidP="00815205">
      <w:pPr>
        <w:autoSpaceDN w:val="0"/>
        <w:adjustRightInd w:val="0"/>
        <w:rPr>
          <w:sz w:val="28"/>
          <w:szCs w:val="26"/>
        </w:rPr>
      </w:pPr>
    </w:p>
    <w:p w14:paraId="7E97B96D" w14:textId="77777777" w:rsidR="00ED4287" w:rsidRDefault="00ED4287" w:rsidP="00815205">
      <w:pPr>
        <w:autoSpaceDN w:val="0"/>
        <w:adjustRightInd w:val="0"/>
        <w:rPr>
          <w:sz w:val="28"/>
          <w:szCs w:val="26"/>
        </w:rPr>
      </w:pPr>
    </w:p>
    <w:p w14:paraId="4117F5C5" w14:textId="77777777" w:rsidR="00ED4287" w:rsidRDefault="00ED4287" w:rsidP="00815205">
      <w:pPr>
        <w:autoSpaceDN w:val="0"/>
        <w:adjustRightInd w:val="0"/>
        <w:rPr>
          <w:sz w:val="28"/>
          <w:szCs w:val="26"/>
        </w:rPr>
      </w:pPr>
    </w:p>
    <w:p w14:paraId="1C428050" w14:textId="20C6703D" w:rsidR="00815205" w:rsidRPr="0095366E" w:rsidRDefault="00815205" w:rsidP="00815205">
      <w:pPr>
        <w:autoSpaceDN w:val="0"/>
        <w:adjustRightInd w:val="0"/>
        <w:rPr>
          <w:sz w:val="28"/>
          <w:szCs w:val="26"/>
        </w:rPr>
      </w:pPr>
      <w:r w:rsidRPr="0095366E">
        <w:rPr>
          <w:sz w:val="28"/>
          <w:szCs w:val="26"/>
        </w:rPr>
        <w:lastRenderedPageBreak/>
        <w:t>Виконавець:</w:t>
      </w:r>
    </w:p>
    <w:p w14:paraId="3E414C56" w14:textId="77777777" w:rsidR="00815205" w:rsidRDefault="00815205" w:rsidP="008152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6A1A5FD3" w14:textId="77777777" w:rsidR="00815205" w:rsidRPr="002D4052" w:rsidRDefault="00815205" w:rsidP="00815205">
      <w:pPr>
        <w:jc w:val="both"/>
        <w:rPr>
          <w:rFonts w:eastAsia="Calibri"/>
          <w:sz w:val="28"/>
          <w:szCs w:val="28"/>
          <w:lang w:eastAsia="en-US"/>
        </w:rPr>
      </w:pPr>
      <w:r w:rsidRPr="00455140">
        <w:rPr>
          <w:rFonts w:eastAsia="Calibri"/>
          <w:sz w:val="28"/>
          <w:szCs w:val="28"/>
          <w:lang w:eastAsia="en-US"/>
        </w:rPr>
        <w:t>Служби у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дітей</w:t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10DB00AA" w14:textId="77777777" w:rsidR="00815205" w:rsidRPr="0095366E" w:rsidRDefault="00815205" w:rsidP="00815205">
      <w:pPr>
        <w:autoSpaceDN w:val="0"/>
        <w:adjustRightInd w:val="0"/>
        <w:rPr>
          <w:sz w:val="28"/>
          <w:szCs w:val="26"/>
        </w:rPr>
      </w:pPr>
    </w:p>
    <w:p w14:paraId="535A330D" w14:textId="6BC80D50" w:rsidR="00815205" w:rsidRDefault="00815205" w:rsidP="00815205">
      <w:pPr>
        <w:autoSpaceDN w:val="0"/>
        <w:adjustRightInd w:val="0"/>
        <w:contextualSpacing/>
        <w:rPr>
          <w:sz w:val="28"/>
          <w:szCs w:val="26"/>
        </w:rPr>
      </w:pPr>
      <w:r w:rsidRPr="00B42028">
        <w:rPr>
          <w:sz w:val="28"/>
          <w:szCs w:val="26"/>
        </w:rPr>
        <w:t>Погоджено:</w:t>
      </w:r>
      <w:r w:rsidRPr="00B42028">
        <w:rPr>
          <w:sz w:val="28"/>
          <w:szCs w:val="26"/>
        </w:rPr>
        <w:tab/>
      </w:r>
    </w:p>
    <w:p w14:paraId="46655F07" w14:textId="77777777" w:rsidR="00815205" w:rsidRDefault="00815205" w:rsidP="00815205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39FB5933" w14:textId="77777777" w:rsidR="00815205" w:rsidRDefault="00815205" w:rsidP="00815205">
      <w:pPr>
        <w:autoSpaceDN w:val="0"/>
        <w:adjustRightInd w:val="0"/>
        <w:contextualSpacing/>
        <w:rPr>
          <w:sz w:val="28"/>
          <w:szCs w:val="28"/>
        </w:rPr>
      </w:pPr>
      <w:r w:rsidRPr="00FF5E4E">
        <w:rPr>
          <w:sz w:val="28"/>
          <w:szCs w:val="28"/>
        </w:rPr>
        <w:t xml:space="preserve">Сторожинецького міського голови </w:t>
      </w:r>
      <w:r>
        <w:rPr>
          <w:sz w:val="28"/>
          <w:szCs w:val="28"/>
        </w:rPr>
        <w:t xml:space="preserve">                            </w:t>
      </w:r>
      <w:r w:rsidRPr="00FF5E4E">
        <w:rPr>
          <w:sz w:val="28"/>
          <w:szCs w:val="28"/>
        </w:rPr>
        <w:t>Ігор БЕЛЕНЧУК</w:t>
      </w:r>
    </w:p>
    <w:p w14:paraId="7A99C234" w14:textId="77777777" w:rsidR="00815205" w:rsidRDefault="00815205" w:rsidP="00815205">
      <w:pPr>
        <w:tabs>
          <w:tab w:val="left" w:pos="6450"/>
        </w:tabs>
        <w:rPr>
          <w:sz w:val="28"/>
          <w:szCs w:val="28"/>
          <w:lang w:eastAsia="uk-UA"/>
        </w:rPr>
      </w:pPr>
    </w:p>
    <w:p w14:paraId="77BC4C6F" w14:textId="77777777" w:rsidR="00815205" w:rsidRPr="0054490D" w:rsidRDefault="00815205" w:rsidP="00815205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Сторожинецького міського </w:t>
      </w:r>
    </w:p>
    <w:p w14:paraId="0DCD2ECC" w14:textId="77777777" w:rsidR="00815205" w:rsidRPr="0054490D" w:rsidRDefault="00815205" w:rsidP="00815205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голови з питань цифрового розвитку, </w:t>
      </w:r>
    </w:p>
    <w:p w14:paraId="1388EDF4" w14:textId="77777777" w:rsidR="00815205" w:rsidRPr="0054490D" w:rsidRDefault="00815205" w:rsidP="00815205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71D52B5" w14:textId="77777777" w:rsidR="00815205" w:rsidRPr="0054490D" w:rsidRDefault="00815205" w:rsidP="00815205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та з оборонних питань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5205" w:rsidRPr="00255F97" w14:paraId="48C850A0" w14:textId="77777777" w:rsidTr="00C50A7C">
        <w:tc>
          <w:tcPr>
            <w:tcW w:w="4678" w:type="dxa"/>
            <w:shd w:val="clear" w:color="auto" w:fill="auto"/>
          </w:tcPr>
          <w:p w14:paraId="0AFA8B8D" w14:textId="77777777" w:rsidR="00815205" w:rsidRPr="00637FD3" w:rsidRDefault="00815205" w:rsidP="00C50A7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9FDD3F1" w14:textId="1BE3A29D" w:rsidR="00815205" w:rsidRDefault="008D08E8" w:rsidP="0081520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Провідний </w:t>
      </w:r>
      <w:r w:rsidR="00815205">
        <w:rPr>
          <w:sz w:val="28"/>
          <w:szCs w:val="28"/>
        </w:rPr>
        <w:t xml:space="preserve">спеціаліст </w:t>
      </w:r>
    </w:p>
    <w:p w14:paraId="47C9F100" w14:textId="7AC98025" w:rsidR="00815205" w:rsidRDefault="00815205" w:rsidP="00815205">
      <w:pPr>
        <w:contextualSpacing/>
        <w:rPr>
          <w:sz w:val="28"/>
          <w:szCs w:val="28"/>
        </w:rPr>
      </w:pPr>
      <w:r>
        <w:rPr>
          <w:sz w:val="28"/>
          <w:szCs w:val="28"/>
        </w:rPr>
        <w:t>юридичного відділу</w:t>
      </w:r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2CC8">
        <w:rPr>
          <w:sz w:val="28"/>
          <w:szCs w:val="28"/>
        </w:rPr>
        <w:t xml:space="preserve">        </w:t>
      </w:r>
      <w:proofErr w:type="spellStart"/>
      <w:r w:rsidR="008D08E8">
        <w:rPr>
          <w:sz w:val="28"/>
          <w:szCs w:val="28"/>
        </w:rPr>
        <w:t>Аурел</w:t>
      </w:r>
      <w:proofErr w:type="spellEnd"/>
      <w:r>
        <w:rPr>
          <w:sz w:val="28"/>
          <w:szCs w:val="28"/>
        </w:rPr>
        <w:t xml:space="preserve"> </w:t>
      </w:r>
      <w:r w:rsidR="008D08E8">
        <w:rPr>
          <w:sz w:val="28"/>
          <w:szCs w:val="28"/>
        </w:rPr>
        <w:t>СИРБУ</w:t>
      </w:r>
    </w:p>
    <w:p w14:paraId="1FF70B4E" w14:textId="77777777" w:rsidR="00815205" w:rsidRPr="00B42028" w:rsidRDefault="00815205" w:rsidP="00815205">
      <w:pPr>
        <w:contextualSpacing/>
        <w:rPr>
          <w:sz w:val="28"/>
          <w:szCs w:val="28"/>
        </w:rPr>
      </w:pPr>
    </w:p>
    <w:p w14:paraId="7F67BCF1" w14:textId="77777777" w:rsidR="00815205" w:rsidRDefault="00815205" w:rsidP="0081520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9C866E8" w14:textId="0330819C" w:rsidR="00815205" w:rsidRDefault="00815205" w:rsidP="00815205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292F75E7" w14:textId="77777777" w:rsidR="00815205" w:rsidRPr="00815205" w:rsidRDefault="00815205" w:rsidP="00815205">
      <w:pPr>
        <w:rPr>
          <w:sz w:val="28"/>
          <w:szCs w:val="28"/>
          <w:lang w:val="ru-RU" w:eastAsia="uk-UA"/>
        </w:rPr>
      </w:pPr>
    </w:p>
    <w:p w14:paraId="27E0F799" w14:textId="77777777" w:rsidR="00815205" w:rsidRDefault="00815205" w:rsidP="00815205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Уповноважена особа з питань </w:t>
      </w:r>
    </w:p>
    <w:p w14:paraId="2AE9F510" w14:textId="77777777" w:rsidR="00815205" w:rsidRDefault="00815205" w:rsidP="00815205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Запобігання</w:t>
      </w:r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виявлення </w:t>
      </w:r>
    </w:p>
    <w:p w14:paraId="2DAB2AB5" w14:textId="7877E71B" w:rsidR="00815205" w:rsidRPr="0054490D" w:rsidRDefault="00815205" w:rsidP="00815205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корупції у Сторожинецькій</w:t>
      </w:r>
    </w:p>
    <w:p w14:paraId="1A922E8F" w14:textId="77777777" w:rsidR="00815205" w:rsidRPr="0054490D" w:rsidRDefault="00815205" w:rsidP="00815205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7510DE64" w14:textId="77777777" w:rsidR="00815205" w:rsidRPr="00B42028" w:rsidRDefault="00815205" w:rsidP="00815205">
      <w:pPr>
        <w:contextualSpacing/>
        <w:rPr>
          <w:sz w:val="28"/>
          <w:szCs w:val="28"/>
        </w:rPr>
      </w:pPr>
    </w:p>
    <w:p w14:paraId="2330963F" w14:textId="77777777" w:rsidR="00815205" w:rsidRPr="00B42028" w:rsidRDefault="00815205" w:rsidP="00815205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>Начальник  відділу</w:t>
      </w:r>
    </w:p>
    <w:p w14:paraId="1A00A25D" w14:textId="50A0F5A1" w:rsidR="00815205" w:rsidRDefault="00815205" w:rsidP="00815205">
      <w:pPr>
        <w:tabs>
          <w:tab w:val="left" w:pos="6521"/>
        </w:tabs>
        <w:rPr>
          <w:sz w:val="28"/>
          <w:szCs w:val="28"/>
        </w:rPr>
      </w:pPr>
      <w:r w:rsidRPr="00B42028">
        <w:rPr>
          <w:sz w:val="28"/>
          <w:szCs w:val="28"/>
        </w:rPr>
        <w:t xml:space="preserve">документообігу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Микола БАЛАНЮК</w:t>
      </w:r>
    </w:p>
    <w:p w14:paraId="49FC02E5" w14:textId="7B20428B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1FA5B753" w14:textId="28B3C7BA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1401E8EA" w14:textId="21CD5F3D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5ECB66FF" w14:textId="077E0A3E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095BB2A9" w14:textId="2F315E17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13F369A8" w14:textId="6A5FCF89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78A99F52" w14:textId="51CEAF83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01301DB8" w14:textId="14DD689E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0D0333EE" w14:textId="66443DEB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6308546F" w14:textId="37A835A0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4B1E0215" w14:textId="6A9AA953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4A5ECC5D" w14:textId="72F1E60B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451326B7" w14:textId="0726B089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724F3129" w14:textId="08FEEBB9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36A5D62C" w14:textId="5183CA68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47F8C93A" w14:textId="6A7774FE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03D0312F" w14:textId="79ADC90F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1B073811" w14:textId="38CAD2D7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580745FD" w14:textId="28454BEB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057E3E3B" w14:textId="2D45CBFE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p w14:paraId="0BDF3271" w14:textId="77777777" w:rsidR="003D6CFB" w:rsidRDefault="003D6CFB" w:rsidP="00815205">
      <w:pPr>
        <w:tabs>
          <w:tab w:val="left" w:pos="6521"/>
        </w:tabs>
        <w:rPr>
          <w:sz w:val="28"/>
          <w:szCs w:val="28"/>
        </w:rPr>
      </w:pPr>
    </w:p>
    <w:bookmarkEnd w:id="2"/>
    <w:bookmarkEnd w:id="3"/>
    <w:p w14:paraId="25619B75" w14:textId="77777777" w:rsidR="00815205" w:rsidRDefault="00815205" w:rsidP="00815205">
      <w:pPr>
        <w:jc w:val="both"/>
        <w:rPr>
          <w:sz w:val="28"/>
          <w:szCs w:val="28"/>
        </w:rPr>
      </w:pPr>
    </w:p>
    <w:p w14:paraId="6F26773F" w14:textId="77777777" w:rsidR="003D6CFB" w:rsidRPr="003D6CFB" w:rsidRDefault="003D6CFB" w:rsidP="003D6CFB">
      <w:pPr>
        <w:ind w:left="3540" w:firstLine="708"/>
        <w:rPr>
          <w:b/>
          <w:color w:val="auto"/>
          <w:sz w:val="28"/>
          <w:szCs w:val="28"/>
        </w:rPr>
      </w:pPr>
      <w:r w:rsidRPr="003D6CFB">
        <w:rPr>
          <w:b/>
          <w:color w:val="auto"/>
          <w:sz w:val="28"/>
          <w:szCs w:val="28"/>
        </w:rPr>
        <w:t>ЗАТВЕРДЖЕНО</w:t>
      </w:r>
    </w:p>
    <w:p w14:paraId="31B9AC51" w14:textId="77777777" w:rsidR="003D6CFB" w:rsidRPr="003D6CFB" w:rsidRDefault="003D6CFB" w:rsidP="003D6CFB">
      <w:pPr>
        <w:ind w:left="4248"/>
        <w:rPr>
          <w:b/>
          <w:color w:val="auto"/>
          <w:sz w:val="28"/>
          <w:szCs w:val="28"/>
        </w:rPr>
      </w:pPr>
      <w:r w:rsidRPr="003D6CFB">
        <w:rPr>
          <w:b/>
          <w:color w:val="auto"/>
          <w:sz w:val="28"/>
          <w:szCs w:val="28"/>
        </w:rPr>
        <w:t xml:space="preserve">рішенням виконавчого комітету Сторожинецької міської ради від </w:t>
      </w:r>
    </w:p>
    <w:p w14:paraId="17ABA359" w14:textId="6E957B4B" w:rsidR="003D6CFB" w:rsidRPr="003D6CFB" w:rsidRDefault="008D08E8" w:rsidP="008D08E8">
      <w:pPr>
        <w:ind w:left="3540" w:firstLine="708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07 серпня</w:t>
      </w:r>
      <w:r w:rsidR="003D6CFB" w:rsidRPr="003D6CFB">
        <w:rPr>
          <w:b/>
          <w:color w:val="auto"/>
          <w:sz w:val="28"/>
          <w:szCs w:val="28"/>
        </w:rPr>
        <w:t xml:space="preserve"> 2024 року № </w:t>
      </w:r>
      <w:r>
        <w:rPr>
          <w:b/>
          <w:color w:val="auto"/>
          <w:sz w:val="28"/>
          <w:szCs w:val="28"/>
        </w:rPr>
        <w:t>223</w:t>
      </w:r>
    </w:p>
    <w:p w14:paraId="2EA65471" w14:textId="77777777" w:rsidR="003D6CFB" w:rsidRPr="003D6CFB" w:rsidRDefault="003D6CFB" w:rsidP="003D6CFB">
      <w:pPr>
        <w:widowControl w:val="0"/>
        <w:rPr>
          <w:rFonts w:asciiTheme="minorHAnsi" w:eastAsiaTheme="minorHAnsi" w:hAnsiTheme="minorHAnsi" w:cstheme="minorBidi"/>
          <w:bCs w:val="0"/>
          <w:color w:val="auto"/>
          <w:sz w:val="28"/>
          <w:szCs w:val="28"/>
          <w:lang w:eastAsia="uk-UA"/>
        </w:rPr>
      </w:pPr>
    </w:p>
    <w:p w14:paraId="3E0234FD" w14:textId="77777777" w:rsidR="003D6CFB" w:rsidRPr="003D6CFB" w:rsidRDefault="003D6CFB" w:rsidP="003D6CFB">
      <w:pPr>
        <w:jc w:val="center"/>
        <w:rPr>
          <w:b/>
          <w:color w:val="auto"/>
          <w:sz w:val="28"/>
          <w:szCs w:val="28"/>
        </w:rPr>
      </w:pPr>
      <w:r w:rsidRPr="003D6CFB">
        <w:rPr>
          <w:b/>
          <w:color w:val="auto"/>
          <w:sz w:val="28"/>
          <w:szCs w:val="28"/>
        </w:rPr>
        <w:t>ВИСНОВОК</w:t>
      </w:r>
    </w:p>
    <w:p w14:paraId="75B7A1C1" w14:textId="13CDFAD6" w:rsidR="003D6CFB" w:rsidRPr="003D6CFB" w:rsidRDefault="003D6CFB" w:rsidP="003D6CFB">
      <w:pPr>
        <w:widowControl w:val="0"/>
        <w:spacing w:line="276" w:lineRule="auto"/>
        <w:jc w:val="center"/>
        <w:rPr>
          <w:b/>
          <w:color w:val="auto"/>
          <w:sz w:val="28"/>
          <w:szCs w:val="28"/>
        </w:rPr>
      </w:pPr>
      <w:r w:rsidRPr="003D6CFB">
        <w:rPr>
          <w:rFonts w:eastAsiaTheme="minorHAnsi"/>
          <w:b/>
          <w:color w:val="auto"/>
          <w:sz w:val="28"/>
          <w:szCs w:val="28"/>
          <w:lang w:eastAsia="en-US"/>
        </w:rPr>
        <w:t xml:space="preserve">органу опіки та піклування </w:t>
      </w:r>
      <w:r w:rsidRPr="003D6CFB">
        <w:rPr>
          <w:b/>
          <w:color w:val="auto"/>
          <w:sz w:val="28"/>
          <w:szCs w:val="28"/>
        </w:rPr>
        <w:t xml:space="preserve">про доцільність позбавлення батьківських прав гр. </w:t>
      </w:r>
      <w:r w:rsidR="0013433A">
        <w:rPr>
          <w:b/>
          <w:sz w:val="28"/>
          <w:szCs w:val="28"/>
        </w:rPr>
        <w:t>*********</w:t>
      </w:r>
      <w:r w:rsidR="0013433A">
        <w:rPr>
          <w:b/>
          <w:sz w:val="28"/>
          <w:szCs w:val="28"/>
        </w:rPr>
        <w:t xml:space="preserve"> </w:t>
      </w:r>
      <w:r w:rsidRPr="003D6CFB">
        <w:rPr>
          <w:b/>
          <w:color w:val="auto"/>
          <w:sz w:val="28"/>
          <w:szCs w:val="28"/>
        </w:rPr>
        <w:t xml:space="preserve">щодо дітей, </w:t>
      </w:r>
      <w:r w:rsidR="0013433A">
        <w:rPr>
          <w:b/>
          <w:sz w:val="28"/>
          <w:szCs w:val="28"/>
        </w:rPr>
        <w:t>*********</w:t>
      </w:r>
      <w:r w:rsidRPr="003D6CFB">
        <w:rPr>
          <w:b/>
          <w:color w:val="auto"/>
          <w:sz w:val="28"/>
          <w:szCs w:val="28"/>
        </w:rPr>
        <w:t xml:space="preserve"> </w:t>
      </w:r>
      <w:proofErr w:type="spellStart"/>
      <w:r w:rsidRPr="003D6CFB">
        <w:rPr>
          <w:b/>
          <w:color w:val="auto"/>
          <w:sz w:val="28"/>
          <w:szCs w:val="28"/>
        </w:rPr>
        <w:t>р.н</w:t>
      </w:r>
      <w:proofErr w:type="spellEnd"/>
      <w:r w:rsidRPr="003D6CFB">
        <w:rPr>
          <w:b/>
          <w:color w:val="auto"/>
          <w:sz w:val="28"/>
          <w:szCs w:val="28"/>
        </w:rPr>
        <w:t xml:space="preserve">. та </w:t>
      </w:r>
      <w:r w:rsidR="0013433A">
        <w:rPr>
          <w:b/>
          <w:sz w:val="28"/>
          <w:szCs w:val="28"/>
        </w:rPr>
        <w:t>*********</w:t>
      </w:r>
      <w:r w:rsidRPr="003D6CFB">
        <w:rPr>
          <w:b/>
          <w:color w:val="auto"/>
          <w:sz w:val="28"/>
          <w:szCs w:val="28"/>
        </w:rPr>
        <w:t xml:space="preserve"> </w:t>
      </w:r>
      <w:proofErr w:type="spellStart"/>
      <w:r w:rsidRPr="003D6CFB">
        <w:rPr>
          <w:b/>
          <w:color w:val="auto"/>
          <w:sz w:val="28"/>
          <w:szCs w:val="28"/>
        </w:rPr>
        <w:t>р.н</w:t>
      </w:r>
      <w:proofErr w:type="spellEnd"/>
      <w:r w:rsidRPr="003D6CFB">
        <w:rPr>
          <w:b/>
          <w:color w:val="auto"/>
          <w:sz w:val="28"/>
          <w:szCs w:val="28"/>
        </w:rPr>
        <w:t>., жителів м. Сторожинець</w:t>
      </w:r>
    </w:p>
    <w:p w14:paraId="20C54CC5" w14:textId="77777777" w:rsidR="003D6CFB" w:rsidRPr="003D6CFB" w:rsidRDefault="003D6CFB" w:rsidP="003D6CFB">
      <w:pPr>
        <w:rPr>
          <w:rFonts w:ascii="Calibri" w:hAnsi="Calibri"/>
          <w:bCs w:val="0"/>
          <w:color w:val="auto"/>
          <w:sz w:val="22"/>
          <w:szCs w:val="22"/>
        </w:rPr>
      </w:pPr>
    </w:p>
    <w:p w14:paraId="4C1EEB85" w14:textId="5CED7800" w:rsidR="003D6CFB" w:rsidRPr="003D6CFB" w:rsidRDefault="003D6CFB" w:rsidP="003D6CFB">
      <w:pPr>
        <w:spacing w:line="276" w:lineRule="auto"/>
        <w:ind w:firstLine="708"/>
        <w:jc w:val="both"/>
        <w:rPr>
          <w:bCs w:val="0"/>
          <w:color w:val="auto"/>
          <w:sz w:val="28"/>
          <w:szCs w:val="28"/>
          <w:lang w:val="ru-RU"/>
        </w:rPr>
      </w:pPr>
      <w:bookmarkStart w:id="4" w:name="_Hlk133590870"/>
      <w:bookmarkStart w:id="5" w:name="_Hlk131153112"/>
      <w:r w:rsidRPr="003D6CFB">
        <w:rPr>
          <w:bCs w:val="0"/>
          <w:color w:val="auto"/>
          <w:sz w:val="28"/>
          <w:szCs w:val="28"/>
        </w:rPr>
        <w:t xml:space="preserve">Розглянувши заяву </w:t>
      </w:r>
      <w:r w:rsidR="0013433A">
        <w:rPr>
          <w:b/>
          <w:sz w:val="28"/>
          <w:szCs w:val="28"/>
        </w:rPr>
        <w:t>*********</w:t>
      </w:r>
      <w:r w:rsidRPr="003D6CFB">
        <w:rPr>
          <w:bCs w:val="0"/>
          <w:color w:val="auto"/>
          <w:sz w:val="28"/>
          <w:szCs w:val="28"/>
        </w:rPr>
        <w:t xml:space="preserve">, жителя м. Сторожинець, вул. </w:t>
      </w:r>
      <w:r w:rsidR="0013433A">
        <w:rPr>
          <w:b/>
          <w:sz w:val="28"/>
          <w:szCs w:val="28"/>
        </w:rPr>
        <w:t>*********</w:t>
      </w:r>
      <w:r w:rsidRPr="003D6CFB">
        <w:rPr>
          <w:bCs w:val="0"/>
          <w:color w:val="auto"/>
          <w:sz w:val="28"/>
          <w:szCs w:val="28"/>
        </w:rPr>
        <w:t xml:space="preserve"> про надання висновку про доцільність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позбавлення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батьківських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прав гр. </w:t>
      </w:r>
      <w:r w:rsidR="0013433A">
        <w:rPr>
          <w:b/>
          <w:sz w:val="28"/>
          <w:szCs w:val="28"/>
        </w:rPr>
        <w:t>*********</w:t>
      </w:r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щодо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r w:rsidRPr="003D6CFB">
        <w:rPr>
          <w:bCs w:val="0"/>
          <w:color w:val="auto"/>
          <w:sz w:val="28"/>
          <w:szCs w:val="28"/>
        </w:rPr>
        <w:t xml:space="preserve">дітей </w:t>
      </w:r>
      <w:r w:rsidR="0013433A">
        <w:rPr>
          <w:b/>
          <w:sz w:val="28"/>
          <w:szCs w:val="28"/>
        </w:rPr>
        <w:t>*********</w:t>
      </w:r>
      <w:r w:rsidRPr="003D6CFB">
        <w:rPr>
          <w:bCs w:val="0"/>
          <w:color w:val="auto"/>
          <w:sz w:val="28"/>
          <w:szCs w:val="28"/>
        </w:rPr>
        <w:t xml:space="preserve"> та </w:t>
      </w:r>
      <w:r w:rsidR="0013433A">
        <w:rPr>
          <w:b/>
          <w:sz w:val="28"/>
          <w:szCs w:val="28"/>
        </w:rPr>
        <w:t>*********</w:t>
      </w:r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жител</w:t>
      </w:r>
      <w:r w:rsidRPr="003D6CFB">
        <w:rPr>
          <w:bCs w:val="0"/>
          <w:color w:val="auto"/>
          <w:sz w:val="28"/>
          <w:szCs w:val="28"/>
        </w:rPr>
        <w:t>ів</w:t>
      </w:r>
      <w:proofErr w:type="spellEnd"/>
      <w:r w:rsidRPr="003D6CFB">
        <w:rPr>
          <w:bCs w:val="0"/>
          <w:color w:val="auto"/>
          <w:sz w:val="28"/>
          <w:szCs w:val="28"/>
        </w:rPr>
        <w:t xml:space="preserve"> м. Сторожинець</w:t>
      </w:r>
      <w:r w:rsidRPr="003D6CFB">
        <w:rPr>
          <w:bCs w:val="0"/>
          <w:color w:val="auto"/>
          <w:sz w:val="28"/>
          <w:szCs w:val="28"/>
          <w:lang w:val="ru-RU"/>
        </w:rPr>
        <w:t xml:space="preserve">, та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документи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додані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до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неї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встановлено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таке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>.</w:t>
      </w:r>
    </w:p>
    <w:p w14:paraId="593E31DE" w14:textId="3931DFEF" w:rsidR="003D6CFB" w:rsidRPr="003D6CFB" w:rsidRDefault="003D6CFB" w:rsidP="003D6CFB">
      <w:pPr>
        <w:spacing w:line="276" w:lineRule="auto"/>
        <w:ind w:firstLine="708"/>
        <w:jc w:val="both"/>
        <w:rPr>
          <w:bCs w:val="0"/>
          <w:color w:val="auto"/>
          <w:sz w:val="28"/>
          <w:szCs w:val="28"/>
          <w:lang w:val="ru-RU"/>
        </w:rPr>
      </w:pP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Відповідно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до </w:t>
      </w:r>
      <w:proofErr w:type="spellStart"/>
      <w:proofErr w:type="gramStart"/>
      <w:r w:rsidRPr="003D6CFB">
        <w:rPr>
          <w:bCs w:val="0"/>
          <w:color w:val="auto"/>
          <w:sz w:val="28"/>
          <w:szCs w:val="28"/>
          <w:lang w:val="ru-RU"/>
        </w:rPr>
        <w:t>св</w:t>
      </w:r>
      <w:proofErr w:type="gramEnd"/>
      <w:r w:rsidRPr="003D6CFB">
        <w:rPr>
          <w:bCs w:val="0"/>
          <w:color w:val="auto"/>
          <w:sz w:val="28"/>
          <w:szCs w:val="28"/>
          <w:lang w:val="ru-RU"/>
        </w:rPr>
        <w:t>ідоцтв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про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народження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дітей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батьками є </w:t>
      </w:r>
      <w:r w:rsidR="0013433A">
        <w:rPr>
          <w:b/>
          <w:sz w:val="28"/>
          <w:szCs w:val="28"/>
        </w:rPr>
        <w:t>*********</w:t>
      </w:r>
      <w:r w:rsidRPr="003D6CFB">
        <w:rPr>
          <w:bCs w:val="0"/>
          <w:color w:val="auto"/>
          <w:sz w:val="28"/>
          <w:szCs w:val="28"/>
          <w:lang w:val="ru-RU"/>
        </w:rPr>
        <w:t xml:space="preserve"> та </w:t>
      </w:r>
      <w:r w:rsidR="0013433A">
        <w:rPr>
          <w:b/>
          <w:sz w:val="28"/>
          <w:szCs w:val="28"/>
        </w:rPr>
        <w:t>*********</w:t>
      </w:r>
      <w:r w:rsidRPr="003D6CFB">
        <w:rPr>
          <w:bCs w:val="0"/>
          <w:color w:val="auto"/>
          <w:sz w:val="28"/>
          <w:szCs w:val="28"/>
          <w:lang w:val="ru-RU"/>
        </w:rPr>
        <w:t>.</w:t>
      </w:r>
    </w:p>
    <w:p w14:paraId="420C08B6" w14:textId="77777777" w:rsidR="003D6CFB" w:rsidRPr="003D6CFB" w:rsidRDefault="003D6CFB" w:rsidP="003D6CFB">
      <w:pPr>
        <w:spacing w:line="276" w:lineRule="auto"/>
        <w:ind w:firstLine="708"/>
        <w:jc w:val="both"/>
        <w:rPr>
          <w:bCs w:val="0"/>
          <w:color w:val="auto"/>
          <w:sz w:val="28"/>
          <w:szCs w:val="28"/>
          <w:lang w:val="ru-RU"/>
        </w:rPr>
      </w:pP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Відповідно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до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рішення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Сторожинецького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районного суду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від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13.02.2013 р. (справа № 723/138/13-ц)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шлюб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між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подружжям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було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розірвано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. </w:t>
      </w:r>
    </w:p>
    <w:p w14:paraId="62B6F9A5" w14:textId="77777777" w:rsidR="003D6CFB" w:rsidRPr="003D6CFB" w:rsidRDefault="003D6CFB" w:rsidP="003D6CFB">
      <w:pPr>
        <w:spacing w:line="276" w:lineRule="auto"/>
        <w:ind w:firstLine="708"/>
        <w:jc w:val="both"/>
        <w:rPr>
          <w:bCs w:val="0"/>
          <w:color w:val="auto"/>
          <w:sz w:val="28"/>
          <w:szCs w:val="28"/>
          <w:lang w:val="ru-RU"/>
        </w:rPr>
      </w:pP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Малолітні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діти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на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даний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час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проживають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із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батьком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матір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проживає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окремо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>.</w:t>
      </w:r>
    </w:p>
    <w:p w14:paraId="20940C61" w14:textId="4FD564B0" w:rsidR="003D6CFB" w:rsidRPr="003D6CFB" w:rsidRDefault="003D6CFB" w:rsidP="003D6CFB">
      <w:pPr>
        <w:spacing w:line="276" w:lineRule="auto"/>
        <w:ind w:firstLine="708"/>
        <w:jc w:val="both"/>
        <w:rPr>
          <w:bCs w:val="0"/>
          <w:color w:val="auto"/>
          <w:sz w:val="28"/>
          <w:szCs w:val="28"/>
          <w:lang w:val="ru-RU"/>
        </w:rPr>
      </w:pPr>
      <w:r w:rsidRPr="003D6CFB">
        <w:rPr>
          <w:bCs w:val="0"/>
          <w:color w:val="auto"/>
          <w:sz w:val="28"/>
          <w:szCs w:val="28"/>
          <w:lang w:val="ru-RU"/>
        </w:rPr>
        <w:t xml:space="preserve">В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своїй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позовній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заяві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r w:rsidR="0013433A">
        <w:rPr>
          <w:b/>
          <w:sz w:val="28"/>
          <w:szCs w:val="28"/>
        </w:rPr>
        <w:t>*********</w:t>
      </w:r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вказу</w:t>
      </w:r>
      <w:proofErr w:type="gramStart"/>
      <w:r w:rsidRPr="003D6CFB">
        <w:rPr>
          <w:bCs w:val="0"/>
          <w:color w:val="auto"/>
          <w:sz w:val="28"/>
          <w:szCs w:val="28"/>
          <w:lang w:val="ru-RU"/>
        </w:rPr>
        <w:t>є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>,</w:t>
      </w:r>
      <w:proofErr w:type="gram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що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колишня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дружина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проживає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в м.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Чернівці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та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майже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два роки не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цікавиться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життям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дітей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не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піклується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про них, та </w:t>
      </w:r>
      <w:r w:rsidRPr="003D6CFB">
        <w:rPr>
          <w:bCs w:val="0"/>
          <w:color w:val="auto"/>
          <w:sz w:val="28"/>
          <w:szCs w:val="28"/>
        </w:rPr>
        <w:t xml:space="preserve">не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спілкується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із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ними, 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також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ніяким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чином не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підтримує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матеріально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. </w:t>
      </w:r>
    </w:p>
    <w:p w14:paraId="6AABAC1E" w14:textId="499C5EF7" w:rsidR="003D6CFB" w:rsidRPr="003D6CFB" w:rsidRDefault="003D6CFB" w:rsidP="003D6CFB">
      <w:pPr>
        <w:spacing w:line="276" w:lineRule="auto"/>
        <w:ind w:firstLine="708"/>
        <w:jc w:val="both"/>
        <w:rPr>
          <w:bCs w:val="0"/>
          <w:color w:val="auto"/>
          <w:sz w:val="28"/>
          <w:szCs w:val="28"/>
          <w:lang w:val="ru-RU"/>
        </w:rPr>
      </w:pP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Відповідно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до акта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обстеження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умов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проживання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дітей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від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19.07.24 р. № 60 </w:t>
      </w:r>
      <w:proofErr w:type="spellStart"/>
      <w:proofErr w:type="gramStart"/>
      <w:r w:rsidRPr="003D6CFB">
        <w:rPr>
          <w:bCs w:val="0"/>
          <w:color w:val="auto"/>
          <w:sz w:val="28"/>
          <w:szCs w:val="28"/>
          <w:lang w:val="ru-RU"/>
        </w:rPr>
        <w:t>п</w:t>
      </w:r>
      <w:proofErr w:type="gramEnd"/>
      <w:r w:rsidRPr="003D6CFB">
        <w:rPr>
          <w:bCs w:val="0"/>
          <w:color w:val="auto"/>
          <w:sz w:val="28"/>
          <w:szCs w:val="28"/>
          <w:lang w:val="ru-RU"/>
        </w:rPr>
        <w:t>ідтверджено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той факт,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що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малолітні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r w:rsidR="0013433A">
        <w:rPr>
          <w:b/>
          <w:sz w:val="28"/>
          <w:szCs w:val="28"/>
        </w:rPr>
        <w:t>*********</w:t>
      </w:r>
      <w:r w:rsidR="0013433A">
        <w:rPr>
          <w:b/>
          <w:sz w:val="28"/>
          <w:szCs w:val="28"/>
        </w:rPr>
        <w:t xml:space="preserve"> </w:t>
      </w:r>
      <w:r w:rsidRPr="003D6CFB">
        <w:rPr>
          <w:bCs w:val="0"/>
          <w:color w:val="auto"/>
          <w:sz w:val="28"/>
          <w:szCs w:val="28"/>
          <w:lang w:val="ru-RU"/>
        </w:rPr>
        <w:t xml:space="preserve">та </w:t>
      </w:r>
      <w:r w:rsidR="0013433A">
        <w:rPr>
          <w:b/>
          <w:sz w:val="28"/>
          <w:szCs w:val="28"/>
        </w:rPr>
        <w:t>*********</w:t>
      </w:r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дійсно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проживають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за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адресою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м.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Сторожинець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вул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. </w:t>
      </w:r>
      <w:r w:rsidR="0013433A">
        <w:rPr>
          <w:b/>
          <w:sz w:val="28"/>
          <w:szCs w:val="28"/>
        </w:rPr>
        <w:t>*********</w:t>
      </w:r>
      <w:r w:rsidRPr="003D6CFB">
        <w:rPr>
          <w:bCs w:val="0"/>
          <w:color w:val="auto"/>
          <w:sz w:val="28"/>
          <w:szCs w:val="28"/>
          <w:lang w:val="ru-RU"/>
        </w:rPr>
        <w:t xml:space="preserve">,  та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виховуються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в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сімʼї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свого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батька, </w:t>
      </w:r>
      <w:r w:rsidR="0013433A">
        <w:rPr>
          <w:b/>
          <w:sz w:val="28"/>
          <w:szCs w:val="28"/>
        </w:rPr>
        <w:t>*********</w:t>
      </w:r>
      <w:r w:rsidRPr="003D6CFB">
        <w:rPr>
          <w:bCs w:val="0"/>
          <w:color w:val="auto"/>
          <w:sz w:val="28"/>
          <w:szCs w:val="28"/>
          <w:lang w:val="ru-RU"/>
        </w:rPr>
        <w:t xml:space="preserve">.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Умови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проживання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та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виховання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дітей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є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належними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>.</w:t>
      </w:r>
    </w:p>
    <w:p w14:paraId="56F6F4A8" w14:textId="77777777" w:rsidR="003D6CFB" w:rsidRPr="003D6CFB" w:rsidRDefault="003D6CFB" w:rsidP="003D6CFB">
      <w:pPr>
        <w:ind w:firstLine="708"/>
        <w:jc w:val="both"/>
        <w:rPr>
          <w:bCs w:val="0"/>
          <w:color w:val="auto"/>
          <w:sz w:val="28"/>
          <w:szCs w:val="28"/>
        </w:rPr>
      </w:pPr>
      <w:r w:rsidRPr="003D6CFB">
        <w:rPr>
          <w:bCs w:val="0"/>
          <w:color w:val="auto"/>
          <w:sz w:val="28"/>
          <w:szCs w:val="28"/>
        </w:rPr>
        <w:t xml:space="preserve">В свою чергу, </w:t>
      </w:r>
      <w:r w:rsidRPr="003D6CFB">
        <w:rPr>
          <w:bCs w:val="0"/>
          <w:color w:val="auto"/>
          <w:sz w:val="28"/>
          <w:szCs w:val="28"/>
          <w:lang w:val="ru-RU"/>
        </w:rPr>
        <w:t xml:space="preserve">в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своїй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заяві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r w:rsidRPr="003D6CFB">
        <w:rPr>
          <w:bCs w:val="0"/>
          <w:color w:val="auto"/>
          <w:sz w:val="28"/>
          <w:szCs w:val="28"/>
        </w:rPr>
        <w:t xml:space="preserve">матір зазначила, що вона не має можливості  виховувати дітей, оскільки влаштовує своє особисте життя, та не має фінансових ресурсів для утримання дітей. Окрім того, після розлучення, діти ввесь час проживали з батьком, звикли до нього, з нею спілкуються дуже рідко, та не хочуть проживати разом, між ними втрачено емоційний </w:t>
      </w:r>
      <w:proofErr w:type="spellStart"/>
      <w:r w:rsidRPr="003D6CFB">
        <w:rPr>
          <w:bCs w:val="0"/>
          <w:color w:val="auto"/>
          <w:sz w:val="28"/>
          <w:szCs w:val="28"/>
        </w:rPr>
        <w:t>звʼязок</w:t>
      </w:r>
      <w:proofErr w:type="spellEnd"/>
      <w:r w:rsidRPr="003D6CFB">
        <w:rPr>
          <w:bCs w:val="0"/>
          <w:color w:val="auto"/>
          <w:sz w:val="28"/>
          <w:szCs w:val="28"/>
        </w:rPr>
        <w:t>.</w:t>
      </w:r>
    </w:p>
    <w:p w14:paraId="5B14B13D" w14:textId="77777777" w:rsidR="003D6CFB" w:rsidRPr="003D6CFB" w:rsidRDefault="003D6CFB" w:rsidP="003D6CFB">
      <w:pPr>
        <w:ind w:firstLine="708"/>
        <w:jc w:val="both"/>
        <w:rPr>
          <w:bCs w:val="0"/>
          <w:color w:val="auto"/>
          <w:sz w:val="28"/>
          <w:szCs w:val="28"/>
        </w:rPr>
      </w:pPr>
      <w:r w:rsidRPr="003D6CFB">
        <w:rPr>
          <w:bCs w:val="0"/>
          <w:color w:val="auto"/>
          <w:sz w:val="28"/>
          <w:szCs w:val="28"/>
        </w:rPr>
        <w:t>Більше того, в своїй заяві повідомила, що вона не заперечує щодо позбавлення її батьківських прав.</w:t>
      </w:r>
    </w:p>
    <w:p w14:paraId="43E053B1" w14:textId="77777777" w:rsidR="003D6CFB" w:rsidRPr="003D6CFB" w:rsidRDefault="003D6CFB" w:rsidP="003D6CFB">
      <w:pPr>
        <w:widowControl w:val="0"/>
        <w:spacing w:line="276" w:lineRule="auto"/>
        <w:ind w:firstLine="708"/>
        <w:jc w:val="both"/>
        <w:rPr>
          <w:bCs w:val="0"/>
          <w:color w:val="auto"/>
          <w:sz w:val="28"/>
          <w:szCs w:val="28"/>
          <w:highlight w:val="yellow"/>
        </w:rPr>
      </w:pPr>
      <w:r w:rsidRPr="003D6CFB">
        <w:rPr>
          <w:bCs w:val="0"/>
          <w:color w:val="auto"/>
          <w:sz w:val="28"/>
          <w:szCs w:val="28"/>
        </w:rPr>
        <w:t>При прийнятті рішення органом опіки та піклування або судом про доцільність/недоцільність позбавлення батьківських прав батьків, враховується думка дитини, якщо вона досягла такого віку, що може її висловити та якщо це буде відповідати її інтересам.</w:t>
      </w:r>
    </w:p>
    <w:p w14:paraId="0FF781AC" w14:textId="77777777" w:rsidR="003D6CFB" w:rsidRPr="003D6CFB" w:rsidRDefault="003D6CFB" w:rsidP="003D6CFB">
      <w:pPr>
        <w:widowControl w:val="0"/>
        <w:spacing w:line="276" w:lineRule="auto"/>
        <w:ind w:firstLine="708"/>
        <w:jc w:val="both"/>
        <w:rPr>
          <w:bCs w:val="0"/>
          <w:color w:val="auto"/>
          <w:sz w:val="28"/>
          <w:szCs w:val="28"/>
          <w:lang w:val="ru-RU"/>
        </w:rPr>
      </w:pP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Відповідно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gramStart"/>
      <w:r w:rsidRPr="003D6CFB">
        <w:rPr>
          <w:bCs w:val="0"/>
          <w:color w:val="auto"/>
          <w:sz w:val="28"/>
          <w:szCs w:val="28"/>
          <w:lang w:val="ru-RU"/>
        </w:rPr>
        <w:t>до</w:t>
      </w:r>
      <w:proofErr w:type="gramEnd"/>
      <w:r w:rsidRPr="003D6CFB">
        <w:rPr>
          <w:bCs w:val="0"/>
          <w:color w:val="auto"/>
          <w:sz w:val="28"/>
          <w:szCs w:val="28"/>
          <w:lang w:val="ru-RU"/>
        </w:rPr>
        <w:t xml:space="preserve"> протоколу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бесіди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із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дитиною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від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19.07.24 р.,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Микола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розповів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що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проживає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разом з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батьком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.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слів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дитини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з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матірʼю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він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не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lastRenderedPageBreak/>
        <w:t>спілкується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матір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проживає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окремо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вже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тривалий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час, не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телефонує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не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присилає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подарунків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.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Вихованням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та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утриманням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дітей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займається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батько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між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ними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склались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хороші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стосунки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.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Микола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висловив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бажання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і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надалі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проживати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в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сімʼї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батька разом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із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молодшим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братом.</w:t>
      </w:r>
    </w:p>
    <w:p w14:paraId="25366B31" w14:textId="77777777" w:rsidR="003D6CFB" w:rsidRPr="003D6CFB" w:rsidRDefault="003D6CFB" w:rsidP="003D6CFB">
      <w:pPr>
        <w:widowControl w:val="0"/>
        <w:spacing w:line="276" w:lineRule="auto"/>
        <w:ind w:firstLine="708"/>
        <w:jc w:val="both"/>
        <w:rPr>
          <w:bCs w:val="0"/>
          <w:sz w:val="28"/>
          <w:szCs w:val="28"/>
          <w:shd w:val="clear" w:color="auto" w:fill="FFFFFF"/>
          <w:lang w:val="ru-RU"/>
        </w:rPr>
      </w:pP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Згідно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статтею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12 Закону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України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„ Про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охорону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дитинства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” батьки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або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особи,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які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їх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замінюють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мають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право і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зобов’язані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виховувати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дитину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піклуватися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про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її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здоров’я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фізичний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духовний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і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моральний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розвиток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навчання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створювати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належні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умови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для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розвитку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її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природних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здібностей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поважати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гідність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дитини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готувати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її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до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самостійного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життя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та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праці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.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</w:t>
      </w:r>
      <w:r w:rsidRPr="003D6CFB">
        <w:rPr>
          <w:bCs w:val="0"/>
          <w:sz w:val="28"/>
          <w:szCs w:val="28"/>
          <w:shd w:val="clear" w:color="auto" w:fill="FFFFFF"/>
          <w:lang w:val="ru-RU"/>
        </w:rPr>
        <w:t>озбавлення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батьківських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прав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відібрання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батьків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без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позбавлення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їх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цих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прав не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звільняє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батьків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обов’язку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утримувати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дітей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>.</w:t>
      </w:r>
    </w:p>
    <w:p w14:paraId="33BB0A1F" w14:textId="77777777" w:rsidR="003D6CFB" w:rsidRPr="003D6CFB" w:rsidRDefault="003D6CFB" w:rsidP="003D6CFB">
      <w:pPr>
        <w:widowControl w:val="0"/>
        <w:spacing w:line="276" w:lineRule="auto"/>
        <w:ind w:firstLine="708"/>
        <w:jc w:val="both"/>
        <w:rPr>
          <w:bCs w:val="0"/>
          <w:color w:val="auto"/>
          <w:sz w:val="28"/>
          <w:szCs w:val="28"/>
          <w:lang w:val="ru-RU"/>
        </w:rPr>
      </w:pP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Позбавлення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батьківських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прав -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крайній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захід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застосування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якого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не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завжди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доцільно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хоча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іноді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очевидно,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що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знаходитись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дитині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поряд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з батьками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небезпечно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для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її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життя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здоров'я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і морального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виховання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. </w:t>
      </w:r>
    </w:p>
    <w:p w14:paraId="29802081" w14:textId="77777777" w:rsidR="003D6CFB" w:rsidRPr="003D6CFB" w:rsidRDefault="003D6CFB" w:rsidP="003D6CFB">
      <w:pPr>
        <w:spacing w:line="276" w:lineRule="auto"/>
        <w:ind w:firstLine="567"/>
        <w:jc w:val="both"/>
        <w:rPr>
          <w:bCs w:val="0"/>
          <w:sz w:val="28"/>
          <w:szCs w:val="28"/>
          <w:shd w:val="clear" w:color="auto" w:fill="FFFFFF"/>
          <w:lang w:val="ru-RU"/>
        </w:rPr>
      </w:pP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Відповідно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до ч.4. ст.155 СКУ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ухилення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батьків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виконання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батьківських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обов'язків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є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підставою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покладення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на них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відповідальності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встановленої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законом. </w:t>
      </w:r>
    </w:p>
    <w:p w14:paraId="336BB527" w14:textId="77777777" w:rsidR="003D6CFB" w:rsidRPr="003D6CFB" w:rsidRDefault="003D6CFB" w:rsidP="003D6CFB">
      <w:pPr>
        <w:spacing w:line="276" w:lineRule="auto"/>
        <w:ind w:firstLine="567"/>
        <w:jc w:val="both"/>
        <w:rPr>
          <w:bCs w:val="0"/>
          <w:sz w:val="28"/>
          <w:szCs w:val="28"/>
          <w:shd w:val="clear" w:color="auto" w:fill="FFFFFF"/>
          <w:lang w:val="ru-RU"/>
        </w:rPr>
      </w:pP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до ч.2 ст.157 СКУ той з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батьків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хто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проживає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окремо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зобов’язаний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брати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участь у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її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вихованні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>.</w:t>
      </w:r>
    </w:p>
    <w:p w14:paraId="46116D2A" w14:textId="77777777" w:rsidR="003D6CFB" w:rsidRPr="003D6CFB" w:rsidRDefault="003D6CFB" w:rsidP="003D6CFB">
      <w:pPr>
        <w:shd w:val="clear" w:color="auto" w:fill="FFFFFF"/>
        <w:spacing w:after="150" w:line="276" w:lineRule="auto"/>
        <w:ind w:firstLine="450"/>
        <w:jc w:val="both"/>
        <w:rPr>
          <w:bCs w:val="0"/>
          <w:color w:val="000000" w:themeColor="text1"/>
          <w:sz w:val="28"/>
          <w:szCs w:val="28"/>
          <w:lang w:val="ru-RU" w:eastAsia="uk-UA"/>
        </w:rPr>
      </w:pPr>
      <w:proofErr w:type="spellStart"/>
      <w:r w:rsidRPr="003D6CFB">
        <w:rPr>
          <w:bCs w:val="0"/>
          <w:color w:val="000000" w:themeColor="text1"/>
          <w:sz w:val="28"/>
          <w:szCs w:val="28"/>
          <w:shd w:val="clear" w:color="auto" w:fill="FFFFFF"/>
          <w:lang w:val="ru-RU" w:eastAsia="uk-UA"/>
        </w:rPr>
        <w:t>Відповідно</w:t>
      </w:r>
      <w:proofErr w:type="spellEnd"/>
      <w:r w:rsidRPr="003D6CFB">
        <w:rPr>
          <w:bCs w:val="0"/>
          <w:color w:val="000000" w:themeColor="text1"/>
          <w:sz w:val="28"/>
          <w:szCs w:val="28"/>
          <w:shd w:val="clear" w:color="auto" w:fill="FFFFFF"/>
          <w:lang w:val="ru-RU" w:eastAsia="uk-UA"/>
        </w:rPr>
        <w:t xml:space="preserve"> до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статті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164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Сімейного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кодексу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України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, батьки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можуть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бути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позбавлені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судом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батьківських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прав,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якщо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вона,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він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: </w:t>
      </w:r>
      <w:bookmarkStart w:id="6" w:name="n790"/>
      <w:bookmarkEnd w:id="6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1) не забрали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дитину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з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пологового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будинку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або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з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іншого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закладу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охорони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здоров'я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без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поважної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причини і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протягом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шести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місяців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не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виявляли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щодо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неї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батьківського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піклування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; </w:t>
      </w:r>
      <w:bookmarkStart w:id="7" w:name="n791"/>
      <w:bookmarkEnd w:id="7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2) 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ухиляються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від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виконання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своїх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обов’язків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щодо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виховання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дитини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 та/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або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забезпечення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здобуття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 нею 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повної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загальної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середньої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/>
          <w:color w:val="000000" w:themeColor="text1"/>
          <w:sz w:val="28"/>
          <w:szCs w:val="28"/>
          <w:lang w:val="ru-RU" w:eastAsia="uk-UA"/>
        </w:rPr>
        <w:t>освіти</w:t>
      </w:r>
      <w:proofErr w:type="spellEnd"/>
      <w:r w:rsidRPr="003D6CFB">
        <w:rPr>
          <w:b/>
          <w:color w:val="000000" w:themeColor="text1"/>
          <w:sz w:val="28"/>
          <w:szCs w:val="28"/>
          <w:lang w:val="ru-RU" w:eastAsia="uk-UA"/>
        </w:rPr>
        <w:t>;</w:t>
      </w:r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bookmarkStart w:id="8" w:name="n1604"/>
      <w:bookmarkStart w:id="9" w:name="n792"/>
      <w:bookmarkEnd w:id="8"/>
      <w:bookmarkEnd w:id="9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3)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жорстоко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поводяться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з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дитиною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; </w:t>
      </w:r>
      <w:bookmarkStart w:id="10" w:name="n793"/>
      <w:bookmarkEnd w:id="10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4) є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хронічними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алкоголіками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або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наркоманами; </w:t>
      </w:r>
      <w:bookmarkStart w:id="11" w:name="n794"/>
      <w:bookmarkEnd w:id="11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5)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вдаються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до будь-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яких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видів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експлуатації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дитини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примушують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її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до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жебракування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та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бродяжництва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; </w:t>
      </w:r>
      <w:bookmarkStart w:id="12" w:name="n795"/>
      <w:bookmarkEnd w:id="12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6)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засуджені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за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вчинення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умисного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кримінального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правопорушення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щодо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дитини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.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Дані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підстави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 xml:space="preserve"> є </w:t>
      </w:r>
      <w:proofErr w:type="spellStart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виключними</w:t>
      </w:r>
      <w:proofErr w:type="spellEnd"/>
      <w:r w:rsidRPr="003D6CFB">
        <w:rPr>
          <w:bCs w:val="0"/>
          <w:color w:val="000000" w:themeColor="text1"/>
          <w:sz w:val="28"/>
          <w:szCs w:val="28"/>
          <w:lang w:val="ru-RU" w:eastAsia="uk-UA"/>
        </w:rPr>
        <w:t>.</w:t>
      </w:r>
    </w:p>
    <w:p w14:paraId="2595AF7D" w14:textId="77777777" w:rsidR="003D6CFB" w:rsidRPr="003D6CFB" w:rsidRDefault="003D6CFB" w:rsidP="003D6CFB">
      <w:pPr>
        <w:shd w:val="clear" w:color="auto" w:fill="FFFFFF"/>
        <w:spacing w:after="150" w:line="276" w:lineRule="auto"/>
        <w:ind w:firstLine="450"/>
        <w:jc w:val="both"/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</w:pPr>
      <w:proofErr w:type="spellStart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>Діти</w:t>
      </w:r>
      <w:proofErr w:type="spellEnd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 xml:space="preserve"> та батьки не </w:t>
      </w:r>
      <w:proofErr w:type="spellStart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>повинні</w:t>
      </w:r>
      <w:proofErr w:type="spellEnd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>розлучатися</w:t>
      </w:r>
      <w:proofErr w:type="spellEnd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>всупереч</w:t>
      </w:r>
      <w:proofErr w:type="spellEnd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>їх</w:t>
      </w:r>
      <w:proofErr w:type="spellEnd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>волі</w:t>
      </w:r>
      <w:proofErr w:type="spellEnd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 xml:space="preserve">, за </w:t>
      </w:r>
      <w:proofErr w:type="spellStart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>винятком</w:t>
      </w:r>
      <w:proofErr w:type="spellEnd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>випадків</w:t>
      </w:r>
      <w:proofErr w:type="spellEnd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 xml:space="preserve">, коли </w:t>
      </w:r>
      <w:proofErr w:type="spellStart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>таке</w:t>
      </w:r>
      <w:proofErr w:type="spellEnd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>розлучення</w:t>
      </w:r>
      <w:proofErr w:type="spellEnd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>необхідне</w:t>
      </w:r>
      <w:proofErr w:type="spellEnd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 xml:space="preserve"> в </w:t>
      </w:r>
      <w:proofErr w:type="spellStart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>інтересах</w:t>
      </w:r>
      <w:proofErr w:type="spellEnd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>дитини</w:t>
      </w:r>
      <w:proofErr w:type="spellEnd"/>
      <w:r w:rsidRPr="003D6CFB">
        <w:rPr>
          <w:bCs w:val="0"/>
          <w:color w:val="auto"/>
          <w:sz w:val="28"/>
          <w:szCs w:val="28"/>
          <w:shd w:val="clear" w:color="auto" w:fill="FFFFFF"/>
          <w:lang w:val="ru-RU" w:eastAsia="uk-UA"/>
        </w:rPr>
        <w:t>.</w:t>
      </w:r>
    </w:p>
    <w:p w14:paraId="7A7A0FF8" w14:textId="77777777" w:rsidR="003D6CFB" w:rsidRPr="003D6CFB" w:rsidRDefault="003D6CFB" w:rsidP="003D6CFB">
      <w:pPr>
        <w:widowControl w:val="0"/>
        <w:spacing w:line="276" w:lineRule="auto"/>
        <w:ind w:firstLine="567"/>
        <w:jc w:val="both"/>
        <w:rPr>
          <w:bCs w:val="0"/>
          <w:sz w:val="28"/>
          <w:szCs w:val="28"/>
          <w:shd w:val="clear" w:color="auto" w:fill="FFFFFF"/>
          <w:lang w:val="ru-RU"/>
        </w:rPr>
      </w:pP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Відповідно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до п.16 Постанови Пленуму Верховного </w:t>
      </w:r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суду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30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березня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2007 року "Про практику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застосування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судами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законодавства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при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розгляді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справ про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усиновлення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і про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позбавлення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батьківських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прав"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ухилення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батьків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виконання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своїх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обов'язків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має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місце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, коли вони не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піклуються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фізичний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духовний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розвиток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її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підготовку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самостійного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життя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зокрема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: не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забезпечують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необхідного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харчування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медичного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догляду,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лікування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що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негативно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впливає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її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фізичний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розвиток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як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складову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виховання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; не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спілкуються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дитиною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lastRenderedPageBreak/>
        <w:t>обсязі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необхідному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її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нормального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самоусвідомлення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; не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надають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дитині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доступу до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культурних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інших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духовних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цінностей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; не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сприяють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засвоєнню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нею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загальновизнаних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норм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моралі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; не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виявляють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інтересу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її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внутрішнього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світу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; не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створюють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умов для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отримання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нею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Зазначені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фактори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, як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кожен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окремо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, так і в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сукупності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можна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розцінювати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як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ухилення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виховання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лише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умови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винної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поведінки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батька,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свідомого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нехтування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ним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своїми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D6CFB">
        <w:rPr>
          <w:bCs w:val="0"/>
          <w:sz w:val="28"/>
          <w:szCs w:val="28"/>
          <w:shd w:val="clear" w:color="auto" w:fill="FFFFFF"/>
          <w:lang w:val="ru-RU"/>
        </w:rPr>
        <w:t>обов'язками</w:t>
      </w:r>
      <w:proofErr w:type="spellEnd"/>
      <w:r w:rsidRPr="003D6CFB">
        <w:rPr>
          <w:bCs w:val="0"/>
          <w:sz w:val="28"/>
          <w:szCs w:val="28"/>
          <w:shd w:val="clear" w:color="auto" w:fill="FFFFFF"/>
          <w:lang w:val="ru-RU"/>
        </w:rPr>
        <w:t>.</w:t>
      </w:r>
    </w:p>
    <w:p w14:paraId="37C39AD3" w14:textId="77777777" w:rsidR="003D6CFB" w:rsidRPr="003D6CFB" w:rsidRDefault="003D6CFB" w:rsidP="003D6CFB">
      <w:pPr>
        <w:ind w:firstLine="426"/>
        <w:jc w:val="both"/>
        <w:rPr>
          <w:bCs w:val="0"/>
          <w:color w:val="auto"/>
          <w:sz w:val="28"/>
          <w:szCs w:val="28"/>
          <w:lang w:val="ru-RU" w:eastAsia="uk-UA"/>
        </w:rPr>
      </w:pP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Відповідно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до пункту 18 постанови Пленуму Верховного суду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України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позбавлення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батьківських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прав є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крайнім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заходом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впливу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на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батьків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який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тягне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за собою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серйозні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правові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наслідки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 як для них так і для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дитини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, тому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він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підлягає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застосуванню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лише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тоді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, коли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змінити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поведінку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батьків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або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одного з них у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кращий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бік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неможливо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і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лише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при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наявності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вини в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діях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батьків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 w:eastAsia="uk-UA"/>
        </w:rPr>
        <w:t>або</w:t>
      </w:r>
      <w:proofErr w:type="spellEnd"/>
      <w:r w:rsidRPr="003D6CFB">
        <w:rPr>
          <w:bCs w:val="0"/>
          <w:color w:val="auto"/>
          <w:sz w:val="28"/>
          <w:szCs w:val="28"/>
          <w:lang w:val="ru-RU" w:eastAsia="uk-UA"/>
        </w:rPr>
        <w:t xml:space="preserve"> одного з них.</w:t>
      </w:r>
    </w:p>
    <w:p w14:paraId="661762B2" w14:textId="77777777" w:rsidR="003D6CFB" w:rsidRPr="003D6CFB" w:rsidRDefault="003D6CFB" w:rsidP="003D6CFB">
      <w:pPr>
        <w:ind w:firstLine="426"/>
        <w:jc w:val="both"/>
        <w:rPr>
          <w:bCs w:val="0"/>
          <w:color w:val="auto"/>
          <w:sz w:val="28"/>
          <w:szCs w:val="28"/>
        </w:rPr>
      </w:pPr>
      <w:proofErr w:type="spellStart"/>
      <w:r w:rsidRPr="003D6CFB">
        <w:rPr>
          <w:bCs w:val="0"/>
          <w:color w:val="auto"/>
          <w:spacing w:val="-2"/>
          <w:sz w:val="28"/>
          <w:szCs w:val="28"/>
          <w:lang w:val="ru-RU"/>
        </w:rPr>
        <w:t>Керуючись</w:t>
      </w:r>
      <w:proofErr w:type="spellEnd"/>
      <w:r w:rsidRPr="003D6CFB">
        <w:rPr>
          <w:bCs w:val="0"/>
          <w:color w:val="auto"/>
          <w:spacing w:val="-2"/>
          <w:sz w:val="28"/>
          <w:szCs w:val="28"/>
          <w:lang w:val="ru-RU"/>
        </w:rPr>
        <w:t xml:space="preserve"> ст. ст. 155, 157, 164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Сімейного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Кодексу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України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r w:rsidRPr="003D6CFB">
        <w:rPr>
          <w:bCs w:val="0"/>
          <w:color w:val="auto"/>
          <w:spacing w:val="-1"/>
          <w:sz w:val="28"/>
          <w:szCs w:val="28"/>
          <w:lang w:val="ru-RU"/>
        </w:rPr>
        <w:t xml:space="preserve">Законом </w:t>
      </w:r>
      <w:proofErr w:type="spellStart"/>
      <w:r w:rsidRPr="003D6CFB">
        <w:rPr>
          <w:bCs w:val="0"/>
          <w:color w:val="auto"/>
          <w:spacing w:val="-1"/>
          <w:sz w:val="28"/>
          <w:szCs w:val="28"/>
          <w:lang w:val="ru-RU"/>
        </w:rPr>
        <w:t>України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r w:rsidRPr="003D6CFB">
        <w:rPr>
          <w:bCs w:val="0"/>
          <w:color w:val="auto"/>
          <w:spacing w:val="-3"/>
          <w:sz w:val="28"/>
          <w:szCs w:val="28"/>
          <w:lang w:val="ru-RU"/>
        </w:rPr>
        <w:t xml:space="preserve">«Про </w:t>
      </w:r>
      <w:proofErr w:type="spellStart"/>
      <w:r w:rsidRPr="003D6CFB">
        <w:rPr>
          <w:bCs w:val="0"/>
          <w:color w:val="auto"/>
          <w:spacing w:val="-3"/>
          <w:sz w:val="28"/>
          <w:szCs w:val="28"/>
          <w:lang w:val="ru-RU"/>
        </w:rPr>
        <w:t>охорону</w:t>
      </w:r>
      <w:proofErr w:type="spellEnd"/>
      <w:r w:rsidRPr="003D6CFB">
        <w:rPr>
          <w:bCs w:val="0"/>
          <w:color w:val="auto"/>
          <w:spacing w:val="-3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pacing w:val="-3"/>
          <w:sz w:val="28"/>
          <w:szCs w:val="28"/>
          <w:lang w:val="ru-RU"/>
        </w:rPr>
        <w:t>дитинства</w:t>
      </w:r>
      <w:proofErr w:type="spellEnd"/>
      <w:r w:rsidRPr="003D6CFB">
        <w:rPr>
          <w:bCs w:val="0"/>
          <w:color w:val="auto"/>
          <w:spacing w:val="-3"/>
          <w:sz w:val="28"/>
          <w:szCs w:val="28"/>
          <w:lang w:val="ru-RU"/>
        </w:rPr>
        <w:t>»</w:t>
      </w:r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r w:rsidRPr="003D6CFB">
        <w:rPr>
          <w:bCs w:val="0"/>
          <w:color w:val="auto"/>
          <w:spacing w:val="-3"/>
          <w:sz w:val="28"/>
          <w:szCs w:val="28"/>
        </w:rPr>
        <w:t>органом опіки та піклування встановлено</w:t>
      </w:r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що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дійсно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має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місце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факт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ухилення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Мікіцел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К.Д.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від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виконання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батьківських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обов’язків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саме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проживання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окремо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від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дітей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впродовж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тривалого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часу,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відсутність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піклування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спілкування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матеріального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утримання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синів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.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Врахувати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необхідно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і те,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що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матір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розлучившись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із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дітьми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проживаючи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окремо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від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них, не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вживала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жодних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заходів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щодо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налагодження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та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підтримки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контактів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із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ними,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що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може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свідчити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про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свідоме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нехтування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нею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своїми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обов’язками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по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вихованню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дітей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також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і те,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що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вона не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має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наміру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їх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виховувати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та не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заперечує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щодо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позбавлення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її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батьківських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прав,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оскільки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влаштовує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своє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особисте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життя</w:t>
      </w:r>
      <w:proofErr w:type="spellEnd"/>
      <w:r w:rsidRPr="003D6CFB">
        <w:rPr>
          <w:bCs w:val="0"/>
          <w:color w:val="auto"/>
          <w:sz w:val="28"/>
          <w:szCs w:val="28"/>
        </w:rPr>
        <w:t>.</w:t>
      </w:r>
    </w:p>
    <w:p w14:paraId="2A3242E6" w14:textId="69509C29" w:rsidR="003D6CFB" w:rsidRPr="003D6CFB" w:rsidRDefault="003D6CFB" w:rsidP="003D6CFB">
      <w:pPr>
        <w:ind w:firstLine="426"/>
        <w:jc w:val="both"/>
        <w:rPr>
          <w:bCs w:val="0"/>
          <w:color w:val="auto"/>
          <w:sz w:val="28"/>
          <w:szCs w:val="28"/>
          <w:lang w:val="ru-RU"/>
        </w:rPr>
      </w:pPr>
      <w:r w:rsidRPr="003D6CFB">
        <w:rPr>
          <w:bCs w:val="0"/>
          <w:color w:val="auto"/>
          <w:sz w:val="28"/>
          <w:szCs w:val="28"/>
        </w:rPr>
        <w:t xml:space="preserve">Враховуючи вищезазначене, </w:t>
      </w:r>
      <w:r w:rsidRPr="003D6CFB">
        <w:rPr>
          <w:bCs w:val="0"/>
          <w:color w:val="auto"/>
          <w:sz w:val="28"/>
          <w:szCs w:val="28"/>
          <w:lang w:val="ru-RU"/>
        </w:rPr>
        <w:t xml:space="preserve">орган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опіки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та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піклування</w:t>
      </w:r>
      <w:proofErr w:type="spellEnd"/>
      <w:r w:rsidRPr="003D6CFB">
        <w:rPr>
          <w:bCs w:val="0"/>
          <w:color w:val="auto"/>
          <w:sz w:val="28"/>
          <w:szCs w:val="28"/>
        </w:rPr>
        <w:t xml:space="preserve"> дійшов до висновку про доцільність</w:t>
      </w:r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позбавлення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гр. </w:t>
      </w:r>
      <w:r w:rsidR="0013433A">
        <w:rPr>
          <w:b/>
          <w:sz w:val="28"/>
          <w:szCs w:val="28"/>
        </w:rPr>
        <w:t>*********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батьківських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прав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щодо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її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дітей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r w:rsidR="0013433A">
        <w:rPr>
          <w:b/>
          <w:sz w:val="28"/>
          <w:szCs w:val="28"/>
        </w:rPr>
        <w:t>*********</w:t>
      </w:r>
      <w:r w:rsidR="0013433A">
        <w:rPr>
          <w:b/>
          <w:sz w:val="28"/>
          <w:szCs w:val="28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р.н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. та </w:t>
      </w:r>
      <w:r w:rsidR="0013433A">
        <w:rPr>
          <w:b/>
          <w:sz w:val="28"/>
          <w:szCs w:val="28"/>
        </w:rPr>
        <w:t>*********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р.н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.,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жителів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м.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Сторожинець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вул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. </w:t>
      </w:r>
      <w:r w:rsidR="0013433A">
        <w:rPr>
          <w:b/>
          <w:sz w:val="28"/>
          <w:szCs w:val="28"/>
        </w:rPr>
        <w:t>*********</w:t>
      </w:r>
      <w:bookmarkStart w:id="13" w:name="_GoBack"/>
      <w:bookmarkEnd w:id="13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Чернівецького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району,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Чернівецької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 xml:space="preserve"> </w:t>
      </w:r>
      <w:proofErr w:type="spellStart"/>
      <w:r w:rsidRPr="003D6CFB">
        <w:rPr>
          <w:bCs w:val="0"/>
          <w:color w:val="auto"/>
          <w:sz w:val="28"/>
          <w:szCs w:val="28"/>
          <w:lang w:val="ru-RU"/>
        </w:rPr>
        <w:t>області</w:t>
      </w:r>
      <w:proofErr w:type="spellEnd"/>
      <w:r w:rsidRPr="003D6CFB">
        <w:rPr>
          <w:bCs w:val="0"/>
          <w:color w:val="auto"/>
          <w:sz w:val="28"/>
          <w:szCs w:val="28"/>
          <w:lang w:val="ru-RU"/>
        </w:rPr>
        <w:t>.</w:t>
      </w:r>
    </w:p>
    <w:p w14:paraId="653D2B2C" w14:textId="77777777" w:rsidR="003D6CFB" w:rsidRPr="003D6CFB" w:rsidRDefault="003D6CFB" w:rsidP="003D6CFB">
      <w:pPr>
        <w:ind w:firstLine="426"/>
        <w:jc w:val="both"/>
        <w:rPr>
          <w:bCs w:val="0"/>
          <w:color w:val="auto"/>
          <w:sz w:val="28"/>
          <w:szCs w:val="28"/>
          <w:lang w:val="ru-RU"/>
        </w:rPr>
      </w:pPr>
    </w:p>
    <w:p w14:paraId="76AE2AF8" w14:textId="77777777" w:rsidR="003D6CFB" w:rsidRPr="003D6CFB" w:rsidRDefault="003D6CFB" w:rsidP="003D6CFB">
      <w:pPr>
        <w:ind w:firstLine="426"/>
        <w:jc w:val="both"/>
        <w:rPr>
          <w:bCs w:val="0"/>
          <w:color w:val="auto"/>
          <w:sz w:val="28"/>
          <w:szCs w:val="28"/>
        </w:rPr>
      </w:pPr>
    </w:p>
    <w:bookmarkEnd w:id="4"/>
    <w:bookmarkEnd w:id="5"/>
    <w:p w14:paraId="12B37331" w14:textId="77777777" w:rsidR="003D6CFB" w:rsidRPr="003D6CFB" w:rsidRDefault="003D6CFB" w:rsidP="003D6CFB">
      <w:pPr>
        <w:spacing w:after="200" w:line="276" w:lineRule="auto"/>
        <w:rPr>
          <w:rFonts w:eastAsiaTheme="minorHAnsi"/>
          <w:b/>
          <w:color w:val="auto"/>
          <w:sz w:val="28"/>
          <w:szCs w:val="28"/>
          <w:lang w:val="ru-RU" w:eastAsia="uk-UA"/>
        </w:rPr>
      </w:pPr>
      <w:proofErr w:type="spellStart"/>
      <w:r w:rsidRPr="003D6CFB">
        <w:rPr>
          <w:rFonts w:eastAsiaTheme="minorHAnsi"/>
          <w:b/>
          <w:color w:val="auto"/>
          <w:sz w:val="28"/>
          <w:szCs w:val="28"/>
          <w:lang w:val="ru-RU" w:eastAsia="uk-UA"/>
        </w:rPr>
        <w:t>Секретар</w:t>
      </w:r>
      <w:proofErr w:type="spellEnd"/>
      <w:r w:rsidRPr="003D6CFB">
        <w:rPr>
          <w:rFonts w:eastAsiaTheme="minorHAnsi"/>
          <w:b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rFonts w:eastAsiaTheme="minorHAnsi"/>
          <w:b/>
          <w:color w:val="auto"/>
          <w:sz w:val="28"/>
          <w:szCs w:val="28"/>
          <w:lang w:val="ru-RU" w:eastAsia="uk-UA"/>
        </w:rPr>
        <w:t>Сторожинецької</w:t>
      </w:r>
      <w:proofErr w:type="spellEnd"/>
      <w:r w:rsidRPr="003D6CFB">
        <w:rPr>
          <w:rFonts w:eastAsiaTheme="minorHAnsi"/>
          <w:b/>
          <w:color w:val="auto"/>
          <w:sz w:val="28"/>
          <w:szCs w:val="28"/>
          <w:lang w:val="ru-RU" w:eastAsia="uk-UA"/>
        </w:rPr>
        <w:t xml:space="preserve"> </w:t>
      </w:r>
      <w:proofErr w:type="spellStart"/>
      <w:r w:rsidRPr="003D6CFB">
        <w:rPr>
          <w:rFonts w:eastAsiaTheme="minorHAnsi"/>
          <w:b/>
          <w:color w:val="auto"/>
          <w:sz w:val="28"/>
          <w:szCs w:val="28"/>
          <w:lang w:val="ru-RU" w:eastAsia="uk-UA"/>
        </w:rPr>
        <w:t>міської</w:t>
      </w:r>
      <w:proofErr w:type="spellEnd"/>
      <w:r w:rsidRPr="003D6CFB">
        <w:rPr>
          <w:rFonts w:eastAsiaTheme="minorHAnsi"/>
          <w:b/>
          <w:color w:val="auto"/>
          <w:sz w:val="28"/>
          <w:szCs w:val="28"/>
          <w:lang w:val="ru-RU" w:eastAsia="uk-UA"/>
        </w:rPr>
        <w:t xml:space="preserve"> ради                       </w:t>
      </w:r>
      <w:proofErr w:type="spellStart"/>
      <w:r w:rsidRPr="003D6CFB">
        <w:rPr>
          <w:rFonts w:eastAsiaTheme="minorHAnsi"/>
          <w:b/>
          <w:color w:val="auto"/>
          <w:sz w:val="28"/>
          <w:szCs w:val="28"/>
          <w:lang w:val="ru-RU" w:eastAsia="uk-UA"/>
        </w:rPr>
        <w:t>Дмитро</w:t>
      </w:r>
      <w:proofErr w:type="spellEnd"/>
      <w:r w:rsidRPr="003D6CFB">
        <w:rPr>
          <w:rFonts w:eastAsiaTheme="minorHAnsi"/>
          <w:b/>
          <w:color w:val="auto"/>
          <w:sz w:val="28"/>
          <w:szCs w:val="28"/>
          <w:lang w:val="ru-RU" w:eastAsia="uk-UA"/>
        </w:rPr>
        <w:t xml:space="preserve"> БОЙЧУК</w:t>
      </w:r>
    </w:p>
    <w:p w14:paraId="0956E576" w14:textId="77777777" w:rsidR="003D6CFB" w:rsidRPr="003D6CFB" w:rsidRDefault="003D6CFB" w:rsidP="003D6CFB">
      <w:pPr>
        <w:jc w:val="both"/>
        <w:rPr>
          <w:bCs w:val="0"/>
          <w:color w:val="auto"/>
          <w:sz w:val="28"/>
          <w:szCs w:val="28"/>
          <w:lang w:val="ru-RU"/>
        </w:rPr>
      </w:pPr>
    </w:p>
    <w:p w14:paraId="65AD9E5B" w14:textId="77777777" w:rsidR="003D6CFB" w:rsidRPr="003D6CFB" w:rsidRDefault="003D6CFB" w:rsidP="003D6CFB">
      <w:pPr>
        <w:jc w:val="both"/>
        <w:rPr>
          <w:bCs w:val="0"/>
          <w:color w:val="auto"/>
          <w:sz w:val="20"/>
        </w:rPr>
      </w:pPr>
      <w:proofErr w:type="spellStart"/>
      <w:r w:rsidRPr="003D6CFB">
        <w:rPr>
          <w:bCs w:val="0"/>
          <w:color w:val="auto"/>
          <w:sz w:val="20"/>
        </w:rPr>
        <w:t>Маріян</w:t>
      </w:r>
      <w:proofErr w:type="spellEnd"/>
      <w:r w:rsidRPr="003D6CFB">
        <w:rPr>
          <w:bCs w:val="0"/>
          <w:color w:val="auto"/>
          <w:sz w:val="20"/>
        </w:rPr>
        <w:t xml:space="preserve"> НИКИФОРЮК</w:t>
      </w:r>
    </w:p>
    <w:p w14:paraId="40860505" w14:textId="77777777" w:rsidR="009B4F01" w:rsidRPr="009B4F01" w:rsidRDefault="009B4F01" w:rsidP="009B4F01">
      <w:pPr>
        <w:pStyle w:val="21"/>
        <w:jc w:val="center"/>
        <w:rPr>
          <w:b/>
          <w:bCs/>
          <w:color w:val="000000"/>
          <w:sz w:val="20"/>
          <w:szCs w:val="20"/>
        </w:rPr>
      </w:pPr>
    </w:p>
    <w:sectPr w:rsidR="009B4F01" w:rsidRPr="009B4F01" w:rsidSect="00D95419">
      <w:pgSz w:w="11906" w:h="16838"/>
      <w:pgMar w:top="1134" w:right="851" w:bottom="426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B07"/>
    <w:multiLevelType w:val="hybridMultilevel"/>
    <w:tmpl w:val="D4321B0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400E3A"/>
    <w:multiLevelType w:val="hybridMultilevel"/>
    <w:tmpl w:val="D4321B0C"/>
    <w:lvl w:ilvl="0" w:tplc="25A6B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D40960"/>
    <w:multiLevelType w:val="hybridMultilevel"/>
    <w:tmpl w:val="D3F889D8"/>
    <w:lvl w:ilvl="0" w:tplc="ACFE08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3A4C42"/>
    <w:multiLevelType w:val="hybridMultilevel"/>
    <w:tmpl w:val="F1B6857A"/>
    <w:lvl w:ilvl="0" w:tplc="E8EC244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683843"/>
    <w:multiLevelType w:val="hybridMultilevel"/>
    <w:tmpl w:val="5E2044EC"/>
    <w:lvl w:ilvl="0" w:tplc="701C7626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699C"/>
    <w:rsid w:val="0000502F"/>
    <w:rsid w:val="000438F9"/>
    <w:rsid w:val="00043BEA"/>
    <w:rsid w:val="000679CC"/>
    <w:rsid w:val="00076EBE"/>
    <w:rsid w:val="000900F3"/>
    <w:rsid w:val="000940E9"/>
    <w:rsid w:val="000F58F5"/>
    <w:rsid w:val="0013433A"/>
    <w:rsid w:val="0014249C"/>
    <w:rsid w:val="001B1F3C"/>
    <w:rsid w:val="001D01D2"/>
    <w:rsid w:val="001D4828"/>
    <w:rsid w:val="001D581E"/>
    <w:rsid w:val="001E4A4F"/>
    <w:rsid w:val="002027EE"/>
    <w:rsid w:val="00247E1E"/>
    <w:rsid w:val="002740F4"/>
    <w:rsid w:val="0029138E"/>
    <w:rsid w:val="002C2241"/>
    <w:rsid w:val="002C4FB0"/>
    <w:rsid w:val="002C735F"/>
    <w:rsid w:val="002E39BC"/>
    <w:rsid w:val="002F3C08"/>
    <w:rsid w:val="00326430"/>
    <w:rsid w:val="00332B9C"/>
    <w:rsid w:val="00343D47"/>
    <w:rsid w:val="00361B8F"/>
    <w:rsid w:val="003708B8"/>
    <w:rsid w:val="00393F29"/>
    <w:rsid w:val="00397D7E"/>
    <w:rsid w:val="003D6CFB"/>
    <w:rsid w:val="00406F5D"/>
    <w:rsid w:val="00442CC8"/>
    <w:rsid w:val="004434B2"/>
    <w:rsid w:val="0044352C"/>
    <w:rsid w:val="00454F3A"/>
    <w:rsid w:val="00471A42"/>
    <w:rsid w:val="0047699C"/>
    <w:rsid w:val="00497951"/>
    <w:rsid w:val="004B2E83"/>
    <w:rsid w:val="004C228F"/>
    <w:rsid w:val="00533E2F"/>
    <w:rsid w:val="005340AF"/>
    <w:rsid w:val="005663D7"/>
    <w:rsid w:val="00567286"/>
    <w:rsid w:val="005839DD"/>
    <w:rsid w:val="005D0DC7"/>
    <w:rsid w:val="005D3CD8"/>
    <w:rsid w:val="005E789A"/>
    <w:rsid w:val="00614D55"/>
    <w:rsid w:val="00614EB1"/>
    <w:rsid w:val="0061752E"/>
    <w:rsid w:val="0062305F"/>
    <w:rsid w:val="006A632A"/>
    <w:rsid w:val="006C0B77"/>
    <w:rsid w:val="006D1934"/>
    <w:rsid w:val="006D636A"/>
    <w:rsid w:val="00703F16"/>
    <w:rsid w:val="007142BD"/>
    <w:rsid w:val="007728D7"/>
    <w:rsid w:val="00797948"/>
    <w:rsid w:val="007D7E8D"/>
    <w:rsid w:val="007E5D2E"/>
    <w:rsid w:val="00804BD3"/>
    <w:rsid w:val="00815205"/>
    <w:rsid w:val="008242FF"/>
    <w:rsid w:val="0086143D"/>
    <w:rsid w:val="00870751"/>
    <w:rsid w:val="00883E32"/>
    <w:rsid w:val="00892B18"/>
    <w:rsid w:val="008B1A75"/>
    <w:rsid w:val="008B3EB5"/>
    <w:rsid w:val="008C2DC5"/>
    <w:rsid w:val="008D08E8"/>
    <w:rsid w:val="008D3BB1"/>
    <w:rsid w:val="00922C48"/>
    <w:rsid w:val="00951437"/>
    <w:rsid w:val="00952AD7"/>
    <w:rsid w:val="009B4F01"/>
    <w:rsid w:val="009C7DD6"/>
    <w:rsid w:val="00A10AC0"/>
    <w:rsid w:val="00A20478"/>
    <w:rsid w:val="00A207D1"/>
    <w:rsid w:val="00A41FB6"/>
    <w:rsid w:val="00A91EB3"/>
    <w:rsid w:val="00A94DD5"/>
    <w:rsid w:val="00AA4F79"/>
    <w:rsid w:val="00AD1656"/>
    <w:rsid w:val="00AD3027"/>
    <w:rsid w:val="00AD66A5"/>
    <w:rsid w:val="00AE55AA"/>
    <w:rsid w:val="00AE77ED"/>
    <w:rsid w:val="00AF0AFA"/>
    <w:rsid w:val="00B7220F"/>
    <w:rsid w:val="00B779CD"/>
    <w:rsid w:val="00B915B7"/>
    <w:rsid w:val="00BC4A8E"/>
    <w:rsid w:val="00BF4901"/>
    <w:rsid w:val="00C2280D"/>
    <w:rsid w:val="00C25D6F"/>
    <w:rsid w:val="00C271F2"/>
    <w:rsid w:val="00CA2763"/>
    <w:rsid w:val="00CA35A4"/>
    <w:rsid w:val="00CB6972"/>
    <w:rsid w:val="00CE67AA"/>
    <w:rsid w:val="00D26621"/>
    <w:rsid w:val="00D4667D"/>
    <w:rsid w:val="00D95419"/>
    <w:rsid w:val="00DB44BC"/>
    <w:rsid w:val="00DF6DF0"/>
    <w:rsid w:val="00DF790D"/>
    <w:rsid w:val="00DF7AD2"/>
    <w:rsid w:val="00E21D1C"/>
    <w:rsid w:val="00E23B91"/>
    <w:rsid w:val="00E268D3"/>
    <w:rsid w:val="00E75673"/>
    <w:rsid w:val="00EA58E5"/>
    <w:rsid w:val="00EA59DF"/>
    <w:rsid w:val="00ED4287"/>
    <w:rsid w:val="00EE4070"/>
    <w:rsid w:val="00F06714"/>
    <w:rsid w:val="00F12C76"/>
    <w:rsid w:val="00F2344B"/>
    <w:rsid w:val="00F30955"/>
    <w:rsid w:val="00F461CC"/>
    <w:rsid w:val="00F51DA1"/>
    <w:rsid w:val="00F525ED"/>
    <w:rsid w:val="00F557AF"/>
    <w:rsid w:val="00F93B41"/>
    <w:rsid w:val="00FA184A"/>
    <w:rsid w:val="00FC020C"/>
    <w:rsid w:val="00FC7CA3"/>
    <w:rsid w:val="00FD3015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A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C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4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779CD"/>
    <w:rPr>
      <w:bCs w:val="0"/>
      <w:noProof/>
      <w:color w:val="auto"/>
      <w:sz w:val="20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B779CD"/>
    <w:rPr>
      <w:rFonts w:ascii="Times New Roman" w:eastAsia="Times New Roman" w:hAnsi="Times New Roman" w:cs="Times New Roman"/>
      <w:noProof/>
      <w:kern w:val="0"/>
      <w:sz w:val="20"/>
      <w:szCs w:val="24"/>
      <w:lang w:eastAsia="ru-RU"/>
      <w14:ligatures w14:val="none"/>
    </w:rPr>
  </w:style>
  <w:style w:type="paragraph" w:styleId="21">
    <w:name w:val="Body Text Indent 2"/>
    <w:basedOn w:val="a"/>
    <w:link w:val="22"/>
    <w:unhideWhenUsed/>
    <w:rsid w:val="00B779CD"/>
    <w:pPr>
      <w:ind w:firstLine="720"/>
      <w:jc w:val="both"/>
    </w:pPr>
    <w:rPr>
      <w:bCs w:val="0"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779CD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3">
    <w:name w:val="List Paragraph"/>
    <w:basedOn w:val="a"/>
    <w:uiPriority w:val="34"/>
    <w:qFormat/>
    <w:rsid w:val="00B779CD"/>
    <w:pPr>
      <w:ind w:left="720"/>
      <w:contextualSpacing/>
    </w:pPr>
  </w:style>
  <w:style w:type="paragraph" w:styleId="a4">
    <w:name w:val="No Spacing"/>
    <w:uiPriority w:val="1"/>
    <w:qFormat/>
    <w:rsid w:val="00A10AC0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5">
    <w:name w:val="Body Text"/>
    <w:basedOn w:val="a"/>
    <w:link w:val="a6"/>
    <w:uiPriority w:val="99"/>
    <w:unhideWhenUsed/>
    <w:rsid w:val="00F461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461CC"/>
    <w:rPr>
      <w:rFonts w:ascii="Times New Roman" w:eastAsia="Times New Roman" w:hAnsi="Times New Roman" w:cs="Times New Roman"/>
      <w:bCs/>
      <w:color w:val="000000"/>
      <w:kern w:val="0"/>
      <w:sz w:val="24"/>
      <w:szCs w:val="20"/>
      <w:lang w:val="uk-UA" w:eastAsia="ru-RU"/>
      <w14:ligatures w14:val="none"/>
    </w:rPr>
  </w:style>
  <w:style w:type="paragraph" w:customStyle="1" w:styleId="rvps2">
    <w:name w:val="rvps2"/>
    <w:basedOn w:val="a"/>
    <w:rsid w:val="002E39BC"/>
    <w:pPr>
      <w:spacing w:before="100" w:beforeAutospacing="1" w:after="100" w:afterAutospacing="1"/>
    </w:pPr>
    <w:rPr>
      <w:bCs w:val="0"/>
      <w:color w:val="auto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8D08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08E8"/>
    <w:rPr>
      <w:rFonts w:ascii="Segoe UI" w:eastAsia="Times New Roman" w:hAnsi="Segoe UI" w:cs="Segoe UI"/>
      <w:bCs/>
      <w:color w:val="000000"/>
      <w:kern w:val="0"/>
      <w:sz w:val="18"/>
      <w:szCs w:val="18"/>
      <w:lang w:val="uk-UA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41</cp:revision>
  <cp:lastPrinted>2024-08-07T11:42:00Z</cp:lastPrinted>
  <dcterms:created xsi:type="dcterms:W3CDTF">2024-04-25T12:56:00Z</dcterms:created>
  <dcterms:modified xsi:type="dcterms:W3CDTF">2024-08-08T10:59:00Z</dcterms:modified>
</cp:coreProperties>
</file>