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E738" w14:textId="7FB1F8F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І Ш Е Н Н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7DD37E81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6C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1968EDD5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40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жовтень 2024 року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3847EF8A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1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1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23DD1678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11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жовтень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23BC6EC0" w:rsidR="005F6977" w:rsidRPr="00F6251B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3213A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Гаденко Світлані Олексіївні, 1972 р.н., представнику власника жилого приміщення, що розташоване за адресою: м. Сторожинець, вул. </w:t>
      </w:r>
      <w:r w:rsidR="000572F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кв. 32 за розміщення 2 внутрішньо переміщених осіб в розмірі 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</w:t>
      </w:r>
    </w:p>
    <w:p w14:paraId="514ECE67" w14:textId="77777777" w:rsidR="00C002D3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Туню Григорію Михайловичу, 1965 р.н., власнику жилого приміщення, що розташоване за адресою: м. Сторожинець, вул. Смаль-Стоцького, буд. 34, за </w:t>
      </w:r>
    </w:p>
    <w:p w14:paraId="61B82FA6" w14:textId="77777777" w:rsidR="00C002D3" w:rsidRPr="00F6251B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8D11A0" w14:textId="34690260" w:rsidR="00C002D3" w:rsidRPr="00F6251B" w:rsidRDefault="00C002D3" w:rsidP="00C0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bookmarkStart w:id="2" w:name="_Hlk181187644"/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6C1B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листопада 2024 року № </w:t>
      </w:r>
    </w:p>
    <w:bookmarkEnd w:id="2"/>
    <w:p w14:paraId="5C13B82A" w14:textId="77777777" w:rsidR="00C002D3" w:rsidRPr="00F6251B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E1338D" w14:textId="7208F108" w:rsidR="00505CAE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192D1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C002D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9409EB9" w14:textId="52A6CD9B" w:rsidR="002D5EEB" w:rsidRPr="00F6251B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Нікіфореску Оксані Михайлівні, 1972 р.н.,  власниці жилого приміщення,   що розташоване за адресою: м. Сторожинець, вул. Варшавська, буд. 6, кв. 1, за розміщення 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2D5E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424D64E" w14:textId="32F37D5B" w:rsidR="00F12A5E" w:rsidRPr="00F6251B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Митрик Надії Юріївні, 1994 р.н., власниці жилого приміщення, що розташоване за адресою: м. Сторожинець, вул. Б.Хмельницького, буд. 73, за розміщення 4 внутрішньо переміщених осіб в розмірі 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17F8ED0" w14:textId="2070A649" w:rsidR="00F12A5E" w:rsidRPr="00F6251B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18377372"/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Кучіну Віктору Володимировичу, 1959 р.н., власнику жилого приміщення, що розташоване за адресою: м. Сторожинець, вул. Азовська (Ватутіна), буд. 30, кв. 1, за розміщення 3 внутрішньо переміщених осіб в розмірі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1373,61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(9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4AD308F" w14:textId="6AE1AF02" w:rsidR="00EB5D1F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1957 р.н., власниці жилого приміщення, що розташоване за адресою: м. Сторожинець, вул. К</w:t>
      </w:r>
      <w:r w:rsidR="00942F1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(Карюкіна)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59A4339B" w:rsidR="005F6977" w:rsidRPr="00F6251B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D23DE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16A38328" w:rsidR="005F6977" w:rsidRPr="00F6251B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Райчук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1992 р.н., власник</w:t>
      </w:r>
      <w:r w:rsidR="00D07C9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Лопуляка, буд. 10, кв. 10 за розміщення 2 внутрішньо переміщених осіб в розмірі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84AE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86640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bookmarkEnd w:id="3"/>
    <w:p w14:paraId="437313AB" w14:textId="53A41683" w:rsidR="005F6977" w:rsidRPr="00F6251B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Діонізіївн</w:t>
      </w:r>
      <w:r w:rsidR="0056035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р.н., власниці жилого приміщення, що розташоване за адресою: м.Сторожинець, вул. Чернівецька, буд. 19, кв.6, за розміщення </w:t>
      </w:r>
      <w:r w:rsidR="0057535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1373,61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0E8AF59" w14:textId="641C52F0" w:rsidR="002D6C86" w:rsidRPr="00F6251B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власнику жилого приміщення, що розташоване за адресою: м.Сторожинець, вул. Соборна, буд. 5А, кв.28, за розміщення </w:t>
      </w:r>
      <w:r w:rsidR="00BB2F01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915,74 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57DEEDD5" w14:textId="2F61A1A2" w:rsidR="00DE59E8" w:rsidRPr="00F6251B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Андрійчук Наталі Григорівні, 1981 р.н., власниці жилого приміщення що розташоване за адресою: м. Сторожинець, вул. О.Кобилянської, буд. 43,  за розміщення 3 внутрішньо переміщених осіб в розмірі 1</w:t>
      </w:r>
      <w:r w:rsidR="00812CB9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222CD91" w14:textId="025278E9" w:rsidR="00650132" w:rsidRPr="00F6251B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C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Унгурян Аспазія Іллівна, 1960 р.н.,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373,61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B5DBFD2" w14:textId="413B8EA6" w:rsidR="00C36D8C" w:rsidRPr="00F6251B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Дідику Георгію Степановичу, 1956 р.н., власнику жилого приміщення, що розташоване за адресою: м.Сторожинець, вул. Кримська , буд. 2, кв. 2, за розміщення 3 внутрішньо переміщених осіб в розмірі 13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70D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04E71305" w:rsidR="00FC7B93" w:rsidRPr="00F6251B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Філіпович Нелі Яковлівні, 1962 р.н., власниці жилого приміщення, що розташоване за адресою: м. Сторожинець, вул. Соборна, буд.7 В, кв.23,  за розміщення 8 внутрішньо переміщених осіб в розмірі 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662,96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011748D0" w14:textId="77777777" w:rsidR="00CC3EB0" w:rsidRDefault="00F12A5E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2B8A5FB0" w14:textId="77777777" w:rsidR="00D55BDE" w:rsidRDefault="00D55BDE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DE5E09" w14:textId="749FA503" w:rsidR="00CC3EB0" w:rsidRPr="00770B62" w:rsidRDefault="00CC3EB0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Продовження рішення виконавчого комітету від 0</w:t>
      </w:r>
      <w:r w:rsidR="006C1B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листопада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</w:p>
    <w:p w14:paraId="06712002" w14:textId="77777777" w:rsidR="00CC3EB0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0FB4D6" w14:textId="339EF47B" w:rsidR="00F12A5E" w:rsidRPr="00F6251B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Тікану Андрію Георгійовичу, 1990 р.н., власнику жилого приміщення, що розташоване за адресою: м. Сторожинець, вул. Б.Хмельницького, буд. 39, кв. 1 за розміщення 1 внутрішньо переміщеної особи в розмірі 4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6251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F12A5E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F80A41A" w14:textId="5E8C20A5" w:rsidR="009B0BCE" w:rsidRPr="00812CB9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812C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="00E71E3F" w:rsidRPr="00812C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власнику жилого приміщення, що розташоване за адресою: м.Сторожинець, вул. 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кв. 2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="002A3736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53A667E" w14:textId="77777777" w:rsidR="00A137FF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Розпутняку Андрію Мірчовичу, 1976 р.н., власнику жилого приміщення, що розташоване за адресою: м.Сторожинець, вул. Амосова, буд. </w:t>
      </w:r>
      <w:r w:rsidR="006139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</w:t>
      </w:r>
      <w:r w:rsidR="006139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4" w:name="_Hlk128950967"/>
    </w:p>
    <w:p w14:paraId="229B4CCA" w14:textId="01A9BD40" w:rsidR="00A137FF" w:rsidRPr="00BB5E6A" w:rsidRDefault="000D58E1" w:rsidP="00A13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FC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   </w:t>
      </w:r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137F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Іляшенко Галині Трофимівні , 1948 р.н.,  власниці жилого приміщення,   що розташоване за адресою: м. Сторожинець, вул. Шевченка, буд. 15, за розміщення 4 внутрішньо переміщених осіб в розмірі 1831,48 грн. (124 людино/дні).</w:t>
      </w:r>
    </w:p>
    <w:p w14:paraId="478E9078" w14:textId="630BF83E" w:rsidR="00A56D27" w:rsidRPr="00303661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Казюку Миколі Тодоровичу, 1948 р.н., власнику жилого приміщення, що розташоване за адресою: с. Панка, вул. Шевченка, буд. 2 кв. 4, за розміщення   1 внутрішньо переміщеної особи в розмірі 4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E9142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14:paraId="0BEFEFEE" w14:textId="5FA21A72" w:rsidR="00A56D27" w:rsidRPr="00303661" w:rsidRDefault="00A56D27" w:rsidP="00A56D27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2D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42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р.н., власниці жилого приміщення, що розташоване за адресою: м.Сторожинець, вул. Б.Хмельницького, буд. 93, за розміщення 4 внутрішньо переміщених осіб в розмірі  1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(12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bookmarkEnd w:id="4"/>
    <w:p w14:paraId="6F6AF830" w14:textId="58298E59" w:rsidR="005F6977" w:rsidRPr="00303661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Сумарюк Світлані Григорівні, 1969 р.н., власниці жилого приміщення, що розташоване за адресою: с. Панка, вул. Головна, буд. 97, за розміщення </w:t>
      </w:r>
      <w:r w:rsidR="00865922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7058E24" w14:textId="18B19116" w:rsidR="003213AC" w:rsidRPr="00303661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7E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р.н., власнику жилого приміщення, що розташоване за адресою: с. Панка, пров. В.Стуса , буд. 12, за </w:t>
      </w:r>
    </w:p>
    <w:p w14:paraId="1B8E2B84" w14:textId="65A977A5" w:rsidR="00ED27EB" w:rsidRPr="00303661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729D4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7D344740" w:rsidR="009775AE" w:rsidRPr="00303661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Крушельницькому Івану Васильовичу, 1962 р.н., власнику жилого приміщення, що розташоване за адресою: с. Панка, вул. Яблунева , буд. 11, за розміщення </w:t>
      </w:r>
      <w:r w:rsidR="0026291D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4120,83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2AB29F38" w:rsidR="008A1FC7" w:rsidRPr="00303661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Побіжан Людмилі Василівні, 1962 р.н., власниці жилого приміщення, що розташоване за адресою: с. Панка, вул. Головна, буд. 67, кв.3, за розміщення </w:t>
      </w:r>
      <w:r w:rsidR="008B047F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ED133E9" w14:textId="1D203697" w:rsidR="00FC7B93" w:rsidRPr="00303661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Ткачуку Георгію Дмитровичу, 1944 р.н., власнику жилого приміщення, що розташоване за адресою: с. Комарівці, вул. Л.Українки , буд. 9,  за розміщення 4 внутрішньо переміщених осіб в розмірі 1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</w:t>
      </w:r>
      <w:r w:rsidR="00FC7B93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13332941" w:rsidR="00401421" w:rsidRPr="0043089F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3089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        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р.н., власниці жилого приміщення, що розташоване за адресою: с. Комарівці, вул. Н.Яремчука, буд. 4, кв.1 за розміщення </w:t>
      </w:r>
      <w:r w:rsidR="005617C9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2B192C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5" w:name="_Hlk118282208"/>
      <w:r w:rsidR="00A87B6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5"/>
      <w:r w:rsidR="00A87B6B" w:rsidRPr="004308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4ECDF584" w:rsidR="004F5A5A" w:rsidRPr="00303661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E53F0E"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="00650132"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A5A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р.н., власнику жилого приміщення, що розташоване за адресою: с. Зруб-Комарівський, вул. Шевченка, </w:t>
      </w:r>
      <w:r w:rsidR="004F5A5A" w:rsidRPr="003036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2B07661E" w14:textId="77777777" w:rsidR="00D55BDE" w:rsidRDefault="00D55BDE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62ADC1" w14:textId="35B5407F" w:rsidR="00D55BDE" w:rsidRPr="00770B62" w:rsidRDefault="00D55BDE" w:rsidP="00D5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листопада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</w:p>
    <w:p w14:paraId="57F76821" w14:textId="77777777" w:rsidR="00D55BDE" w:rsidRDefault="00D55BDE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8721D" w14:textId="55E54791" w:rsidR="004F5A5A" w:rsidRPr="00303661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кв. 4 за розміщення 2 внутрішньо переміщених осіб в розмірі 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1A4969" w14:textId="595381D5" w:rsidR="007B513A" w:rsidRPr="00303661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8147F8" w:rsidRPr="00B847B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       </w:t>
      </w:r>
      <w:r w:rsidRPr="00B847B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</w:t>
      </w:r>
      <w:r w:rsidR="00A56D2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7B93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Сягровій Михайліні Миколаївні, 1968 р.н., власниці жилого </w:t>
      </w:r>
      <w:r w:rsidR="00C971A8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риміщення, що розташоване за адресою: с. Зруб-Комарівський,  вул. Одайська, </w:t>
      </w:r>
    </w:p>
    <w:p w14:paraId="20C986D4" w14:textId="0D9B3872" w:rsidR="00B847B5" w:rsidRPr="00303661" w:rsidRDefault="00B847B5" w:rsidP="00B84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18, за розміщення 1 внутрішньо переміщенної особи в розмірі 4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303661"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30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17C027AB" w14:textId="5ED32EE9" w:rsidR="00E53F0E" w:rsidRPr="00C410A3" w:rsidRDefault="007B513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53F0E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Гакману Дмитру Георгійовичу, 1955 р.н., власнику жилого приміщення, що розташоване за адресою: с. Зруб-Комарівський, вул. Шевченка, </w:t>
      </w:r>
    </w:p>
    <w:p w14:paraId="41BE78FA" w14:textId="0D6F14B4" w:rsidR="00E53F0E" w:rsidRPr="00C410A3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36204B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C410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41C9B38C" w:rsidR="00E53F0E" w:rsidRPr="00C410A3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Скицько Валентині Іллівні, 1965 р.н., власниці жилого приміщення, що розташоване за адресою: с. Зруб-Комарівський, вул. Тисівська, буд. 12, за розміщення </w:t>
      </w:r>
      <w:r w:rsidR="00B847B5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61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3321DE0F" w:rsidR="00E53F0E" w:rsidRPr="00C410A3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Крушельницькому Миколі Васильовичу, 1967 р.н., власнику жилого приміщення, що розташоване за адресою: с. Зруб-Комарівський, вул. Молодіжна, </w:t>
      </w:r>
    </w:p>
    <w:p w14:paraId="0AE68A4F" w14:textId="30E597A6" w:rsidR="00E848EF" w:rsidRPr="00C410A3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847B5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     </w:t>
      </w:r>
      <w:r w:rsidR="00E848EF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76908280" w:rsidR="00E848EF" w:rsidRPr="00C410A3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4652A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Лотанюк Парасці Миколаївні, 1959 р.н., власниці жилого приміщення, що розташоване за адресою: с. Зруб-Комарівський, вул. Лісова, буд. 3, за розміщення 2 внутрішньо переміщених осіб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0F975D56" w14:textId="7F0EB64F" w:rsidR="007D264B" w:rsidRPr="00C410A3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64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Кравцю Денису Андріяновичу, 1975 р.н., власнику жилого приміщення, що розташоване за адресою: с. Ясени, вул. Центральна, буд. 13, за розміщення 1 внутрішньо переміщеної особи в розмірі 4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3959DE" w14:textId="0E201A02" w:rsidR="007D264B" w:rsidRPr="00C410A3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C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Федоряк Олені Ярославівні, 19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власни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Ясени, вул. 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587A8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737EAE" w14:textId="68E3E739" w:rsidR="00587A83" w:rsidRPr="00C410A3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D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р.н., власнику жилого приміщення, що розташоване за адресою: с. Нові Бросківці, 2-й пров. Поповича 4, за розміщення 2 внутрішньо переміщених осіб, в розмірі 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410A3"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C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людино-дні). </w:t>
      </w: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44C528C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14622CB4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77777777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</w:t>
      </w:r>
    </w:p>
    <w:p w14:paraId="408FAC1D" w14:textId="0688753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5ABA21C6" w14:textId="77777777" w:rsidR="00A4652A" w:rsidRDefault="00A4652A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52C1FD33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130DEDEB" w14:textId="26276ADB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Секретар Сторожинецької</w:t>
                        </w:r>
                      </w:p>
                      <w:p w14:paraId="619509EA" w14:textId="229136D1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міської ради                                                           </w:t>
                        </w:r>
                      </w:p>
                      <w:p w14:paraId="43F266C4" w14:textId="77777777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33DA480D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0ADC6F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2EF3AC" w14:textId="3268D35B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Дмитро БОЙЧУК</w:t>
                        </w:r>
                      </w:p>
                      <w:p w14:paraId="33E82180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95CCE31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3EA2F94A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267B42AB" w14:textId="77777777" w:rsidR="00EA6774" w:rsidRDefault="00EA6774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081ACFB0" w14:textId="77777777" w:rsidR="00B04898" w:rsidRDefault="00B04898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390F84CC" w14:textId="77777777" w:rsidR="00B04898" w:rsidRDefault="00B04898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752BB7" w14:textId="1335302F" w:rsidR="001E73BE" w:rsidRPr="00D12F22" w:rsidRDefault="00880C2C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 спеціаліст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269EBFEE" w14:textId="77777777" w:rsidR="00B04898" w:rsidRDefault="00B04898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060B9C18" w14:textId="77777777" w:rsidR="001633DA" w:rsidRPr="00D12F22" w:rsidRDefault="001633DA" w:rsidP="001633DA">
                        <w:pPr>
                          <w:tabs>
                            <w:tab w:val="left" w:pos="900"/>
                            <w:tab w:val="left" w:pos="265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17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</w:p>
                      <w:p w14:paraId="346B9061" w14:textId="402F4BA2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03BD7E4" w14:textId="77777777" w:rsidR="00B04898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4DF7D467" w14:textId="794805BE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379C61F0" w14:textId="2C26AB7D" w:rsidR="001633DA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Аурел СИРБУ</w:t>
                        </w:r>
                      </w:p>
                      <w:p w14:paraId="05B57928" w14:textId="77777777" w:rsidR="00B04898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64FF0B6E" w14:textId="77777777" w:rsidR="00EA6774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23E4D6A8" w14:textId="2AF58FE4" w:rsidR="007B1DA4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</w:t>
                        </w:r>
                        <w:r w:rsidR="00880C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еся КОРЕЦЬКА</w:t>
                        </w:r>
                      </w:p>
                      <w:p w14:paraId="61E691BC" w14:textId="77777777" w:rsidR="007B1DA4" w:rsidRPr="00D12F22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6543DCE" w14:textId="77777777" w:rsidR="00B04898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05660AF5" w14:textId="43978FBF" w:rsidR="001633DA" w:rsidRPr="00D12F22" w:rsidRDefault="00B04898" w:rsidP="00EA6774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0D28" w14:textId="77777777" w:rsidR="003C3837" w:rsidRDefault="003C3837">
      <w:pPr>
        <w:spacing w:after="0" w:line="240" w:lineRule="auto"/>
      </w:pPr>
      <w:r>
        <w:separator/>
      </w:r>
    </w:p>
  </w:endnote>
  <w:endnote w:type="continuationSeparator" w:id="0">
    <w:p w14:paraId="5C815CCF" w14:textId="77777777" w:rsidR="003C3837" w:rsidRDefault="003C3837">
      <w:pPr>
        <w:spacing w:after="0" w:line="240" w:lineRule="auto"/>
      </w:pPr>
      <w:r>
        <w:continuationSeparator/>
      </w:r>
    </w:p>
  </w:endnote>
  <w:endnote w:type="continuationNotice" w:id="1">
    <w:p w14:paraId="4322957A" w14:textId="77777777" w:rsidR="003C3837" w:rsidRDefault="003C3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9793" w14:textId="77777777" w:rsidR="003C3837" w:rsidRDefault="003C3837">
      <w:pPr>
        <w:spacing w:after="0" w:line="240" w:lineRule="auto"/>
      </w:pPr>
      <w:r>
        <w:separator/>
      </w:r>
    </w:p>
  </w:footnote>
  <w:footnote w:type="continuationSeparator" w:id="0">
    <w:p w14:paraId="22917D01" w14:textId="77777777" w:rsidR="003C3837" w:rsidRDefault="003C3837">
      <w:pPr>
        <w:spacing w:after="0" w:line="240" w:lineRule="auto"/>
      </w:pPr>
      <w:r>
        <w:continuationSeparator/>
      </w:r>
    </w:p>
  </w:footnote>
  <w:footnote w:type="continuationNotice" w:id="1">
    <w:p w14:paraId="2832FC89" w14:textId="77777777" w:rsidR="003C3837" w:rsidRDefault="003C3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75075493">
    <w:abstractNumId w:val="2"/>
  </w:num>
  <w:num w:numId="2" w16cid:durableId="1335379282">
    <w:abstractNumId w:val="3"/>
  </w:num>
  <w:num w:numId="3" w16cid:durableId="1192306368">
    <w:abstractNumId w:val="1"/>
  </w:num>
  <w:num w:numId="4" w16cid:durableId="983192997">
    <w:abstractNumId w:val="4"/>
  </w:num>
  <w:num w:numId="5" w16cid:durableId="17424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34DB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5DDB"/>
    <w:rsid w:val="001106BA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1FA2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7811"/>
    <w:rsid w:val="00201281"/>
    <w:rsid w:val="00206695"/>
    <w:rsid w:val="00213F08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3661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0FF8"/>
    <w:rsid w:val="00342E0D"/>
    <w:rsid w:val="00351103"/>
    <w:rsid w:val="003573CE"/>
    <w:rsid w:val="00357CA8"/>
    <w:rsid w:val="003614C4"/>
    <w:rsid w:val="0036204B"/>
    <w:rsid w:val="0036544E"/>
    <w:rsid w:val="003660F5"/>
    <w:rsid w:val="00367585"/>
    <w:rsid w:val="00371CBA"/>
    <w:rsid w:val="00373CF1"/>
    <w:rsid w:val="003752B0"/>
    <w:rsid w:val="00377088"/>
    <w:rsid w:val="00383412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19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C3837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2AA7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06D0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37E25"/>
    <w:rsid w:val="005400F2"/>
    <w:rsid w:val="005402E3"/>
    <w:rsid w:val="005408C0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4DA2"/>
    <w:rsid w:val="0057535C"/>
    <w:rsid w:val="0058146F"/>
    <w:rsid w:val="0058167A"/>
    <w:rsid w:val="00582D37"/>
    <w:rsid w:val="00582D67"/>
    <w:rsid w:val="005865B2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6A75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1B0E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44DC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6640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4"/>
    <w:rsid w:val="00872E13"/>
    <w:rsid w:val="00874C0A"/>
    <w:rsid w:val="00876370"/>
    <w:rsid w:val="00880C2C"/>
    <w:rsid w:val="008841EF"/>
    <w:rsid w:val="00885C55"/>
    <w:rsid w:val="008869F1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100B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5024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07C7C"/>
    <w:rsid w:val="00A1218E"/>
    <w:rsid w:val="00A12B22"/>
    <w:rsid w:val="00A12C2B"/>
    <w:rsid w:val="00A1342D"/>
    <w:rsid w:val="00A137FF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37973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2D3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0A3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5B3A"/>
    <w:rsid w:val="00D462C9"/>
    <w:rsid w:val="00D46786"/>
    <w:rsid w:val="00D47CCE"/>
    <w:rsid w:val="00D536F5"/>
    <w:rsid w:val="00D557D5"/>
    <w:rsid w:val="00D559A4"/>
    <w:rsid w:val="00D55BDE"/>
    <w:rsid w:val="00D56480"/>
    <w:rsid w:val="00D5763D"/>
    <w:rsid w:val="00D63515"/>
    <w:rsid w:val="00D64FEA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1721C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251B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128F-7D91-4F32-84FA-93B572C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Pages>5</Pages>
  <Words>8327</Words>
  <Characters>4747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Sania Kaziyk</cp:lastModifiedBy>
  <cp:revision>411</cp:revision>
  <cp:lastPrinted>2024-11-05T13:32:00Z</cp:lastPrinted>
  <dcterms:created xsi:type="dcterms:W3CDTF">2024-02-04T14:00:00Z</dcterms:created>
  <dcterms:modified xsi:type="dcterms:W3CDTF">2024-11-05T14:22:00Z</dcterms:modified>
</cp:coreProperties>
</file>