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292" w:rsidRPr="00F05FA2" w:rsidRDefault="00E94292" w:rsidP="00E94292">
      <w:pPr>
        <w:spacing w:after="0" w:line="240" w:lineRule="auto"/>
        <w:ind w:left="3402"/>
        <w:contextualSpacing/>
        <w:rPr>
          <w:rFonts w:ascii="Times New Roman" w:eastAsia="Times New Roman" w:hAnsi="Times New Roman" w:cs="Times New Roman"/>
          <w:sz w:val="28"/>
          <w:szCs w:val="28"/>
          <w:lang w:eastAsia="ru-RU"/>
        </w:rPr>
      </w:pPr>
      <w:r w:rsidRPr="00F05FA2">
        <w:rPr>
          <w:rFonts w:ascii="Times New Roman" w:eastAsia="Times New Roman" w:hAnsi="Times New Roman" w:cs="Times New Roman"/>
          <w:sz w:val="28"/>
          <w:szCs w:val="28"/>
          <w:lang w:eastAsia="ru-RU"/>
        </w:rPr>
        <w:t>ЗАТВЕРДЖЕНО</w:t>
      </w:r>
    </w:p>
    <w:p w:rsidR="00E94292" w:rsidRPr="00F05FA2"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рішенням Х</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val="pl-PL" w:eastAsia="ru-RU"/>
        </w:rPr>
        <w:t>V</w:t>
      </w:r>
      <w:r>
        <w:rPr>
          <w:rFonts w:ascii="Times New Roman" w:eastAsia="Times New Roman" w:hAnsi="Times New Roman" w:cs="Times New Roman"/>
          <w:sz w:val="28"/>
          <w:szCs w:val="28"/>
          <w:lang w:eastAsia="ru-RU"/>
        </w:rPr>
        <w:t xml:space="preserve"> позачергової </w:t>
      </w:r>
      <w:r w:rsidRPr="00F05FA2">
        <w:rPr>
          <w:rFonts w:ascii="Times New Roman" w:eastAsia="Times New Roman" w:hAnsi="Times New Roman" w:cs="Times New Roman"/>
          <w:sz w:val="28"/>
          <w:szCs w:val="28"/>
          <w:lang w:eastAsia="ru-RU"/>
        </w:rPr>
        <w:t xml:space="preserve">сесії    </w:t>
      </w:r>
    </w:p>
    <w:p w:rsidR="00E94292"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Сторожинецької міської ради </w:t>
      </w:r>
      <w:r>
        <w:rPr>
          <w:rFonts w:ascii="Times New Roman" w:eastAsia="Times New Roman" w:hAnsi="Times New Roman" w:cs="Times New Roman"/>
          <w:sz w:val="28"/>
          <w:szCs w:val="28"/>
          <w:lang w:val="pl-PL" w:eastAsia="ru-RU"/>
        </w:rPr>
        <w:t>VIII</w:t>
      </w:r>
      <w:r w:rsidRPr="00813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скликання </w:t>
      </w:r>
    </w:p>
    <w:p w:rsidR="00E94292" w:rsidRPr="007118FD" w:rsidRDefault="00E94292" w:rsidP="00E94292">
      <w:pPr>
        <w:spacing w:after="0" w:line="240" w:lineRule="auto"/>
        <w:ind w:left="3402"/>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22</w:t>
      </w:r>
      <w:r w:rsidRPr="00813F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листопада 2024</w:t>
      </w:r>
      <w:r w:rsidRPr="00F05FA2">
        <w:rPr>
          <w:rFonts w:ascii="Times New Roman" w:eastAsia="Times New Roman" w:hAnsi="Times New Roman" w:cs="Times New Roman"/>
          <w:sz w:val="28"/>
          <w:szCs w:val="28"/>
          <w:lang w:eastAsia="ru-RU"/>
        </w:rPr>
        <w:t xml:space="preserve"> року</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u w:val="single"/>
          <w:lang w:eastAsia="ru-RU"/>
        </w:rPr>
        <w:t xml:space="preserve">                -45</w:t>
      </w:r>
      <w:r>
        <w:rPr>
          <w:rFonts w:ascii="Times New Roman" w:eastAsia="Times New Roman" w:hAnsi="Times New Roman" w:cs="Times New Roman"/>
          <w:sz w:val="28"/>
          <w:szCs w:val="28"/>
          <w:lang w:eastAsia="ru-RU"/>
        </w:rPr>
        <w:t>/2024</w:t>
      </w: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rPr>
          <w:rFonts w:ascii="Times New Roman" w:eastAsia="Times New Roman" w:hAnsi="Times New Roman" w:cs="Times New Roman"/>
          <w:sz w:val="28"/>
          <w:szCs w:val="28"/>
          <w:lang w:eastAsia="ru-RU"/>
        </w:rPr>
      </w:pPr>
    </w:p>
    <w:p w:rsidR="00E94292" w:rsidRPr="007118FD" w:rsidRDefault="00E94292" w:rsidP="00E94292">
      <w:pPr>
        <w:spacing w:after="0" w:line="240" w:lineRule="auto"/>
        <w:rPr>
          <w:rFonts w:ascii="Times New Roman" w:eastAsia="Times New Roman" w:hAnsi="Times New Roman" w:cs="Times New Roman"/>
          <w:sz w:val="28"/>
          <w:szCs w:val="28"/>
          <w:lang w:eastAsia="ru-RU"/>
        </w:rPr>
      </w:pPr>
    </w:p>
    <w:p w:rsidR="00E94292" w:rsidRDefault="00E94292" w:rsidP="00E94292">
      <w:pPr>
        <w:spacing w:after="0" w:line="240" w:lineRule="auto"/>
        <w:contextualSpacing/>
        <w:jc w:val="center"/>
        <w:rPr>
          <w:rFonts w:ascii="Times New Roman" w:eastAsia="Times New Roman" w:hAnsi="Times New Roman" w:cs="Times New Roman"/>
          <w:b/>
          <w:bCs/>
          <w:sz w:val="36"/>
          <w:szCs w:val="36"/>
          <w:lang w:eastAsia="ru-RU"/>
        </w:rPr>
      </w:pPr>
      <w:r w:rsidRPr="00323322">
        <w:rPr>
          <w:rFonts w:ascii="Times New Roman" w:eastAsia="Times New Roman" w:hAnsi="Times New Roman" w:cs="Times New Roman"/>
          <w:b/>
          <w:bCs/>
          <w:sz w:val="36"/>
          <w:szCs w:val="36"/>
          <w:lang w:eastAsia="ru-RU"/>
        </w:rPr>
        <w:t>ПРОГРАМА</w:t>
      </w:r>
      <w:r w:rsidRPr="00323322">
        <w:rPr>
          <w:rFonts w:ascii="Times New Roman" w:eastAsia="Times New Roman" w:hAnsi="Times New Roman" w:cs="Times New Roman"/>
          <w:b/>
          <w:sz w:val="32"/>
          <w:szCs w:val="32"/>
          <w:lang w:eastAsia="ru-RU"/>
        </w:rPr>
        <w:t xml:space="preserve"> </w:t>
      </w:r>
      <w:r w:rsidRPr="00E94292">
        <w:rPr>
          <w:rFonts w:ascii="Times New Roman" w:eastAsia="Times New Roman" w:hAnsi="Times New Roman" w:cs="Times New Roman"/>
          <w:b/>
          <w:bCs/>
          <w:sz w:val="36"/>
          <w:szCs w:val="36"/>
          <w:lang w:eastAsia="ru-RU"/>
        </w:rPr>
        <w:t xml:space="preserve">ЗАХОДІВ ЩОДО РЕАЛІЗАЦІЇ МІГРАЦІЙНОЇ ПОЛІТИКИ СТОРОЖИНЕЦЬКОГО ВІДДІЛУ УПРАВЛІННЯ ДЕРЖАВНОЇ МІГРАЦІЙНОЇ СЛУЖБИ УКРАЇНИ В ЧЕРНІВЕЦЬКІЙ ОБЛАСТІ </w:t>
      </w:r>
    </w:p>
    <w:p w:rsidR="00E94292" w:rsidRPr="00323322" w:rsidRDefault="00E94292" w:rsidP="00E94292">
      <w:pPr>
        <w:spacing w:after="0" w:line="240" w:lineRule="auto"/>
        <w:contextualSpacing/>
        <w:jc w:val="center"/>
        <w:rPr>
          <w:rFonts w:ascii="Times New Roman" w:eastAsia="Times New Roman" w:hAnsi="Times New Roman" w:cs="Times New Roman"/>
          <w:b/>
          <w:sz w:val="32"/>
          <w:szCs w:val="32"/>
          <w:lang w:eastAsia="ru-RU"/>
        </w:rPr>
      </w:pPr>
      <w:r w:rsidRPr="00E94292">
        <w:rPr>
          <w:rFonts w:ascii="Times New Roman" w:eastAsia="Times New Roman" w:hAnsi="Times New Roman" w:cs="Times New Roman"/>
          <w:b/>
          <w:bCs/>
          <w:sz w:val="36"/>
          <w:szCs w:val="36"/>
          <w:lang w:eastAsia="ru-RU"/>
        </w:rPr>
        <w:t>НА 2025-2027 РОКИ</w:t>
      </w: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both"/>
        <w:rPr>
          <w:rFonts w:ascii="Times New Roman" w:eastAsia="Times New Roman" w:hAnsi="Times New Roman" w:cs="Times New Roman"/>
          <w:b/>
          <w:bCs/>
          <w:sz w:val="28"/>
          <w:szCs w:val="28"/>
          <w:lang w:eastAsia="ru-RU"/>
        </w:rPr>
      </w:pP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r w:rsidRPr="007118FD">
        <w:rPr>
          <w:rFonts w:ascii="Times New Roman" w:eastAsia="Times New Roman" w:hAnsi="Times New Roman" w:cs="Times New Roman"/>
          <w:sz w:val="28"/>
          <w:szCs w:val="28"/>
          <w:lang w:eastAsia="ru-RU"/>
        </w:rPr>
        <w:t>м. Сторожинець</w:t>
      </w:r>
    </w:p>
    <w:p w:rsidR="00E94292" w:rsidRPr="007118FD" w:rsidRDefault="00E94292" w:rsidP="00E9429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uk-UA"/>
        </w:rPr>
        <mc:AlternateContent>
          <mc:Choice Requires="wps">
            <w:drawing>
              <wp:anchor distT="0" distB="0" distL="114300" distR="114300" simplePos="0" relativeHeight="251671552" behindDoc="0" locked="0" layoutInCell="1" allowOverlap="1" wp14:anchorId="5A8C8DCA" wp14:editId="5D286D80">
                <wp:simplePos x="0" y="0"/>
                <wp:positionH relativeFrom="column">
                  <wp:posOffset>2970188</wp:posOffset>
                </wp:positionH>
                <wp:positionV relativeFrom="paragraph">
                  <wp:posOffset>289316</wp:posOffset>
                </wp:positionV>
                <wp:extent cx="211015" cy="123092"/>
                <wp:effectExtent l="0" t="0" r="17780" b="10795"/>
                <wp:wrapNone/>
                <wp:docPr id="4" name="Прямоугольник 4"/>
                <wp:cNvGraphicFramePr/>
                <a:graphic xmlns:a="http://schemas.openxmlformats.org/drawingml/2006/main">
                  <a:graphicData uri="http://schemas.microsoft.com/office/word/2010/wordprocessingShape">
                    <wps:wsp>
                      <wps:cNvSpPr/>
                      <wps:spPr>
                        <a:xfrm>
                          <a:off x="0" y="0"/>
                          <a:ext cx="211015" cy="1230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233.85pt;margin-top:22.8pt;width:16.6pt;height:9.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" fillcolor="white [3212]" strokecolor="white [3212]" strokeweight="2pt"/>
            </w:pict>
          </mc:Fallback>
        </mc:AlternateContent>
      </w:r>
      <w:r>
        <w:rPr>
          <w:rFonts w:ascii="Times New Roman" w:eastAsia="Times New Roman" w:hAnsi="Times New Roman" w:cs="Times New Roman"/>
          <w:sz w:val="28"/>
          <w:szCs w:val="28"/>
          <w:lang w:eastAsia="ru-RU"/>
        </w:rPr>
        <w:t>2024</w:t>
      </w:r>
    </w:p>
    <w:p w:rsidR="00E94292" w:rsidRDefault="006969E1" w:rsidP="00E5423C">
      <w:pPr>
        <w:spacing w:after="0" w:line="240" w:lineRule="auto"/>
        <w:ind w:left="4706"/>
        <w:contextualSpacing/>
        <w:rPr>
          <w:rFonts w:ascii="Times New Roman" w:hAnsi="Times New Roman" w:cs="Times New Roman"/>
          <w:i/>
          <w:sz w:val="24"/>
          <w:szCs w:val="24"/>
        </w:rPr>
      </w:pPr>
      <w:r>
        <w:rPr>
          <w:noProof/>
          <w:lang w:eastAsia="uk-UA"/>
        </w:rPr>
        <mc:AlternateContent>
          <mc:Choice Requires="wps">
            <w:drawing>
              <wp:anchor distT="0" distB="0" distL="114300" distR="114300" simplePos="0" relativeHeight="251673600" behindDoc="0" locked="0" layoutInCell="1" allowOverlap="1" wp14:anchorId="64F6D67B" wp14:editId="6C8F288A">
                <wp:simplePos x="0" y="0"/>
                <wp:positionH relativeFrom="column">
                  <wp:posOffset>2873375</wp:posOffset>
                </wp:positionH>
                <wp:positionV relativeFrom="paragraph">
                  <wp:posOffset>175260</wp:posOffset>
                </wp:positionV>
                <wp:extent cx="498475" cy="297815"/>
                <wp:effectExtent l="0" t="0" r="15875" b="26035"/>
                <wp:wrapNone/>
                <wp:docPr id="5" name="Прямоугольник 5"/>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226.25pt;margin-top:13.8pt;width:39.25pt;height:23.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" fillcolor="white [3212]" strokecolor="white [3212]" strokeweight="2pt"/>
            </w:pict>
          </mc:Fallback>
        </mc:AlternateContent>
      </w:r>
    </w:p>
    <w:p w:rsidR="00E94292" w:rsidRPr="00B52289" w:rsidRDefault="00E94292" w:rsidP="00E94292">
      <w:pPr>
        <w:spacing w:after="0" w:line="240" w:lineRule="auto"/>
        <w:jc w:val="center"/>
        <w:rPr>
          <w:rFonts w:ascii="Times New Roman" w:eastAsia="Times New Roman" w:hAnsi="Times New Roman" w:cs="Times New Roman"/>
          <w:sz w:val="28"/>
          <w:szCs w:val="28"/>
        </w:rPr>
      </w:pPr>
      <w:r w:rsidRPr="00B52289">
        <w:rPr>
          <w:rFonts w:ascii="Times New Roman" w:eastAsia="Times New Roman" w:hAnsi="Times New Roman" w:cs="Times New Roman"/>
          <w:sz w:val="28"/>
          <w:szCs w:val="28"/>
        </w:rPr>
        <w:lastRenderedPageBreak/>
        <w:t>ЗМІСТ</w:t>
      </w:r>
    </w:p>
    <w:p w:rsidR="00E94292" w:rsidRPr="00B52289" w:rsidRDefault="00E94292" w:rsidP="00E94292">
      <w:pPr>
        <w:spacing w:after="0" w:line="240" w:lineRule="auto"/>
        <w:jc w:val="center"/>
        <w:rPr>
          <w:rFonts w:ascii="Times New Roman" w:eastAsia="Times New Roman" w:hAnsi="Times New Roman" w:cs="Times New Roman"/>
          <w:sz w:val="28"/>
          <w:szCs w:val="28"/>
        </w:rPr>
      </w:pP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Загальна характеристика Програми ………….</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…......3</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Мета та завдання Програми………………………………………….……..</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.4</w:t>
      </w:r>
    </w:p>
    <w:p w:rsidR="00E94292"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Визначення проблеми на розв'язання якої спрямована Програми...………4</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Завдання Програми та результативні показники………………………..….5</w:t>
      </w:r>
    </w:p>
    <w:p w:rsidR="00E94292" w:rsidRDefault="00DC3743"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Фінансово-</w:t>
      </w:r>
      <w:r w:rsidR="00E94292">
        <w:rPr>
          <w:rFonts w:ascii="Times New Roman" w:eastAsia="Times New Roman" w:hAnsi="Times New Roman" w:cs="Times New Roman"/>
          <w:sz w:val="28"/>
          <w:szCs w:val="28"/>
          <w:lang w:val="uk-UA"/>
        </w:rPr>
        <w:t>ресурсне забезпечення Програми…….…………………………6</w:t>
      </w:r>
    </w:p>
    <w:p w:rsidR="00E94292" w:rsidRPr="00B52289"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sidRPr="00B52289">
        <w:rPr>
          <w:rFonts w:ascii="Times New Roman" w:eastAsia="Times New Roman" w:hAnsi="Times New Roman" w:cs="Times New Roman"/>
          <w:sz w:val="28"/>
          <w:szCs w:val="28"/>
          <w:lang w:val="uk-UA"/>
        </w:rPr>
        <w:t>Напря</w:t>
      </w:r>
      <w:r>
        <w:rPr>
          <w:rFonts w:ascii="Times New Roman" w:eastAsia="Times New Roman" w:hAnsi="Times New Roman" w:cs="Times New Roman"/>
          <w:sz w:val="28"/>
          <w:szCs w:val="28"/>
          <w:lang w:val="uk-UA"/>
        </w:rPr>
        <w:t>ми діяльності та заходи Програми.……………………..</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w:t>
      </w:r>
      <w:r w:rsidRPr="00B5228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.....7</w:t>
      </w:r>
    </w:p>
    <w:p w:rsidR="00E94292" w:rsidRDefault="00E94292" w:rsidP="00E94292">
      <w:pPr>
        <w:pStyle w:val="a4"/>
        <w:numPr>
          <w:ilvl w:val="0"/>
          <w:numId w:val="2"/>
        </w:numPr>
        <w:tabs>
          <w:tab w:val="left" w:pos="709"/>
        </w:tabs>
        <w:spacing w:after="0" w:line="480" w:lineRule="auto"/>
        <w:ind w:left="0" w:firstLine="397"/>
        <w:rPr>
          <w:rFonts w:ascii="Times New Roman" w:eastAsia="Times New Roman" w:hAnsi="Times New Roman" w:cs="Times New Roman"/>
          <w:sz w:val="28"/>
          <w:szCs w:val="28"/>
          <w:lang w:val="uk-UA"/>
        </w:rPr>
      </w:pPr>
      <w:r w:rsidRPr="00B52289">
        <w:rPr>
          <w:rFonts w:ascii="Times New Roman" w:eastAsia="Times New Roman" w:hAnsi="Times New Roman" w:cs="Times New Roman"/>
          <w:sz w:val="28"/>
          <w:szCs w:val="28"/>
          <w:lang w:val="uk-UA"/>
        </w:rPr>
        <w:t>Система управління та контр</w:t>
      </w:r>
      <w:r>
        <w:rPr>
          <w:rFonts w:ascii="Times New Roman" w:eastAsia="Times New Roman" w:hAnsi="Times New Roman" w:cs="Times New Roman"/>
          <w:sz w:val="28"/>
          <w:szCs w:val="28"/>
          <w:lang w:val="uk-UA"/>
        </w:rPr>
        <w:t>олю за ходом виконання Програми………...9</w:t>
      </w: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E94292" w:rsidRDefault="00E94292" w:rsidP="00E5423C">
      <w:pPr>
        <w:spacing w:after="0" w:line="240" w:lineRule="auto"/>
        <w:ind w:left="4706"/>
        <w:contextualSpacing/>
        <w:rPr>
          <w:rFonts w:ascii="Times New Roman" w:hAnsi="Times New Roman" w:cs="Times New Roman"/>
          <w:i/>
          <w:sz w:val="24"/>
          <w:szCs w:val="24"/>
        </w:rPr>
      </w:pPr>
    </w:p>
    <w:p w:rsidR="00963ED1" w:rsidRDefault="00E94292" w:rsidP="00E94292">
      <w:pPr>
        <w:tabs>
          <w:tab w:val="left" w:pos="4820"/>
        </w:tabs>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Р</w:t>
      </w:r>
      <w:r w:rsidR="00963ED1">
        <w:rPr>
          <w:rFonts w:ascii="Times New Roman" w:eastAsia="Times New Roman" w:hAnsi="Times New Roman" w:cs="Times New Roman"/>
          <w:b/>
          <w:bCs/>
          <w:sz w:val="28"/>
          <w:szCs w:val="28"/>
        </w:rPr>
        <w:t>озділ 1. Загальна х</w:t>
      </w:r>
      <w:r w:rsidR="00963ED1" w:rsidRPr="005130DA">
        <w:rPr>
          <w:rFonts w:ascii="Times New Roman" w:eastAsia="Times New Roman" w:hAnsi="Times New Roman" w:cs="Times New Roman"/>
          <w:b/>
          <w:bCs/>
          <w:sz w:val="28"/>
          <w:szCs w:val="28"/>
        </w:rPr>
        <w:t>арактеристика Програми</w:t>
      </w:r>
    </w:p>
    <w:tbl>
      <w:tblPr>
        <w:tblW w:w="9639" w:type="dxa"/>
        <w:tblInd w:w="40" w:type="dxa"/>
        <w:tblLayout w:type="fixed"/>
        <w:tblCellMar>
          <w:left w:w="40" w:type="dxa"/>
          <w:right w:w="40" w:type="dxa"/>
        </w:tblCellMar>
        <w:tblLook w:val="0000" w:firstRow="0" w:lastRow="0" w:firstColumn="0" w:lastColumn="0" w:noHBand="0" w:noVBand="0"/>
      </w:tblPr>
      <w:tblGrid>
        <w:gridCol w:w="567"/>
        <w:gridCol w:w="3119"/>
        <w:gridCol w:w="5953"/>
      </w:tblGrid>
      <w:tr w:rsidR="00963ED1" w:rsidRPr="006E5574" w:rsidTr="003F225D">
        <w:trPr>
          <w:trHeight w:hRule="exact" w:val="71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r w:rsidRPr="006E5574">
              <w:rPr>
                <w:rFonts w:ascii="Times New Roman" w:hAnsi="Times New Roman" w:cs="Times New Roman"/>
                <w:color w:val="000000"/>
                <w:spacing w:val="-2"/>
                <w:sz w:val="28"/>
                <w:szCs w:val="28"/>
              </w:rPr>
              <w:t>Ініціатор розроблення Програми</w:t>
            </w: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pacing w:val="-2"/>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B52289" w:rsidRDefault="00680A93" w:rsidP="00B36E51">
            <w:pPr>
              <w:spacing w:after="0" w:line="240" w:lineRule="auto"/>
              <w:contextualSpacing/>
              <w:rPr>
                <w:rFonts w:ascii="Times New Roman" w:eastAsia="Times New Roman" w:hAnsi="Times New Roman" w:cs="Times New Roman"/>
                <w:sz w:val="28"/>
                <w:szCs w:val="28"/>
              </w:rPr>
            </w:pPr>
            <w:r>
              <w:rPr>
                <w:rFonts w:ascii="Times New Roman" w:hAnsi="Times New Roman" w:cs="Times New Roman"/>
                <w:sz w:val="28"/>
                <w:szCs w:val="28"/>
              </w:rPr>
              <w:t>Управління Держав</w:t>
            </w:r>
            <w:r w:rsidR="000D3129">
              <w:rPr>
                <w:rFonts w:ascii="Times New Roman" w:hAnsi="Times New Roman" w:cs="Times New Roman"/>
                <w:sz w:val="28"/>
                <w:szCs w:val="28"/>
              </w:rPr>
              <w:t>ної міграційної служби України у</w:t>
            </w:r>
            <w:r>
              <w:rPr>
                <w:rFonts w:ascii="Times New Roman" w:hAnsi="Times New Roman" w:cs="Times New Roman"/>
                <w:sz w:val="28"/>
                <w:szCs w:val="28"/>
              </w:rPr>
              <w:t xml:space="preserve"> Чернівецькій області</w:t>
            </w:r>
            <w:r w:rsidR="00104844">
              <w:rPr>
                <w:rFonts w:ascii="Times New Roman" w:hAnsi="Times New Roman" w:cs="Times New Roman"/>
                <w:sz w:val="28"/>
                <w:szCs w:val="28"/>
              </w:rPr>
              <w:t xml:space="preserve"> (далі - УДМС)</w:t>
            </w:r>
          </w:p>
        </w:tc>
      </w:tr>
      <w:tr w:rsidR="00963ED1" w:rsidRPr="006E5574" w:rsidTr="003F225D">
        <w:trPr>
          <w:trHeight w:hRule="exact" w:val="170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2.</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r w:rsidRPr="006E5574">
              <w:rPr>
                <w:rFonts w:ascii="Times New Roman" w:hAnsi="Times New Roman" w:cs="Times New Roman"/>
                <w:color w:val="000000"/>
                <w:sz w:val="28"/>
                <w:szCs w:val="28"/>
              </w:rPr>
              <w:t>Дата, номер і</w:t>
            </w: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r>
              <w:rPr>
                <w:rFonts w:ascii="Times New Roman" w:hAnsi="Times New Roman" w:cs="Times New Roman"/>
                <w:color w:val="000000"/>
                <w:sz w:val="28"/>
                <w:szCs w:val="28"/>
              </w:rPr>
              <w:t>назва розпорядчого документу органу виконав</w:t>
            </w:r>
            <w:r w:rsidRPr="006E5574">
              <w:rPr>
                <w:rFonts w:ascii="Times New Roman" w:hAnsi="Times New Roman" w:cs="Times New Roman"/>
                <w:color w:val="000000"/>
                <w:sz w:val="28"/>
                <w:szCs w:val="28"/>
              </w:rPr>
              <w:t>чої влади про розроблення Програми</w:t>
            </w: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color w:val="000000"/>
                <w:sz w:val="28"/>
                <w:szCs w:val="28"/>
              </w:rPr>
            </w:pPr>
          </w:p>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 xml:space="preserve">розроблення  </w:t>
            </w:r>
            <w:proofErr w:type="spellStart"/>
            <w:r w:rsidRPr="006E5574">
              <w:rPr>
                <w:rFonts w:ascii="Times New Roman" w:hAnsi="Times New Roman" w:cs="Times New Roman"/>
                <w:color w:val="000000"/>
                <w:sz w:val="28"/>
                <w:szCs w:val="28"/>
              </w:rPr>
              <w:t>розроблення</w:t>
            </w:r>
            <w:proofErr w:type="spellEnd"/>
            <w:r w:rsidRPr="006E5574">
              <w:rPr>
                <w:rFonts w:ascii="Times New Roman" w:hAnsi="Times New Roman" w:cs="Times New Roman"/>
                <w:color w:val="000000"/>
                <w:sz w:val="28"/>
                <w:szCs w:val="28"/>
              </w:rPr>
              <w:t xml:space="preserve">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482C39"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Указ</w:t>
            </w:r>
            <w:r w:rsidR="006A64D7">
              <w:rPr>
                <w:rFonts w:ascii="Times New Roman" w:hAnsi="Times New Roman" w:cs="Times New Roman"/>
                <w:sz w:val="28"/>
                <w:szCs w:val="28"/>
              </w:rPr>
              <w:t>и</w:t>
            </w:r>
            <w:r w:rsidR="00E5423C">
              <w:rPr>
                <w:rFonts w:ascii="Times New Roman" w:hAnsi="Times New Roman" w:cs="Times New Roman"/>
                <w:sz w:val="28"/>
                <w:szCs w:val="28"/>
              </w:rPr>
              <w:t xml:space="preserve"> Президента України «</w:t>
            </w:r>
            <w:r w:rsidRPr="00482C39">
              <w:rPr>
                <w:rFonts w:ascii="Times New Roman" w:hAnsi="Times New Roman" w:cs="Times New Roman"/>
                <w:sz w:val="28"/>
                <w:szCs w:val="28"/>
              </w:rPr>
              <w:t>Про Концепцію державної міграційної політики</w:t>
            </w:r>
            <w:r w:rsidR="00E5423C">
              <w:rPr>
                <w:rFonts w:ascii="Times New Roman" w:hAnsi="Times New Roman" w:cs="Times New Roman"/>
                <w:sz w:val="28"/>
                <w:szCs w:val="28"/>
              </w:rPr>
              <w:t>»</w:t>
            </w:r>
            <w:r>
              <w:rPr>
                <w:rFonts w:ascii="Times New Roman" w:hAnsi="Times New Roman" w:cs="Times New Roman"/>
                <w:sz w:val="28"/>
                <w:szCs w:val="28"/>
              </w:rPr>
              <w:t xml:space="preserve"> від </w:t>
            </w:r>
            <w:r w:rsidR="00783D8A">
              <w:rPr>
                <w:rFonts w:ascii="Times New Roman" w:hAnsi="Times New Roman" w:cs="Times New Roman"/>
                <w:sz w:val="28"/>
                <w:szCs w:val="28"/>
              </w:rPr>
              <w:t xml:space="preserve">                </w:t>
            </w:r>
            <w:r w:rsidR="00BC241B">
              <w:rPr>
                <w:rFonts w:ascii="Times New Roman" w:hAnsi="Times New Roman" w:cs="Times New Roman"/>
                <w:sz w:val="28"/>
                <w:szCs w:val="28"/>
              </w:rPr>
              <w:t>30.05</w:t>
            </w:r>
            <w:r>
              <w:rPr>
                <w:rFonts w:ascii="Times New Roman" w:hAnsi="Times New Roman" w:cs="Times New Roman"/>
                <w:sz w:val="28"/>
                <w:szCs w:val="28"/>
              </w:rPr>
              <w:t>.2011</w:t>
            </w:r>
            <w:r w:rsidR="00783D8A">
              <w:rPr>
                <w:rFonts w:ascii="Times New Roman" w:hAnsi="Times New Roman" w:cs="Times New Roman"/>
                <w:sz w:val="28"/>
                <w:szCs w:val="28"/>
              </w:rPr>
              <w:t xml:space="preserve"> </w:t>
            </w:r>
            <w:r>
              <w:rPr>
                <w:rFonts w:ascii="Times New Roman" w:hAnsi="Times New Roman" w:cs="Times New Roman"/>
                <w:sz w:val="28"/>
                <w:szCs w:val="28"/>
              </w:rPr>
              <w:t>р. № 622/2011,</w:t>
            </w:r>
            <w:r w:rsidR="00E5423C">
              <w:rPr>
                <w:rFonts w:ascii="Times New Roman" w:hAnsi="Times New Roman" w:cs="Times New Roman"/>
                <w:sz w:val="28"/>
                <w:szCs w:val="28"/>
              </w:rPr>
              <w:t xml:space="preserve"> «</w:t>
            </w:r>
            <w:r w:rsidR="006A64D7" w:rsidRPr="006A64D7">
              <w:rPr>
                <w:rFonts w:ascii="Times New Roman" w:hAnsi="Times New Roman" w:cs="Times New Roman"/>
                <w:sz w:val="28"/>
                <w:szCs w:val="28"/>
              </w:rPr>
              <w:t>Питання органі</w:t>
            </w:r>
            <w:r w:rsidR="00E5423C">
              <w:rPr>
                <w:rFonts w:ascii="Times New Roman" w:hAnsi="Times New Roman" w:cs="Times New Roman"/>
                <w:sz w:val="28"/>
                <w:szCs w:val="28"/>
              </w:rPr>
              <w:t>зації виконання</w:t>
            </w:r>
            <w:r w:rsidR="00E94292">
              <w:rPr>
                <w:rFonts w:ascii="Times New Roman" w:hAnsi="Times New Roman" w:cs="Times New Roman"/>
                <w:sz w:val="28"/>
                <w:szCs w:val="28"/>
              </w:rPr>
              <w:t xml:space="preserve"> </w:t>
            </w:r>
            <w:r w:rsidR="00E5423C">
              <w:rPr>
                <w:rFonts w:ascii="Times New Roman" w:hAnsi="Times New Roman" w:cs="Times New Roman"/>
                <w:sz w:val="28"/>
                <w:szCs w:val="28"/>
              </w:rPr>
              <w:t xml:space="preserve"> Закону </w:t>
            </w:r>
            <w:r w:rsidR="00E94292">
              <w:rPr>
                <w:rFonts w:ascii="Times New Roman" w:hAnsi="Times New Roman" w:cs="Times New Roman"/>
                <w:sz w:val="28"/>
                <w:szCs w:val="28"/>
              </w:rPr>
              <w:t xml:space="preserve"> </w:t>
            </w:r>
            <w:r w:rsidR="00E5423C">
              <w:rPr>
                <w:rFonts w:ascii="Times New Roman" w:hAnsi="Times New Roman" w:cs="Times New Roman"/>
                <w:sz w:val="28"/>
                <w:szCs w:val="28"/>
              </w:rPr>
              <w:t>України «Про громадянство України»</w:t>
            </w:r>
            <w:r>
              <w:rPr>
                <w:rFonts w:ascii="Times New Roman" w:hAnsi="Times New Roman" w:cs="Times New Roman"/>
                <w:sz w:val="28"/>
                <w:szCs w:val="28"/>
              </w:rPr>
              <w:t xml:space="preserve"> </w:t>
            </w:r>
            <w:r w:rsidR="00783D8A">
              <w:rPr>
                <w:rFonts w:ascii="Times New Roman" w:hAnsi="Times New Roman" w:cs="Times New Roman"/>
                <w:sz w:val="28"/>
                <w:szCs w:val="28"/>
              </w:rPr>
              <w:t>від 27.03.2001 р. № 215/2001</w:t>
            </w:r>
          </w:p>
        </w:tc>
      </w:tr>
      <w:tr w:rsidR="00963ED1" w:rsidRPr="006E5574" w:rsidTr="003F225D">
        <w:trPr>
          <w:trHeight w:hRule="exact" w:val="70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pacing w:val="-1"/>
                <w:sz w:val="28"/>
                <w:szCs w:val="28"/>
              </w:rPr>
              <w:t>Розробник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B36E51" w:rsidRDefault="00B36E51"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Сторожинецький відділ УДМС</w:t>
            </w:r>
          </w:p>
          <w:p w:rsidR="00963ED1" w:rsidRPr="00B52289" w:rsidRDefault="00B36E51"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Чернівецькій області </w:t>
            </w:r>
          </w:p>
        </w:tc>
      </w:tr>
      <w:tr w:rsidR="00963ED1" w:rsidRPr="006E5574" w:rsidTr="003F225D">
        <w:trPr>
          <w:trHeight w:hRule="exact" w:val="6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4.</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color w:val="000000"/>
                <w:sz w:val="28"/>
                <w:szCs w:val="28"/>
              </w:rPr>
              <w:t>Співрозробник</w:t>
            </w:r>
            <w:r w:rsidRPr="006E5574">
              <w:rPr>
                <w:rFonts w:ascii="Times New Roman" w:hAnsi="Times New Roman" w:cs="Times New Roman"/>
                <w:color w:val="000000"/>
                <w:sz w:val="28"/>
                <w:szCs w:val="28"/>
              </w:rPr>
              <w:t xml:space="preserve">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3A4AEC"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Військово-облікове бюро                 Сторожинецької міської ради </w:t>
            </w:r>
          </w:p>
        </w:tc>
      </w:tr>
      <w:tr w:rsidR="00963ED1" w:rsidRPr="006E5574" w:rsidTr="003F225D">
        <w:trPr>
          <w:trHeight w:hRule="exact" w:val="100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5.</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Відповідальні виконавці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B14A9" w:rsidRDefault="005B14A9" w:rsidP="005B14A9">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Сторожинецький відділ УДМС у Чернівецькій області, </w:t>
            </w:r>
            <w:r>
              <w:rPr>
                <w:rFonts w:ascii="Times New Roman" w:hAnsi="Times New Roman" w:cs="Times New Roman"/>
                <w:sz w:val="28"/>
                <w:szCs w:val="28"/>
              </w:rPr>
              <w:t>в</w:t>
            </w:r>
            <w:r w:rsidR="00CF3CAB">
              <w:rPr>
                <w:rFonts w:ascii="Times New Roman" w:hAnsi="Times New Roman" w:cs="Times New Roman"/>
                <w:sz w:val="28"/>
                <w:szCs w:val="28"/>
              </w:rPr>
              <w:t>ійськово-облікове</w:t>
            </w:r>
            <w:r w:rsidR="003F225D">
              <w:rPr>
                <w:rFonts w:ascii="Times New Roman" w:hAnsi="Times New Roman" w:cs="Times New Roman"/>
                <w:sz w:val="28"/>
                <w:szCs w:val="28"/>
              </w:rPr>
              <w:t xml:space="preserve"> бюро </w:t>
            </w:r>
            <w:r>
              <w:rPr>
                <w:rFonts w:ascii="Times New Roman" w:hAnsi="Times New Roman" w:cs="Times New Roman"/>
                <w:sz w:val="28"/>
                <w:szCs w:val="28"/>
              </w:rPr>
              <w:t>Сторожинецької міської ради</w:t>
            </w:r>
          </w:p>
        </w:tc>
      </w:tr>
      <w:tr w:rsidR="00963ED1" w:rsidRPr="006E5574" w:rsidTr="003F225D">
        <w:trPr>
          <w:trHeight w:hRule="exact" w:val="708"/>
        </w:trPr>
        <w:tc>
          <w:tcPr>
            <w:tcW w:w="567" w:type="dxa"/>
            <w:tcBorders>
              <w:top w:val="single" w:sz="6" w:space="0" w:color="auto"/>
              <w:left w:val="single" w:sz="6" w:space="0" w:color="auto"/>
              <w:bottom w:val="nil"/>
              <w:right w:val="single" w:sz="6" w:space="0" w:color="auto"/>
            </w:tcBorders>
            <w:shd w:val="clear" w:color="auto" w:fill="FFFFFF"/>
            <w:vAlign w:val="center"/>
          </w:tcPr>
          <w:p w:rsidR="00963ED1" w:rsidRPr="006E5574" w:rsidRDefault="00963ED1" w:rsidP="00B36E51">
            <w:pPr>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sz w:val="28"/>
                <w:szCs w:val="28"/>
              </w:rPr>
              <w:t>6.</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Терміни реалізації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E94292"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2025-2027</w:t>
            </w:r>
            <w:r w:rsidR="00CF3CAB">
              <w:rPr>
                <w:rFonts w:ascii="Times New Roman" w:hAnsi="Times New Roman" w:cs="Times New Roman"/>
                <w:sz w:val="28"/>
                <w:szCs w:val="28"/>
              </w:rPr>
              <w:t xml:space="preserve"> роки </w:t>
            </w:r>
          </w:p>
        </w:tc>
      </w:tr>
      <w:tr w:rsidR="00963ED1" w:rsidRPr="006E5574" w:rsidTr="003F225D">
        <w:trPr>
          <w:trHeight w:hRule="exact" w:val="14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7.</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pacing w:val="1"/>
                <w:sz w:val="28"/>
                <w:szCs w:val="28"/>
              </w:rPr>
              <w:t xml:space="preserve">Перелік місцевих бюджетів, які </w:t>
            </w:r>
            <w:r w:rsidRPr="006E5574">
              <w:rPr>
                <w:rFonts w:ascii="Times New Roman" w:hAnsi="Times New Roman" w:cs="Times New Roman"/>
                <w:color w:val="000000"/>
                <w:sz w:val="28"/>
                <w:szCs w:val="28"/>
              </w:rPr>
              <w:t>приймають участь у виконанні Програми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Default="00CF3CAB"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Міський бюджет</w:t>
            </w:r>
          </w:p>
          <w:p w:rsidR="00CF3CAB" w:rsidRPr="006E5574" w:rsidRDefault="00CF3CAB" w:rsidP="00B36E51">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Сторожинецької територіальної громади </w:t>
            </w:r>
          </w:p>
        </w:tc>
      </w:tr>
      <w:tr w:rsidR="00963ED1" w:rsidRPr="006E5574" w:rsidTr="003F225D">
        <w:trPr>
          <w:trHeight w:hRule="exact" w:val="1706"/>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8.</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 xml:space="preserve">Загальний обсяг фінансових ресурсів, </w:t>
            </w:r>
            <w:r w:rsidRPr="006E5574">
              <w:rPr>
                <w:rFonts w:ascii="Times New Roman" w:hAnsi="Times New Roman" w:cs="Times New Roman"/>
                <w:color w:val="000000"/>
                <w:spacing w:val="1"/>
                <w:sz w:val="28"/>
                <w:szCs w:val="28"/>
              </w:rPr>
              <w:t xml:space="preserve">необхідних для реалізації Програми, </w:t>
            </w:r>
            <w:r w:rsidRPr="006E5574">
              <w:rPr>
                <w:rFonts w:ascii="Times New Roman" w:hAnsi="Times New Roman" w:cs="Times New Roman"/>
                <w:color w:val="000000"/>
                <w:spacing w:val="-1"/>
                <w:sz w:val="28"/>
                <w:szCs w:val="28"/>
              </w:rPr>
              <w:t>всього (</w:t>
            </w:r>
            <w:proofErr w:type="spellStart"/>
            <w:r w:rsidRPr="006E5574">
              <w:rPr>
                <w:rFonts w:ascii="Times New Roman" w:hAnsi="Times New Roman" w:cs="Times New Roman"/>
                <w:color w:val="000000"/>
                <w:spacing w:val="-1"/>
                <w:sz w:val="28"/>
                <w:szCs w:val="28"/>
              </w:rPr>
              <w:t>тис.грн</w:t>
            </w:r>
            <w:proofErr w:type="spellEnd"/>
            <w:r w:rsidRPr="006E5574">
              <w:rPr>
                <w:rFonts w:ascii="Times New Roman" w:hAnsi="Times New Roman" w:cs="Times New Roman"/>
                <w:color w:val="000000"/>
                <w:spacing w:val="-1"/>
                <w:sz w:val="28"/>
                <w:szCs w:val="28"/>
              </w:rPr>
              <w:t>.)</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36758" w:rsidRDefault="00011858"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3 70</w:t>
            </w:r>
            <w:r w:rsidR="001228C9">
              <w:rPr>
                <w:rFonts w:ascii="Times New Roman" w:eastAsia="Times New Roman" w:hAnsi="Times New Roman" w:cs="Times New Roman"/>
                <w:sz w:val="28"/>
                <w:szCs w:val="28"/>
              </w:rPr>
              <w:t xml:space="preserve">0,0 </w:t>
            </w:r>
            <w:r w:rsidR="0056395C">
              <w:rPr>
                <w:rFonts w:ascii="Times New Roman" w:eastAsia="Times New Roman" w:hAnsi="Times New Roman" w:cs="Times New Roman"/>
                <w:sz w:val="28"/>
                <w:szCs w:val="28"/>
              </w:rPr>
              <w:t>тис. грн.</w:t>
            </w:r>
          </w:p>
        </w:tc>
      </w:tr>
      <w:tr w:rsidR="00963ED1" w:rsidRPr="006E5574" w:rsidTr="003F225D">
        <w:trPr>
          <w:trHeight w:hRule="exact" w:val="688"/>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sz w:val="28"/>
                <w:szCs w:val="28"/>
              </w:rPr>
              <w:t>8.1.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в тому числі бюджетних коштів:</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536758" w:rsidRDefault="0056395C" w:rsidP="00B36E51">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1858">
              <w:rPr>
                <w:rFonts w:ascii="Times New Roman" w:eastAsia="Times New Roman" w:hAnsi="Times New Roman" w:cs="Times New Roman"/>
                <w:sz w:val="28"/>
                <w:szCs w:val="28"/>
              </w:rPr>
              <w:t>3 7</w:t>
            </w:r>
            <w:r w:rsidR="001228C9">
              <w:rPr>
                <w:rFonts w:ascii="Times New Roman" w:eastAsia="Times New Roman" w:hAnsi="Times New Roman" w:cs="Times New Roman"/>
                <w:sz w:val="28"/>
                <w:szCs w:val="28"/>
              </w:rPr>
              <w:t xml:space="preserve">00,0 </w:t>
            </w:r>
            <w:r>
              <w:rPr>
                <w:rFonts w:ascii="Times New Roman" w:eastAsia="Times New Roman" w:hAnsi="Times New Roman" w:cs="Times New Roman"/>
                <w:sz w:val="28"/>
                <w:szCs w:val="28"/>
              </w:rPr>
              <w:t>тис. грн.</w:t>
            </w:r>
          </w:p>
        </w:tc>
      </w:tr>
      <w:tr w:rsidR="00963ED1" w:rsidRPr="006E5574" w:rsidTr="003F225D">
        <w:trPr>
          <w:trHeight w:hRule="exact" w:val="734"/>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jc w:val="center"/>
              <w:rPr>
                <w:rFonts w:ascii="Times New Roman" w:hAnsi="Times New Roman" w:cs="Times New Roman"/>
                <w:sz w:val="28"/>
                <w:szCs w:val="28"/>
              </w:rPr>
            </w:pPr>
            <w:r w:rsidRPr="006E5574">
              <w:rPr>
                <w:rFonts w:ascii="Times New Roman" w:hAnsi="Times New Roman" w:cs="Times New Roman"/>
                <w:color w:val="000000"/>
                <w:sz w:val="28"/>
                <w:szCs w:val="28"/>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963ED1" w:rsidRPr="006E5574" w:rsidRDefault="00963ED1" w:rsidP="00B36E51">
            <w:pPr>
              <w:shd w:val="clear" w:color="auto" w:fill="FFFFFF"/>
              <w:spacing w:after="0" w:line="240" w:lineRule="auto"/>
              <w:contextualSpacing/>
              <w:rPr>
                <w:rFonts w:ascii="Times New Roman" w:hAnsi="Times New Roman" w:cs="Times New Roman"/>
                <w:sz w:val="28"/>
                <w:szCs w:val="28"/>
              </w:rPr>
            </w:pPr>
            <w:r w:rsidRPr="006E5574">
              <w:rPr>
                <w:rFonts w:ascii="Times New Roman" w:hAnsi="Times New Roman" w:cs="Times New Roman"/>
                <w:color w:val="000000"/>
                <w:sz w:val="28"/>
                <w:szCs w:val="28"/>
              </w:rPr>
              <w:t>Основні джерела фінансування П</w:t>
            </w:r>
            <w:r w:rsidRPr="006E5574">
              <w:rPr>
                <w:rFonts w:ascii="Times New Roman" w:hAnsi="Times New Roman" w:cs="Times New Roman"/>
                <w:color w:val="000000"/>
                <w:spacing w:val="-2"/>
                <w:sz w:val="28"/>
                <w:szCs w:val="28"/>
              </w:rPr>
              <w:t>рограми</w:t>
            </w:r>
          </w:p>
        </w:tc>
        <w:tc>
          <w:tcPr>
            <w:tcW w:w="5953" w:type="dxa"/>
            <w:tcBorders>
              <w:top w:val="single" w:sz="6" w:space="0" w:color="auto"/>
              <w:left w:val="single" w:sz="6" w:space="0" w:color="auto"/>
              <w:bottom w:val="single" w:sz="6" w:space="0" w:color="auto"/>
              <w:right w:val="single" w:sz="6" w:space="0" w:color="auto"/>
            </w:tcBorders>
            <w:shd w:val="clear" w:color="auto" w:fill="FFFFFF"/>
            <w:vAlign w:val="center"/>
          </w:tcPr>
          <w:p w:rsidR="0056395C" w:rsidRDefault="0056395C" w:rsidP="0056395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Міський бюджет</w:t>
            </w:r>
          </w:p>
          <w:p w:rsidR="00963ED1" w:rsidRPr="006E5574" w:rsidRDefault="0056395C" w:rsidP="0056395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Сторожинецької територіальної громади</w:t>
            </w:r>
          </w:p>
        </w:tc>
      </w:tr>
    </w:tbl>
    <w:p w:rsidR="00BF4B27" w:rsidRDefault="00BF4B27" w:rsidP="00AE23A5">
      <w:pPr>
        <w:tabs>
          <w:tab w:val="left" w:pos="709"/>
        </w:tabs>
        <w:spacing w:after="0" w:line="240" w:lineRule="auto"/>
        <w:ind w:firstLine="709"/>
        <w:jc w:val="both"/>
        <w:rPr>
          <w:rFonts w:ascii="Times New Roman" w:eastAsia="Times New Roman" w:hAnsi="Times New Roman" w:cs="Times New Roman"/>
          <w:sz w:val="28"/>
          <w:szCs w:val="28"/>
        </w:rPr>
      </w:pPr>
    </w:p>
    <w:p w:rsidR="00665FE5" w:rsidRDefault="00665FE5" w:rsidP="0022477B">
      <w:pPr>
        <w:tabs>
          <w:tab w:val="left" w:pos="709"/>
        </w:tabs>
        <w:spacing w:after="0" w:line="264" w:lineRule="auto"/>
        <w:ind w:firstLine="709"/>
        <w:contextualSpacing/>
        <w:jc w:val="both"/>
        <w:rPr>
          <w:rFonts w:ascii="Times New Roman" w:eastAsia="Times New Roman" w:hAnsi="Times New Roman" w:cs="Times New Roman"/>
          <w:sz w:val="28"/>
          <w:szCs w:val="28"/>
        </w:rPr>
      </w:pPr>
      <w:r w:rsidRPr="00665FE5">
        <w:rPr>
          <w:rFonts w:ascii="Times New Roman" w:eastAsia="Times New Roman" w:hAnsi="Times New Roman" w:cs="Times New Roman"/>
          <w:sz w:val="28"/>
          <w:szCs w:val="28"/>
        </w:rPr>
        <w:t>Програма заходів щодо реалізації міграційної політики Сторожинецького відділу Управління Державної міграційної служби України в Черніве</w:t>
      </w:r>
      <w:r w:rsidR="0022477B">
        <w:rPr>
          <w:rFonts w:ascii="Times New Roman" w:eastAsia="Times New Roman" w:hAnsi="Times New Roman" w:cs="Times New Roman"/>
          <w:sz w:val="28"/>
          <w:szCs w:val="28"/>
        </w:rPr>
        <w:t>цькій області на 2024-2024</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роки</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(далі </w:t>
      </w:r>
      <w:r w:rsidR="0022477B">
        <w:rPr>
          <w:rFonts w:ascii="Times New Roman" w:eastAsia="Times New Roman" w:hAnsi="Times New Roman" w:cs="Times New Roman"/>
          <w:sz w:val="28"/>
          <w:szCs w:val="28"/>
        </w:rPr>
        <w:t>–</w:t>
      </w:r>
      <w:r w:rsidRPr="00665FE5">
        <w:rPr>
          <w:rFonts w:ascii="Times New Roman" w:eastAsia="Times New Roman" w:hAnsi="Times New Roman" w:cs="Times New Roman"/>
          <w:sz w:val="28"/>
          <w:szCs w:val="28"/>
        </w:rPr>
        <w:t xml:space="preserve"> Програма), розроблена Сторожинецьким відділом УДМС у Чернівецькій області у відповід</w:t>
      </w:r>
      <w:r w:rsidR="00E5423C">
        <w:rPr>
          <w:rFonts w:ascii="Times New Roman" w:eastAsia="Times New Roman" w:hAnsi="Times New Roman" w:cs="Times New Roman"/>
          <w:sz w:val="28"/>
          <w:szCs w:val="28"/>
        </w:rPr>
        <w:t>ності до вимог Законів України «</w:t>
      </w:r>
      <w:r w:rsidRPr="00665FE5">
        <w:rPr>
          <w:rFonts w:ascii="Times New Roman" w:eastAsia="Times New Roman" w:hAnsi="Times New Roman" w:cs="Times New Roman"/>
          <w:sz w:val="28"/>
          <w:szCs w:val="28"/>
        </w:rPr>
        <w:t>Про Єдиний державний де</w:t>
      </w:r>
      <w:r w:rsidR="00BC241B">
        <w:rPr>
          <w:rFonts w:ascii="Times New Roman" w:eastAsia="Times New Roman" w:hAnsi="Times New Roman" w:cs="Times New Roman"/>
          <w:sz w:val="28"/>
          <w:szCs w:val="28"/>
        </w:rPr>
        <w:t>мографічний реєстр та документи</w:t>
      </w:r>
      <w:r w:rsidRPr="00665FE5">
        <w:rPr>
          <w:rFonts w:ascii="Times New Roman" w:eastAsia="Times New Roman" w:hAnsi="Times New Roman" w:cs="Times New Roman"/>
          <w:sz w:val="28"/>
          <w:szCs w:val="28"/>
        </w:rPr>
        <w:t xml:space="preserve">, що підтверджують </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громадянство</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України, </w:t>
      </w:r>
      <w:r w:rsidR="00BF4B27">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посвідчують</w:t>
      </w:r>
      <w:r w:rsidR="00E5423C">
        <w:rPr>
          <w:rFonts w:ascii="Times New Roman" w:eastAsia="Times New Roman" w:hAnsi="Times New Roman" w:cs="Times New Roman"/>
          <w:sz w:val="28"/>
          <w:szCs w:val="28"/>
        </w:rPr>
        <w:t xml:space="preserve">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особу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чи</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її</w:t>
      </w:r>
      <w:r w:rsidR="00BF4B27">
        <w:rPr>
          <w:rFonts w:ascii="Times New Roman" w:eastAsia="Times New Roman" w:hAnsi="Times New Roman" w:cs="Times New Roman"/>
          <w:sz w:val="28"/>
          <w:szCs w:val="28"/>
        </w:rPr>
        <w:t xml:space="preserve"> </w:t>
      </w:r>
      <w:r w:rsidR="00E94292">
        <w:rPr>
          <w:rFonts w:ascii="Times New Roman" w:eastAsia="Times New Roman" w:hAnsi="Times New Roman" w:cs="Times New Roman"/>
          <w:sz w:val="28"/>
          <w:szCs w:val="28"/>
        </w:rPr>
        <w:t xml:space="preserve"> спеціальний </w:t>
      </w:r>
      <w:r w:rsidR="00E5423C">
        <w:rPr>
          <w:rFonts w:ascii="Times New Roman" w:eastAsia="Times New Roman" w:hAnsi="Times New Roman" w:cs="Times New Roman"/>
          <w:sz w:val="28"/>
          <w:szCs w:val="28"/>
        </w:rPr>
        <w:t>статус», «</w:t>
      </w:r>
      <w:r w:rsidRPr="00665FE5">
        <w:rPr>
          <w:rFonts w:ascii="Times New Roman" w:eastAsia="Times New Roman" w:hAnsi="Times New Roman" w:cs="Times New Roman"/>
          <w:sz w:val="28"/>
          <w:szCs w:val="28"/>
        </w:rPr>
        <w:t>Про захист інформації в інформаційно-телекомуніка</w:t>
      </w:r>
      <w:r>
        <w:rPr>
          <w:rFonts w:ascii="Times New Roman" w:eastAsia="Times New Roman" w:hAnsi="Times New Roman" w:cs="Times New Roman"/>
          <w:sz w:val="28"/>
          <w:szCs w:val="28"/>
        </w:rPr>
        <w:t>ційних с</w:t>
      </w:r>
      <w:r w:rsidR="00E5423C">
        <w:rPr>
          <w:rFonts w:ascii="Times New Roman" w:eastAsia="Times New Roman" w:hAnsi="Times New Roman" w:cs="Times New Roman"/>
          <w:sz w:val="28"/>
          <w:szCs w:val="28"/>
        </w:rPr>
        <w:t>истемах»</w:t>
      </w:r>
      <w:r>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w:t>
      </w:r>
      <w:r w:rsidRPr="00665FE5">
        <w:rPr>
          <w:rFonts w:ascii="Times New Roman" w:eastAsia="Times New Roman" w:hAnsi="Times New Roman" w:cs="Times New Roman"/>
          <w:sz w:val="28"/>
          <w:szCs w:val="28"/>
        </w:rPr>
        <w:t xml:space="preserve">Про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порядок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виїзду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з</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України</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і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в’їзду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в </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Україну</w:t>
      </w:r>
      <w:r w:rsidR="00E5423C">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 xml:space="preserve"> громад</w:t>
      </w:r>
      <w:r w:rsidR="00E5423C">
        <w:rPr>
          <w:rFonts w:ascii="Times New Roman" w:eastAsia="Times New Roman" w:hAnsi="Times New Roman" w:cs="Times New Roman"/>
          <w:sz w:val="28"/>
          <w:szCs w:val="28"/>
        </w:rPr>
        <w:t xml:space="preserve">ян  України», </w:t>
      </w:r>
      <w:r w:rsidR="00BF4B27">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w:t>
      </w:r>
      <w:r w:rsidR="00BC241B">
        <w:rPr>
          <w:rFonts w:ascii="Times New Roman" w:eastAsia="Times New Roman" w:hAnsi="Times New Roman" w:cs="Times New Roman"/>
          <w:sz w:val="28"/>
          <w:szCs w:val="28"/>
        </w:rPr>
        <w:t>Про імміграцію</w:t>
      </w:r>
      <w:r w:rsidR="00E5423C">
        <w:rPr>
          <w:rFonts w:ascii="Times New Roman" w:eastAsia="Times New Roman" w:hAnsi="Times New Roman" w:cs="Times New Roman"/>
          <w:sz w:val="28"/>
          <w:szCs w:val="28"/>
        </w:rPr>
        <w:t>», «</w:t>
      </w:r>
      <w:r w:rsidRPr="00665FE5">
        <w:rPr>
          <w:rFonts w:ascii="Times New Roman" w:eastAsia="Times New Roman" w:hAnsi="Times New Roman" w:cs="Times New Roman"/>
          <w:sz w:val="28"/>
          <w:szCs w:val="28"/>
        </w:rPr>
        <w:t>Про правовий статус іно</w:t>
      </w:r>
      <w:r w:rsidR="00E5423C">
        <w:rPr>
          <w:rFonts w:ascii="Times New Roman" w:eastAsia="Times New Roman" w:hAnsi="Times New Roman" w:cs="Times New Roman"/>
          <w:sz w:val="28"/>
          <w:szCs w:val="28"/>
        </w:rPr>
        <w:t>земців та осіб без громадянства»</w:t>
      </w:r>
      <w:r w:rsidRPr="00665FE5">
        <w:rPr>
          <w:rFonts w:ascii="Times New Roman" w:eastAsia="Times New Roman" w:hAnsi="Times New Roman" w:cs="Times New Roman"/>
          <w:sz w:val="28"/>
          <w:szCs w:val="28"/>
        </w:rPr>
        <w:t>, реалізації Національно</w:t>
      </w:r>
      <w:r w:rsidR="00E5423C">
        <w:rPr>
          <w:rFonts w:ascii="Times New Roman" w:eastAsia="Times New Roman" w:hAnsi="Times New Roman" w:cs="Times New Roman"/>
          <w:sz w:val="28"/>
          <w:szCs w:val="28"/>
        </w:rPr>
        <w:t xml:space="preserve">ї стратегії із створення </w:t>
      </w:r>
      <w:r w:rsidR="006969E1">
        <w:rPr>
          <w:rFonts w:ascii="Times New Roman" w:eastAsia="Times New Roman" w:hAnsi="Times New Roman" w:cs="Times New Roman"/>
          <w:sz w:val="28"/>
          <w:szCs w:val="28"/>
        </w:rPr>
        <w:t>без бар</w:t>
      </w:r>
      <w:r w:rsidR="006969E1" w:rsidRPr="00665FE5">
        <w:rPr>
          <w:rFonts w:ascii="Times New Roman" w:eastAsia="Times New Roman" w:hAnsi="Times New Roman" w:cs="Times New Roman"/>
          <w:sz w:val="28"/>
          <w:szCs w:val="28"/>
        </w:rPr>
        <w:t>’єрного</w:t>
      </w:r>
      <w:r w:rsidRPr="00665FE5">
        <w:rPr>
          <w:rFonts w:ascii="Times New Roman" w:eastAsia="Times New Roman" w:hAnsi="Times New Roman" w:cs="Times New Roman"/>
          <w:sz w:val="28"/>
          <w:szCs w:val="28"/>
        </w:rPr>
        <w:t xml:space="preserve"> простору в Україні </w:t>
      </w:r>
      <w:r w:rsidRPr="00665FE5">
        <w:rPr>
          <w:rFonts w:ascii="Times New Roman" w:eastAsia="Times New Roman" w:hAnsi="Times New Roman" w:cs="Times New Roman"/>
          <w:sz w:val="28"/>
          <w:szCs w:val="28"/>
        </w:rPr>
        <w:lastRenderedPageBreak/>
        <w:t>на період до 2030 року, затвердженого розпорядженням Кабінету Міністрів України ві</w:t>
      </w:r>
      <w:r w:rsidR="00BC241B">
        <w:rPr>
          <w:rFonts w:ascii="Times New Roman" w:eastAsia="Times New Roman" w:hAnsi="Times New Roman" w:cs="Times New Roman"/>
          <w:sz w:val="28"/>
          <w:szCs w:val="28"/>
        </w:rPr>
        <w:t>д 04.08.2021 року № 883-р, Указів</w:t>
      </w:r>
      <w:r w:rsidR="00E5423C">
        <w:rPr>
          <w:rFonts w:ascii="Times New Roman" w:eastAsia="Times New Roman" w:hAnsi="Times New Roman" w:cs="Times New Roman"/>
          <w:sz w:val="28"/>
          <w:szCs w:val="28"/>
        </w:rPr>
        <w:t xml:space="preserve"> Президента України «</w:t>
      </w:r>
      <w:r w:rsidRPr="00665FE5">
        <w:rPr>
          <w:rFonts w:ascii="Times New Roman" w:eastAsia="Times New Roman" w:hAnsi="Times New Roman" w:cs="Times New Roman"/>
          <w:sz w:val="28"/>
          <w:szCs w:val="28"/>
        </w:rPr>
        <w:t xml:space="preserve">Про Концепцію державної </w:t>
      </w:r>
      <w:r w:rsidR="00E5423C">
        <w:rPr>
          <w:rFonts w:ascii="Times New Roman" w:eastAsia="Times New Roman" w:hAnsi="Times New Roman" w:cs="Times New Roman"/>
          <w:sz w:val="28"/>
          <w:szCs w:val="28"/>
        </w:rPr>
        <w:t>міграційної політики»</w:t>
      </w:r>
      <w:r w:rsidR="00BC241B">
        <w:rPr>
          <w:rFonts w:ascii="Times New Roman" w:eastAsia="Times New Roman" w:hAnsi="Times New Roman" w:cs="Times New Roman"/>
          <w:sz w:val="28"/>
          <w:szCs w:val="28"/>
        </w:rPr>
        <w:t xml:space="preserve"> від  30.05</w:t>
      </w:r>
      <w:r w:rsidRPr="00665FE5">
        <w:rPr>
          <w:rFonts w:ascii="Times New Roman" w:eastAsia="Times New Roman" w:hAnsi="Times New Roman" w:cs="Times New Roman"/>
          <w:sz w:val="28"/>
          <w:szCs w:val="28"/>
        </w:rPr>
        <w:t>.2011 р. № 622/2011, "Питання органі</w:t>
      </w:r>
      <w:r w:rsidR="00E5423C">
        <w:rPr>
          <w:rFonts w:ascii="Times New Roman" w:eastAsia="Times New Roman" w:hAnsi="Times New Roman" w:cs="Times New Roman"/>
          <w:sz w:val="28"/>
          <w:szCs w:val="28"/>
        </w:rPr>
        <w:t>зації виконання Закону України «Про громадянство України»</w:t>
      </w:r>
      <w:r w:rsidRPr="00665FE5">
        <w:rPr>
          <w:rFonts w:ascii="Times New Roman" w:eastAsia="Times New Roman" w:hAnsi="Times New Roman" w:cs="Times New Roman"/>
          <w:sz w:val="28"/>
          <w:szCs w:val="28"/>
        </w:rPr>
        <w:t xml:space="preserve"> від 27.03.2001 р. № 215/2001</w:t>
      </w:r>
      <w:r>
        <w:rPr>
          <w:rFonts w:ascii="Times New Roman" w:eastAsia="Times New Roman" w:hAnsi="Times New Roman" w:cs="Times New Roman"/>
          <w:sz w:val="28"/>
          <w:szCs w:val="28"/>
        </w:rPr>
        <w:t xml:space="preserve"> </w:t>
      </w:r>
      <w:r w:rsidRPr="00665FE5">
        <w:rPr>
          <w:rFonts w:ascii="Times New Roman" w:eastAsia="Times New Roman" w:hAnsi="Times New Roman" w:cs="Times New Roman"/>
          <w:sz w:val="28"/>
          <w:szCs w:val="28"/>
        </w:rPr>
        <w:t>розпорядження Кабінету Міністрів України від</w:t>
      </w:r>
      <w:r>
        <w:rPr>
          <w:rFonts w:ascii="Times New Roman" w:eastAsia="Times New Roman" w:hAnsi="Times New Roman" w:cs="Times New Roman"/>
          <w:sz w:val="28"/>
          <w:szCs w:val="28"/>
        </w:rPr>
        <w:t xml:space="preserve"> </w:t>
      </w:r>
      <w:r w:rsidR="00E5423C">
        <w:rPr>
          <w:rFonts w:ascii="Times New Roman" w:eastAsia="Times New Roman" w:hAnsi="Times New Roman" w:cs="Times New Roman"/>
          <w:sz w:val="28"/>
          <w:szCs w:val="28"/>
        </w:rPr>
        <w:t>20.08.2014 р. № 780-р «</w:t>
      </w:r>
      <w:r w:rsidRPr="00665FE5">
        <w:rPr>
          <w:rFonts w:ascii="Times New Roman" w:eastAsia="Times New Roman" w:hAnsi="Times New Roman" w:cs="Times New Roman"/>
          <w:sz w:val="28"/>
          <w:szCs w:val="28"/>
        </w:rPr>
        <w:t>Про затвердження плану заходів із запровадження документів, що підтверджують громадянство України, посвідчують особу чи її спеціальний статус, у які імплантовано безконтактний електронний носій, і створення національної системи біометричної верифікації та ідентифікації громадян України, іно</w:t>
      </w:r>
      <w:r w:rsidR="00E5423C">
        <w:rPr>
          <w:rFonts w:ascii="Times New Roman" w:eastAsia="Times New Roman" w:hAnsi="Times New Roman" w:cs="Times New Roman"/>
          <w:sz w:val="28"/>
          <w:szCs w:val="28"/>
        </w:rPr>
        <w:t>земців та осіб без громадянства»</w:t>
      </w:r>
      <w:r w:rsidRPr="00665FE5">
        <w:rPr>
          <w:rFonts w:ascii="Times New Roman" w:eastAsia="Times New Roman" w:hAnsi="Times New Roman" w:cs="Times New Roman"/>
          <w:sz w:val="28"/>
          <w:szCs w:val="28"/>
        </w:rPr>
        <w:t>.</w:t>
      </w:r>
    </w:p>
    <w:p w:rsidR="00AE23A5" w:rsidRPr="00AE23A5" w:rsidRDefault="00AE23A5" w:rsidP="0022477B">
      <w:pPr>
        <w:tabs>
          <w:tab w:val="left" w:pos="709"/>
        </w:tabs>
        <w:spacing w:after="0" w:line="264" w:lineRule="auto"/>
        <w:ind w:firstLine="709"/>
        <w:contextualSpacing/>
        <w:jc w:val="both"/>
        <w:rPr>
          <w:rFonts w:ascii="Times New Roman" w:hAnsi="Times New Roman"/>
          <w:sz w:val="28"/>
          <w:szCs w:val="28"/>
        </w:rPr>
      </w:pPr>
      <w:r w:rsidRPr="00AE23A5">
        <w:rPr>
          <w:rFonts w:ascii="Times New Roman" w:hAnsi="Times New Roman"/>
          <w:sz w:val="28"/>
          <w:szCs w:val="28"/>
        </w:rPr>
        <w:t>З огляду на наведене вище, важливим фактором є суттєве покращення матеріально-те</w:t>
      </w:r>
      <w:r>
        <w:rPr>
          <w:rFonts w:ascii="Times New Roman" w:hAnsi="Times New Roman"/>
          <w:sz w:val="28"/>
          <w:szCs w:val="28"/>
        </w:rPr>
        <w:t>хнічного оснащення, фінансово-</w:t>
      </w:r>
      <w:r w:rsidRPr="00AE23A5">
        <w:rPr>
          <w:rFonts w:ascii="Times New Roman" w:hAnsi="Times New Roman"/>
          <w:sz w:val="28"/>
          <w:szCs w:val="28"/>
        </w:rPr>
        <w:t>ресурсного за</w:t>
      </w:r>
      <w:r w:rsidR="000B3C8F">
        <w:rPr>
          <w:rFonts w:ascii="Times New Roman" w:hAnsi="Times New Roman"/>
          <w:sz w:val="28"/>
          <w:szCs w:val="28"/>
        </w:rPr>
        <w:t>безпечення Сторожинецького відділу</w:t>
      </w:r>
      <w:r w:rsidR="00040A30">
        <w:rPr>
          <w:rFonts w:ascii="Times New Roman" w:hAnsi="Times New Roman"/>
          <w:sz w:val="28"/>
          <w:szCs w:val="28"/>
        </w:rPr>
        <w:t xml:space="preserve"> УДМС</w:t>
      </w:r>
      <w:r w:rsidR="000D3129">
        <w:rPr>
          <w:rFonts w:ascii="Times New Roman" w:hAnsi="Times New Roman"/>
          <w:sz w:val="28"/>
          <w:szCs w:val="28"/>
        </w:rPr>
        <w:t xml:space="preserve"> у</w:t>
      </w:r>
      <w:r w:rsidR="00040A30">
        <w:rPr>
          <w:rFonts w:ascii="Times New Roman" w:hAnsi="Times New Roman"/>
          <w:sz w:val="28"/>
          <w:szCs w:val="28"/>
        </w:rPr>
        <w:t xml:space="preserve"> Чернівецькій області</w:t>
      </w:r>
      <w:r w:rsidRPr="00AE23A5">
        <w:rPr>
          <w:rFonts w:ascii="Times New Roman" w:hAnsi="Times New Roman"/>
          <w:sz w:val="28"/>
          <w:szCs w:val="28"/>
        </w:rPr>
        <w:t xml:space="preserve"> для належної і якісної реалізації повноважень і </w:t>
      </w:r>
      <w:r w:rsidR="002160E1">
        <w:rPr>
          <w:rFonts w:ascii="Times New Roman" w:hAnsi="Times New Roman"/>
          <w:sz w:val="28"/>
          <w:szCs w:val="28"/>
        </w:rPr>
        <w:t>компетенції</w:t>
      </w:r>
      <w:bookmarkStart w:id="0" w:name="_GoBack"/>
      <w:bookmarkEnd w:id="0"/>
      <w:r w:rsidRPr="00AE23A5">
        <w:rPr>
          <w:rFonts w:ascii="Times New Roman" w:hAnsi="Times New Roman"/>
          <w:sz w:val="28"/>
          <w:szCs w:val="28"/>
        </w:rPr>
        <w:t xml:space="preserve"> згідно зазначених сучасних вимог чинного законодавства України.</w:t>
      </w:r>
    </w:p>
    <w:p w:rsidR="0022477B" w:rsidRPr="00AE23A5" w:rsidRDefault="0022477B" w:rsidP="0022477B">
      <w:pPr>
        <w:tabs>
          <w:tab w:val="left" w:pos="709"/>
        </w:tabs>
        <w:spacing w:after="0" w:line="264" w:lineRule="auto"/>
        <w:ind w:firstLine="709"/>
        <w:contextualSpacing/>
        <w:jc w:val="both"/>
        <w:rPr>
          <w:rFonts w:ascii="Times New Roman" w:hAnsi="Times New Roman"/>
          <w:sz w:val="28"/>
          <w:szCs w:val="28"/>
        </w:rPr>
      </w:pPr>
      <w:r w:rsidRPr="00AE23A5">
        <w:rPr>
          <w:rFonts w:ascii="Times New Roman" w:hAnsi="Times New Roman"/>
          <w:sz w:val="28"/>
          <w:szCs w:val="28"/>
        </w:rPr>
        <w:t>Зазначені фактори свідчать про необхідність розробки та впровадження комплексу заходів щодо покращення якості надання адмініс</w:t>
      </w:r>
      <w:r>
        <w:rPr>
          <w:rFonts w:ascii="Times New Roman" w:hAnsi="Times New Roman"/>
          <w:sz w:val="28"/>
          <w:szCs w:val="28"/>
        </w:rPr>
        <w:t>тративних послуг Сторожинецьким</w:t>
      </w:r>
      <w:r w:rsidRPr="00AE23A5">
        <w:rPr>
          <w:rFonts w:ascii="Times New Roman" w:hAnsi="Times New Roman"/>
          <w:sz w:val="28"/>
          <w:szCs w:val="28"/>
        </w:rPr>
        <w:t xml:space="preserve"> </w:t>
      </w:r>
      <w:r>
        <w:rPr>
          <w:rFonts w:ascii="Times New Roman" w:hAnsi="Times New Roman"/>
          <w:sz w:val="28"/>
          <w:szCs w:val="28"/>
        </w:rPr>
        <w:t xml:space="preserve">відділом </w:t>
      </w:r>
      <w:r w:rsidRPr="00AE23A5">
        <w:rPr>
          <w:rFonts w:ascii="Times New Roman" w:hAnsi="Times New Roman"/>
          <w:sz w:val="28"/>
          <w:szCs w:val="28"/>
        </w:rPr>
        <w:t>УДМС</w:t>
      </w:r>
      <w:r>
        <w:rPr>
          <w:rFonts w:ascii="Times New Roman" w:hAnsi="Times New Roman"/>
          <w:sz w:val="28"/>
          <w:szCs w:val="28"/>
        </w:rPr>
        <w:t xml:space="preserve"> у Чернівецькій області</w:t>
      </w:r>
      <w:r w:rsidRPr="00AE23A5">
        <w:rPr>
          <w:rFonts w:ascii="Times New Roman" w:hAnsi="Times New Roman"/>
          <w:sz w:val="28"/>
          <w:szCs w:val="28"/>
        </w:rPr>
        <w:t>. Реалізацію таких заходів передбачається здійснити в межах даної Програми, строк дії якої, з урахуванням динаміки суспільно-політичних та соціально-економічних процесів, становитим</w:t>
      </w:r>
      <w:r>
        <w:rPr>
          <w:rFonts w:ascii="Times New Roman" w:hAnsi="Times New Roman"/>
          <w:sz w:val="28"/>
          <w:szCs w:val="28"/>
        </w:rPr>
        <w:t xml:space="preserve">е 3 роки: з 2025 по 2027 роки. </w:t>
      </w:r>
    </w:p>
    <w:p w:rsidR="00E5423C" w:rsidRDefault="00E5423C" w:rsidP="0022477B">
      <w:pPr>
        <w:tabs>
          <w:tab w:val="left" w:pos="709"/>
        </w:tabs>
        <w:spacing w:after="0" w:line="264" w:lineRule="auto"/>
        <w:ind w:firstLine="709"/>
        <w:contextualSpacing/>
        <w:jc w:val="both"/>
        <w:rPr>
          <w:rFonts w:ascii="Times New Roman" w:hAnsi="Times New Roman"/>
          <w:sz w:val="28"/>
          <w:szCs w:val="28"/>
        </w:rPr>
      </w:pPr>
    </w:p>
    <w:p w:rsidR="00980A7D" w:rsidRDefault="00811D48" w:rsidP="0022477B">
      <w:pPr>
        <w:tabs>
          <w:tab w:val="left" w:pos="709"/>
        </w:tabs>
        <w:spacing w:after="0" w:line="264" w:lineRule="auto"/>
        <w:contextualSpacing/>
        <w:jc w:val="center"/>
        <w:rPr>
          <w:rFonts w:ascii="Times New Roman" w:hAnsi="Times New Roman"/>
          <w:b/>
          <w:sz w:val="28"/>
          <w:szCs w:val="28"/>
        </w:rPr>
      </w:pPr>
      <w:r w:rsidRPr="00811D48">
        <w:rPr>
          <w:rFonts w:ascii="Times New Roman" w:hAnsi="Times New Roman"/>
          <w:b/>
          <w:sz w:val="28"/>
          <w:szCs w:val="28"/>
        </w:rPr>
        <w:t xml:space="preserve">Розділ 2. Мета Програми </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9A5DEA">
        <w:rPr>
          <w:rFonts w:ascii="Times New Roman" w:hAnsi="Times New Roman"/>
          <w:sz w:val="28"/>
          <w:szCs w:val="28"/>
        </w:rPr>
        <w:t>П</w:t>
      </w:r>
      <w:r>
        <w:rPr>
          <w:rFonts w:ascii="Times New Roman" w:hAnsi="Times New Roman"/>
          <w:sz w:val="28"/>
          <w:szCs w:val="28"/>
        </w:rPr>
        <w:t xml:space="preserve">рограмою передбачаються </w:t>
      </w:r>
      <w:r w:rsidRPr="009A5DEA">
        <w:rPr>
          <w:rFonts w:ascii="Times New Roman" w:hAnsi="Times New Roman"/>
          <w:sz w:val="28"/>
          <w:szCs w:val="28"/>
        </w:rPr>
        <w:t>заходи, щодо реалізації державної політики у сферах міграції (імміграція та еміграція), у тому числі протидії нелегальн</w:t>
      </w:r>
      <w:r>
        <w:rPr>
          <w:rFonts w:ascii="Times New Roman" w:hAnsi="Times New Roman"/>
          <w:sz w:val="28"/>
          <w:szCs w:val="28"/>
        </w:rPr>
        <w:t>ій</w:t>
      </w:r>
      <w:r w:rsidRPr="009A5DEA">
        <w:rPr>
          <w:rFonts w:ascii="Times New Roman" w:hAnsi="Times New Roman"/>
          <w:sz w:val="28"/>
          <w:szCs w:val="28"/>
        </w:rPr>
        <w:t xml:space="preserve"> (незаконній) міграції, громадянства, реєстрації фізичних осіб, біженців та інших визначених законодавством категорій мігрантів</w:t>
      </w:r>
      <w:r>
        <w:rPr>
          <w:rFonts w:ascii="Times New Roman" w:hAnsi="Times New Roman"/>
          <w:sz w:val="28"/>
          <w:szCs w:val="28"/>
        </w:rPr>
        <w:t>.</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9A5DEA">
        <w:rPr>
          <w:rFonts w:ascii="Times New Roman" w:hAnsi="Times New Roman"/>
          <w:sz w:val="28"/>
          <w:szCs w:val="28"/>
        </w:rPr>
        <w:t>Мета програми полягає у підтримці та матеріальн</w:t>
      </w:r>
      <w:r>
        <w:rPr>
          <w:rFonts w:ascii="Times New Roman" w:hAnsi="Times New Roman"/>
          <w:sz w:val="28"/>
          <w:szCs w:val="28"/>
        </w:rPr>
        <w:t>ому забезпеченні Сторожинецького відділу УДМС у Чернівецькій області</w:t>
      </w:r>
      <w:r w:rsidRPr="009A5DEA">
        <w:rPr>
          <w:rFonts w:ascii="Times New Roman" w:hAnsi="Times New Roman"/>
          <w:sz w:val="28"/>
          <w:szCs w:val="28"/>
        </w:rPr>
        <w:t xml:space="preserve"> для створення умов якісного та швидкого надання адміністративних послуг жителям </w:t>
      </w:r>
      <w:r>
        <w:rPr>
          <w:rFonts w:ascii="Times New Roman" w:hAnsi="Times New Roman"/>
          <w:sz w:val="28"/>
          <w:szCs w:val="28"/>
        </w:rPr>
        <w:t xml:space="preserve">громади, що в свою чергу забезпечить: </w:t>
      </w:r>
    </w:p>
    <w:p w:rsidR="0022477B" w:rsidRPr="00573E56"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покращення обслуговування населення громади шляхом забезпечення зручності, доступності, прозорості та своєчасності надання громадянам адміністративних послуг з оформлення паспорта громадянина України у формі ID-картки, паспорта громадянина України для виїзду за кордон</w:t>
      </w:r>
      <w:r>
        <w:rPr>
          <w:rFonts w:ascii="Times New Roman" w:hAnsi="Times New Roman"/>
          <w:sz w:val="28"/>
          <w:szCs w:val="28"/>
        </w:rPr>
        <w:t>, посвідки на тимчасове та постійне проживання в Україні</w:t>
      </w:r>
      <w:r w:rsidRPr="00573E56">
        <w:rPr>
          <w:rFonts w:ascii="Times New Roman" w:hAnsi="Times New Roman"/>
          <w:sz w:val="28"/>
          <w:szCs w:val="28"/>
        </w:rPr>
        <w:t>;</w:t>
      </w:r>
    </w:p>
    <w:p w:rsidR="0022477B" w:rsidRPr="00573E56"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участь у реалізації проектів з питань громадянства, імміграції</w:t>
      </w:r>
      <w:r>
        <w:rPr>
          <w:rFonts w:ascii="Times New Roman" w:hAnsi="Times New Roman"/>
          <w:sz w:val="28"/>
          <w:szCs w:val="28"/>
        </w:rPr>
        <w:t>, еміграції,</w:t>
      </w:r>
      <w:r w:rsidRPr="00573E56">
        <w:rPr>
          <w:rFonts w:ascii="Times New Roman" w:hAnsi="Times New Roman"/>
          <w:sz w:val="28"/>
          <w:szCs w:val="28"/>
        </w:rPr>
        <w:t xml:space="preserve"> біженців та взаємодія з міграційними службами сусідніх держав;</w:t>
      </w:r>
    </w:p>
    <w:p w:rsidR="0022477B" w:rsidRDefault="0022477B" w:rsidP="0022477B">
      <w:pPr>
        <w:tabs>
          <w:tab w:val="left" w:pos="709"/>
        </w:tabs>
        <w:spacing w:after="0" w:line="264" w:lineRule="auto"/>
        <w:ind w:firstLine="709"/>
        <w:contextualSpacing/>
        <w:jc w:val="both"/>
        <w:rPr>
          <w:rFonts w:ascii="Times New Roman" w:hAnsi="Times New Roman"/>
          <w:sz w:val="28"/>
          <w:szCs w:val="28"/>
        </w:rPr>
      </w:pPr>
      <w:r w:rsidRPr="00573E56">
        <w:rPr>
          <w:rFonts w:ascii="Times New Roman" w:hAnsi="Times New Roman"/>
          <w:sz w:val="28"/>
          <w:szCs w:val="28"/>
        </w:rPr>
        <w:t>-</w:t>
      </w:r>
      <w:r w:rsidRPr="00573E56">
        <w:rPr>
          <w:rFonts w:ascii="Times New Roman" w:hAnsi="Times New Roman"/>
          <w:sz w:val="28"/>
          <w:szCs w:val="28"/>
        </w:rPr>
        <w:tab/>
        <w:t>контроль за дотриманням законодавства у сфері міграції.</w:t>
      </w:r>
    </w:p>
    <w:p w:rsidR="0022477B" w:rsidRPr="0022477B" w:rsidRDefault="0022477B" w:rsidP="0022477B">
      <w:pPr>
        <w:tabs>
          <w:tab w:val="left" w:pos="709"/>
        </w:tabs>
        <w:spacing w:after="0" w:line="264" w:lineRule="auto"/>
        <w:ind w:firstLine="709"/>
        <w:contextualSpacing/>
        <w:jc w:val="both"/>
        <w:rPr>
          <w:rFonts w:ascii="Times New Roman" w:hAnsi="Times New Roman"/>
          <w:sz w:val="28"/>
          <w:szCs w:val="28"/>
        </w:rPr>
      </w:pPr>
    </w:p>
    <w:p w:rsidR="0022477B" w:rsidRDefault="0022477B" w:rsidP="0022477B">
      <w:pPr>
        <w:tabs>
          <w:tab w:val="left" w:pos="709"/>
        </w:tabs>
        <w:spacing w:after="0" w:line="240" w:lineRule="auto"/>
        <w:contextualSpacing/>
        <w:jc w:val="center"/>
        <w:rPr>
          <w:rFonts w:ascii="Times New Roman" w:hAnsi="Times New Roman"/>
          <w:sz w:val="28"/>
          <w:szCs w:val="28"/>
        </w:rPr>
      </w:pPr>
      <w:r>
        <w:rPr>
          <w:rFonts w:ascii="Times New Roman" w:hAnsi="Times New Roman"/>
          <w:b/>
          <w:sz w:val="28"/>
          <w:szCs w:val="28"/>
        </w:rPr>
        <w:lastRenderedPageBreak/>
        <w:t>Розділ 3. Визначення проблем, на розв'язання яких                                 спрямована Програма</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44084D">
        <w:rPr>
          <w:rFonts w:ascii="Times New Roman" w:hAnsi="Times New Roman"/>
          <w:sz w:val="28"/>
          <w:szCs w:val="28"/>
        </w:rPr>
        <w:t xml:space="preserve">В умовах наростання процесів міжнародної міграції населення </w:t>
      </w:r>
      <w:r>
        <w:rPr>
          <w:rFonts w:ascii="Times New Roman" w:hAnsi="Times New Roman"/>
          <w:sz w:val="28"/>
          <w:szCs w:val="28"/>
        </w:rPr>
        <w:t xml:space="preserve">                       </w:t>
      </w:r>
      <w:r w:rsidRPr="0044084D">
        <w:rPr>
          <w:rFonts w:ascii="Times New Roman" w:hAnsi="Times New Roman"/>
          <w:sz w:val="28"/>
          <w:szCs w:val="28"/>
        </w:rPr>
        <w:t>(як</w:t>
      </w:r>
      <w:r>
        <w:rPr>
          <w:rFonts w:ascii="Times New Roman" w:hAnsi="Times New Roman"/>
          <w:sz w:val="28"/>
          <w:szCs w:val="28"/>
        </w:rPr>
        <w:t xml:space="preserve"> </w:t>
      </w:r>
      <w:r w:rsidRPr="0044084D">
        <w:rPr>
          <w:rFonts w:ascii="Times New Roman" w:hAnsi="Times New Roman"/>
          <w:sz w:val="28"/>
          <w:szCs w:val="28"/>
        </w:rPr>
        <w:t>добровільної, так і вимушеної) загострюється питання їх регулювання. Адже неефективна міграційна політика спричиняє багато проблем, у тому числі соціально-економічного характеру.</w:t>
      </w:r>
      <w:r>
        <w:rPr>
          <w:rFonts w:ascii="Times New Roman" w:hAnsi="Times New Roman"/>
          <w:sz w:val="28"/>
          <w:szCs w:val="28"/>
        </w:rPr>
        <w:t xml:space="preserve"> </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44084D">
        <w:rPr>
          <w:rFonts w:ascii="Times New Roman" w:hAnsi="Times New Roman"/>
          <w:sz w:val="28"/>
          <w:szCs w:val="28"/>
        </w:rPr>
        <w:t>У Стратегії державної міграційно</w:t>
      </w:r>
      <w:r>
        <w:rPr>
          <w:rFonts w:ascii="Times New Roman" w:hAnsi="Times New Roman"/>
          <w:sz w:val="28"/>
          <w:szCs w:val="28"/>
        </w:rPr>
        <w:t xml:space="preserve">ї політики України на період до </w:t>
      </w:r>
      <w:r w:rsidRPr="0044084D">
        <w:rPr>
          <w:rFonts w:ascii="Times New Roman" w:hAnsi="Times New Roman"/>
          <w:sz w:val="28"/>
          <w:szCs w:val="28"/>
        </w:rPr>
        <w:t>202</w:t>
      </w:r>
      <w:r>
        <w:rPr>
          <w:rFonts w:ascii="Times New Roman" w:hAnsi="Times New Roman"/>
          <w:sz w:val="28"/>
          <w:szCs w:val="28"/>
        </w:rPr>
        <w:t>5</w:t>
      </w:r>
      <w:r w:rsidRPr="0044084D">
        <w:rPr>
          <w:rFonts w:ascii="Times New Roman" w:hAnsi="Times New Roman"/>
          <w:sz w:val="28"/>
          <w:szCs w:val="28"/>
        </w:rPr>
        <w:t xml:space="preserve"> року зазначено необхідність с</w:t>
      </w:r>
      <w:r>
        <w:rPr>
          <w:rFonts w:ascii="Times New Roman" w:hAnsi="Times New Roman"/>
          <w:sz w:val="28"/>
          <w:szCs w:val="28"/>
        </w:rPr>
        <w:t>прямувати зусилля держави й су</w:t>
      </w:r>
      <w:r w:rsidRPr="0044084D">
        <w:rPr>
          <w:rFonts w:ascii="Times New Roman" w:hAnsi="Times New Roman"/>
          <w:sz w:val="28"/>
          <w:szCs w:val="28"/>
        </w:rPr>
        <w:t>спільства на формування та реалізацію державної міграційної політики, яка б позитивно впливала на консолідацію українс</w:t>
      </w:r>
      <w:r>
        <w:rPr>
          <w:rFonts w:ascii="Times New Roman" w:hAnsi="Times New Roman"/>
          <w:sz w:val="28"/>
          <w:szCs w:val="28"/>
        </w:rPr>
        <w:t xml:space="preserve">ької нації та </w:t>
      </w:r>
      <w:r w:rsidRPr="0044084D">
        <w:rPr>
          <w:rFonts w:ascii="Times New Roman" w:hAnsi="Times New Roman"/>
          <w:sz w:val="28"/>
          <w:szCs w:val="28"/>
        </w:rPr>
        <w:t xml:space="preserve">безпеку держави, прискорювала </w:t>
      </w:r>
      <w:r>
        <w:rPr>
          <w:rFonts w:ascii="Times New Roman" w:hAnsi="Times New Roman"/>
          <w:sz w:val="28"/>
          <w:szCs w:val="28"/>
        </w:rPr>
        <w:t xml:space="preserve">соціально-економічний розвиток, </w:t>
      </w:r>
      <w:r w:rsidRPr="0044084D">
        <w:rPr>
          <w:rFonts w:ascii="Times New Roman" w:hAnsi="Times New Roman"/>
          <w:sz w:val="28"/>
          <w:szCs w:val="28"/>
        </w:rPr>
        <w:t>сприяла уповільненню темпів депопуляц</w:t>
      </w:r>
      <w:r>
        <w:rPr>
          <w:rFonts w:ascii="Times New Roman" w:hAnsi="Times New Roman"/>
          <w:sz w:val="28"/>
          <w:szCs w:val="28"/>
        </w:rPr>
        <w:t xml:space="preserve">ії, стабілізації кількісного та </w:t>
      </w:r>
      <w:r w:rsidRPr="0044084D">
        <w:rPr>
          <w:rFonts w:ascii="Times New Roman" w:hAnsi="Times New Roman"/>
          <w:sz w:val="28"/>
          <w:szCs w:val="28"/>
        </w:rPr>
        <w:t>якісного складу населення, задовол</w:t>
      </w:r>
      <w:r>
        <w:rPr>
          <w:rFonts w:ascii="Times New Roman" w:hAnsi="Times New Roman"/>
          <w:sz w:val="28"/>
          <w:szCs w:val="28"/>
        </w:rPr>
        <w:t xml:space="preserve">енню потреб економіки в робочій </w:t>
      </w:r>
      <w:r w:rsidRPr="0044084D">
        <w:rPr>
          <w:rFonts w:ascii="Times New Roman" w:hAnsi="Times New Roman"/>
          <w:sz w:val="28"/>
          <w:szCs w:val="28"/>
        </w:rPr>
        <w:t>силі, відповідала міжнародним стандартам і між</w:t>
      </w:r>
      <w:r>
        <w:rPr>
          <w:rFonts w:ascii="Times New Roman" w:hAnsi="Times New Roman"/>
          <w:sz w:val="28"/>
          <w:szCs w:val="28"/>
        </w:rPr>
        <w:t>народним зобов’язанням України.</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sidRPr="0022477B">
        <w:rPr>
          <w:rFonts w:ascii="Times New Roman" w:hAnsi="Times New Roman"/>
          <w:sz w:val="28"/>
          <w:szCs w:val="28"/>
        </w:rPr>
        <w:t>Протягом останніх років спостерігається тенденція до скорочення числа мігрантів з неврегульованим статусом, затриманих на кордоні, а також виявлених в країні. Разом з тим, проблема неврегульованої міграції залишається актуальною, такою, що впливає на безпеку країни, її міжнародні відносини, та, в умовах введення в Україні воєнного стану у зв’язку з агресією російської федерації, відсутності контролю на значній ділянці східного кордону, може загостритися.</w:t>
      </w:r>
    </w:p>
    <w:p w:rsidR="0022477B" w:rsidRPr="00BA2B03" w:rsidRDefault="0022477B" w:rsidP="0022477B">
      <w:pPr>
        <w:tabs>
          <w:tab w:val="left" w:pos="709"/>
        </w:tabs>
        <w:spacing w:after="0" w:line="240" w:lineRule="auto"/>
        <w:ind w:firstLine="709"/>
        <w:contextualSpacing/>
        <w:jc w:val="both"/>
        <w:rPr>
          <w:rFonts w:ascii="Times New Roman" w:hAnsi="Times New Roman"/>
          <w:sz w:val="28"/>
          <w:szCs w:val="28"/>
        </w:rPr>
      </w:pPr>
      <w:r w:rsidRPr="00BA2B03">
        <w:rPr>
          <w:rFonts w:ascii="Times New Roman" w:hAnsi="Times New Roman"/>
          <w:sz w:val="28"/>
          <w:szCs w:val="28"/>
        </w:rPr>
        <w:t>Одним із найважливіших факторів, що безпосередньо впливає на покращення обслуговування населення при наданні адміністративних послуг є належні зовнішній вигляд та матеріально-технічне забезпечення Сторожинецького відділу  УДМС у Чернівецькій  області.</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Відповідно до статті</w:t>
      </w:r>
      <w:r w:rsidRPr="00BA2B03">
        <w:rPr>
          <w:rFonts w:ascii="Times New Roman" w:hAnsi="Times New Roman"/>
          <w:sz w:val="28"/>
          <w:szCs w:val="28"/>
        </w:rPr>
        <w:t xml:space="preserve"> 6 Декр</w:t>
      </w:r>
      <w:r>
        <w:rPr>
          <w:rFonts w:ascii="Times New Roman" w:hAnsi="Times New Roman"/>
          <w:sz w:val="28"/>
          <w:szCs w:val="28"/>
        </w:rPr>
        <w:t>ету Кабінету Міністрів України «Про Державне мито»</w:t>
      </w:r>
      <w:r w:rsidRPr="00BA2B03">
        <w:rPr>
          <w:rFonts w:ascii="Times New Roman" w:hAnsi="Times New Roman"/>
          <w:sz w:val="28"/>
          <w:szCs w:val="28"/>
        </w:rPr>
        <w:t xml:space="preserve"> державне мито зараховується до бюджету місцевого самовряд</w:t>
      </w:r>
      <w:r>
        <w:rPr>
          <w:rFonts w:ascii="Times New Roman" w:hAnsi="Times New Roman"/>
          <w:sz w:val="28"/>
          <w:szCs w:val="28"/>
        </w:rPr>
        <w:t>ування, а у відповідності до статті 36, статті</w:t>
      </w:r>
      <w:r w:rsidRPr="00BA2B03">
        <w:rPr>
          <w:rFonts w:ascii="Times New Roman" w:hAnsi="Times New Roman"/>
          <w:sz w:val="28"/>
          <w:szCs w:val="28"/>
        </w:rPr>
        <w:t xml:space="preserve"> 64 Бюджетного кодексу України зі змінами, внесеними згідно Закону </w:t>
      </w:r>
      <w:r>
        <w:rPr>
          <w:rFonts w:ascii="Times New Roman" w:hAnsi="Times New Roman"/>
          <w:sz w:val="28"/>
          <w:szCs w:val="28"/>
        </w:rPr>
        <w:t xml:space="preserve">України </w:t>
      </w:r>
      <w:r w:rsidRPr="00BA2B03">
        <w:rPr>
          <w:rFonts w:ascii="Times New Roman" w:hAnsi="Times New Roman"/>
          <w:sz w:val="28"/>
          <w:szCs w:val="28"/>
        </w:rPr>
        <w:t>від 15.01.2015</w:t>
      </w:r>
      <w:r>
        <w:rPr>
          <w:rFonts w:ascii="Times New Roman" w:hAnsi="Times New Roman"/>
          <w:sz w:val="28"/>
          <w:szCs w:val="28"/>
        </w:rPr>
        <w:t xml:space="preserve"> р.</w:t>
      </w:r>
      <w:r w:rsidRPr="00BA2B03">
        <w:rPr>
          <w:rFonts w:ascii="Times New Roman" w:hAnsi="Times New Roman"/>
          <w:sz w:val="28"/>
          <w:szCs w:val="28"/>
        </w:rPr>
        <w:t>, плата за надання адміністративних послуг сплачується за місцем розгляду та оформлення документів і включається до складу доходів загального фонду місцевих бюджетів</w:t>
      </w:r>
      <w:r>
        <w:rPr>
          <w:rFonts w:ascii="Times New Roman" w:hAnsi="Times New Roman"/>
          <w:sz w:val="28"/>
          <w:szCs w:val="28"/>
        </w:rPr>
        <w:t>.</w:t>
      </w:r>
    </w:p>
    <w:p w:rsidR="0022477B" w:rsidRDefault="0022477B" w:rsidP="0022477B">
      <w:pPr>
        <w:tabs>
          <w:tab w:val="left" w:pos="709"/>
        </w:tabs>
        <w:spacing w:after="0" w:line="240" w:lineRule="auto"/>
        <w:ind w:firstLine="709"/>
        <w:contextualSpacing/>
        <w:jc w:val="both"/>
        <w:rPr>
          <w:rFonts w:ascii="Times New Roman" w:hAnsi="Times New Roman"/>
          <w:sz w:val="28"/>
          <w:szCs w:val="28"/>
        </w:rPr>
      </w:pPr>
    </w:p>
    <w:p w:rsidR="0022477B" w:rsidRDefault="0022477B" w:rsidP="0022477B">
      <w:pPr>
        <w:tabs>
          <w:tab w:val="left" w:pos="709"/>
        </w:tabs>
        <w:spacing w:after="0" w:line="240" w:lineRule="auto"/>
        <w:ind w:firstLine="709"/>
        <w:contextualSpacing/>
        <w:jc w:val="center"/>
        <w:rPr>
          <w:rFonts w:ascii="Times New Roman" w:hAnsi="Times New Roman"/>
          <w:sz w:val="28"/>
          <w:szCs w:val="28"/>
        </w:rPr>
      </w:pPr>
      <w:r>
        <w:rPr>
          <w:rFonts w:ascii="Times New Roman" w:hAnsi="Times New Roman"/>
          <w:b/>
          <w:sz w:val="28"/>
          <w:szCs w:val="28"/>
        </w:rPr>
        <w:t>Розділ 4. Завдання Програми та результативні показники</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Основні завдання Програми:</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забезпечення ст</w:t>
      </w:r>
      <w:r>
        <w:rPr>
          <w:rFonts w:ascii="Times New Roman" w:hAnsi="Times New Roman"/>
          <w:sz w:val="28"/>
          <w:szCs w:val="28"/>
        </w:rPr>
        <w:t>абільної роботи 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 наближення  адміністративних пос</w:t>
      </w:r>
      <w:r>
        <w:rPr>
          <w:rFonts w:ascii="Times New Roman" w:hAnsi="Times New Roman"/>
          <w:sz w:val="28"/>
          <w:szCs w:val="28"/>
        </w:rPr>
        <w:t>луг до європейських стандартів;</w:t>
      </w:r>
    </w:p>
    <w:p w:rsidR="0022477B" w:rsidRPr="00A42923" w:rsidRDefault="0022477B" w:rsidP="0022477B">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xml:space="preserve">- удосконалення діяльності </w:t>
      </w:r>
      <w:r>
        <w:rPr>
          <w:rFonts w:ascii="Times New Roman" w:hAnsi="Times New Roman"/>
          <w:sz w:val="28"/>
          <w:szCs w:val="28"/>
        </w:rPr>
        <w:t>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 xml:space="preserve"> з використанням сучасних підходів та технологій, новітніх і дієвих механізмів взаємодії та співпраці з державними і громадськими інституціями, </w:t>
      </w:r>
      <w:r>
        <w:rPr>
          <w:rFonts w:ascii="Times New Roman" w:hAnsi="Times New Roman"/>
          <w:sz w:val="28"/>
          <w:szCs w:val="28"/>
        </w:rPr>
        <w:t xml:space="preserve">Сторожинецькою </w:t>
      </w:r>
      <w:r w:rsidRPr="00A42923">
        <w:rPr>
          <w:rFonts w:ascii="Times New Roman" w:hAnsi="Times New Roman"/>
          <w:sz w:val="28"/>
          <w:szCs w:val="28"/>
        </w:rPr>
        <w:t>міською радою для реал</w:t>
      </w:r>
      <w:r>
        <w:rPr>
          <w:rFonts w:ascii="Times New Roman" w:hAnsi="Times New Roman"/>
          <w:sz w:val="28"/>
          <w:szCs w:val="28"/>
        </w:rPr>
        <w:t>ізації на території громади</w:t>
      </w:r>
      <w:r w:rsidRPr="00A42923">
        <w:rPr>
          <w:rFonts w:ascii="Times New Roman" w:hAnsi="Times New Roman"/>
          <w:sz w:val="28"/>
          <w:szCs w:val="28"/>
        </w:rPr>
        <w:t xml:space="preserve"> державної політики у сферах міграції (імміграції та еміграції), протидії нелегальній (незаконній) міграції, громадянства,</w:t>
      </w:r>
      <w:r>
        <w:rPr>
          <w:rFonts w:ascii="Times New Roman" w:hAnsi="Times New Roman"/>
          <w:sz w:val="28"/>
          <w:szCs w:val="28"/>
        </w:rPr>
        <w:t xml:space="preserve"> реєстрації фізичних осіб тощо;</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lastRenderedPageBreak/>
        <w:t>- покращення ефективності контролю за додержанням посадовими особами та громадянами правил паспортної системи, іноземцями та особами</w:t>
      </w:r>
      <w:r>
        <w:rPr>
          <w:rFonts w:ascii="Times New Roman" w:hAnsi="Times New Roman"/>
          <w:sz w:val="28"/>
          <w:szCs w:val="28"/>
        </w:rPr>
        <w:t xml:space="preserve"> </w:t>
      </w:r>
      <w:r w:rsidRPr="00A42923">
        <w:rPr>
          <w:rFonts w:ascii="Times New Roman" w:hAnsi="Times New Roman"/>
          <w:sz w:val="28"/>
          <w:szCs w:val="28"/>
        </w:rPr>
        <w:t>без громадянства – правил перебування в Україні, транзитн</w:t>
      </w:r>
      <w:r>
        <w:rPr>
          <w:rFonts w:ascii="Times New Roman" w:hAnsi="Times New Roman"/>
          <w:sz w:val="28"/>
          <w:szCs w:val="28"/>
        </w:rPr>
        <w:t>ого проїзду через її територію;</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w:t>
      </w:r>
      <w:r>
        <w:rPr>
          <w:rFonts w:ascii="Times New Roman" w:hAnsi="Times New Roman"/>
          <w:sz w:val="28"/>
          <w:szCs w:val="28"/>
        </w:rPr>
        <w:t xml:space="preserve"> організація дієвої співпраці із Сторожинецькою </w:t>
      </w:r>
      <w:r w:rsidRPr="00A42923">
        <w:rPr>
          <w:rFonts w:ascii="Times New Roman" w:hAnsi="Times New Roman"/>
          <w:sz w:val="28"/>
          <w:szCs w:val="28"/>
        </w:rPr>
        <w:t>міською радою,  громадськими організаціями, приватним сектором та іншими державними інституціями та фізичними і юридич</w:t>
      </w:r>
      <w:r>
        <w:rPr>
          <w:rFonts w:ascii="Times New Roman" w:hAnsi="Times New Roman"/>
          <w:sz w:val="28"/>
          <w:szCs w:val="28"/>
        </w:rPr>
        <w:t xml:space="preserve">ними особами, посилення </w:t>
      </w:r>
      <w:r w:rsidRPr="00A42923">
        <w:rPr>
          <w:rFonts w:ascii="Times New Roman" w:hAnsi="Times New Roman"/>
          <w:sz w:val="28"/>
          <w:szCs w:val="28"/>
        </w:rPr>
        <w:t xml:space="preserve">роботи </w:t>
      </w:r>
      <w:r>
        <w:rPr>
          <w:rFonts w:ascii="Times New Roman" w:hAnsi="Times New Roman"/>
          <w:sz w:val="28"/>
          <w:szCs w:val="28"/>
        </w:rPr>
        <w:t xml:space="preserve">та координації </w:t>
      </w:r>
      <w:r w:rsidRPr="00A42923">
        <w:rPr>
          <w:rFonts w:ascii="Times New Roman" w:hAnsi="Times New Roman"/>
          <w:sz w:val="28"/>
          <w:szCs w:val="28"/>
        </w:rPr>
        <w:t>органів державної виконавчої влади, правоохоронних органів, депута</w:t>
      </w:r>
      <w:r>
        <w:rPr>
          <w:rFonts w:ascii="Times New Roman" w:hAnsi="Times New Roman"/>
          <w:sz w:val="28"/>
          <w:szCs w:val="28"/>
        </w:rPr>
        <w:t>тів та посадовців Сторожинецької міської ради;</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впровадження сучасних комп’ютерних технологій у діяльності,  створення системи сучасного інформаційног</w:t>
      </w:r>
      <w:r>
        <w:rPr>
          <w:rFonts w:ascii="Times New Roman" w:hAnsi="Times New Roman"/>
          <w:sz w:val="28"/>
          <w:szCs w:val="28"/>
        </w:rPr>
        <w:t>о і комп’ютерного забезпечення;</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підвищення рівня правової культури мешканців міста щодо захисту їх прав і свобод шляхом проведення інформаці</w:t>
      </w:r>
      <w:r>
        <w:rPr>
          <w:rFonts w:ascii="Times New Roman" w:hAnsi="Times New Roman"/>
          <w:sz w:val="28"/>
          <w:szCs w:val="28"/>
        </w:rPr>
        <w:t>йно-роз’яснювальної діяльності;</w:t>
      </w:r>
    </w:p>
    <w:p w:rsidR="0022477B" w:rsidRPr="00A42923" w:rsidRDefault="0022477B"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за</w:t>
      </w:r>
      <w:r w:rsidRPr="00A42923">
        <w:rPr>
          <w:rFonts w:ascii="Times New Roman" w:hAnsi="Times New Roman"/>
          <w:sz w:val="28"/>
          <w:szCs w:val="28"/>
        </w:rPr>
        <w:t>безпечення організаційних, правових та матеріально-фінансових умов для максимальної поінформованості населення про діяльність і</w:t>
      </w:r>
      <w:r>
        <w:rPr>
          <w:rFonts w:ascii="Times New Roman" w:hAnsi="Times New Roman"/>
          <w:sz w:val="28"/>
          <w:szCs w:val="28"/>
        </w:rPr>
        <w:t xml:space="preserve"> послуги 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p>
    <w:p w:rsidR="0022477B" w:rsidRDefault="0022477B" w:rsidP="00593921">
      <w:pPr>
        <w:tabs>
          <w:tab w:val="left" w:pos="709"/>
        </w:tabs>
        <w:spacing w:after="0" w:line="240" w:lineRule="auto"/>
        <w:ind w:firstLine="709"/>
        <w:contextualSpacing/>
        <w:jc w:val="both"/>
        <w:rPr>
          <w:rFonts w:ascii="Times New Roman" w:hAnsi="Times New Roman"/>
          <w:sz w:val="28"/>
          <w:szCs w:val="28"/>
        </w:rPr>
      </w:pPr>
      <w:r w:rsidRPr="00A42923">
        <w:rPr>
          <w:rFonts w:ascii="Times New Roman" w:hAnsi="Times New Roman"/>
          <w:sz w:val="28"/>
          <w:szCs w:val="28"/>
        </w:rPr>
        <w:t xml:space="preserve">- матеріально-технічне оснащення і фінансово-ресурсне забезпечення діяльності </w:t>
      </w:r>
      <w:r>
        <w:rPr>
          <w:rFonts w:ascii="Times New Roman" w:hAnsi="Times New Roman"/>
          <w:sz w:val="28"/>
          <w:szCs w:val="28"/>
        </w:rPr>
        <w:t>Сторожинецького відділу</w:t>
      </w:r>
      <w:r w:rsidRPr="00A42923">
        <w:rPr>
          <w:rFonts w:ascii="Times New Roman" w:hAnsi="Times New Roman"/>
          <w:sz w:val="28"/>
          <w:szCs w:val="28"/>
        </w:rPr>
        <w:t xml:space="preserve"> УДМС</w:t>
      </w:r>
      <w:r>
        <w:rPr>
          <w:rFonts w:ascii="Times New Roman" w:hAnsi="Times New Roman"/>
          <w:sz w:val="28"/>
          <w:szCs w:val="28"/>
        </w:rPr>
        <w:t xml:space="preserve"> у Чернівецькій області</w:t>
      </w:r>
      <w:r w:rsidRPr="00A42923">
        <w:rPr>
          <w:rFonts w:ascii="Times New Roman" w:hAnsi="Times New Roman"/>
          <w:sz w:val="28"/>
          <w:szCs w:val="28"/>
        </w:rPr>
        <w:t>.</w:t>
      </w:r>
    </w:p>
    <w:p w:rsidR="0022477B" w:rsidRPr="0087491E" w:rsidRDefault="0022477B" w:rsidP="00593921">
      <w:pPr>
        <w:tabs>
          <w:tab w:val="left" w:pos="709"/>
        </w:tabs>
        <w:spacing w:after="0" w:line="240" w:lineRule="auto"/>
        <w:ind w:firstLine="709"/>
        <w:contextualSpacing/>
        <w:jc w:val="both"/>
        <w:rPr>
          <w:rFonts w:ascii="Times New Roman" w:hAnsi="Times New Roman"/>
          <w:sz w:val="28"/>
          <w:szCs w:val="28"/>
        </w:rPr>
      </w:pPr>
      <w:r w:rsidRPr="0087491E">
        <w:rPr>
          <w:rFonts w:ascii="Times New Roman" w:hAnsi="Times New Roman"/>
          <w:sz w:val="28"/>
          <w:szCs w:val="28"/>
        </w:rPr>
        <w:t>Результатами виконання завдань, передбачених програмою, є:</w:t>
      </w:r>
    </w:p>
    <w:p w:rsidR="0022477B" w:rsidRPr="0087491E" w:rsidRDefault="00593921"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1) з</w:t>
      </w:r>
      <w:r w:rsidR="0022477B" w:rsidRPr="0087491E">
        <w:rPr>
          <w:rFonts w:ascii="Times New Roman" w:hAnsi="Times New Roman"/>
          <w:sz w:val="28"/>
          <w:szCs w:val="28"/>
        </w:rPr>
        <w:t>абезпечення підвищення рівня якості надання адміністративних послуг для оформлення документів громадянам України, іноземцям та особам без громадянства;</w:t>
      </w:r>
    </w:p>
    <w:p w:rsidR="0022477B" w:rsidRDefault="00593921" w:rsidP="00593921">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2) з</w:t>
      </w:r>
      <w:r w:rsidR="0022477B" w:rsidRPr="0087491E">
        <w:rPr>
          <w:rFonts w:ascii="Times New Roman" w:hAnsi="Times New Roman"/>
          <w:sz w:val="28"/>
          <w:szCs w:val="28"/>
        </w:rPr>
        <w:t>абезпечен</w:t>
      </w:r>
      <w:r w:rsidR="0022477B">
        <w:rPr>
          <w:rFonts w:ascii="Times New Roman" w:hAnsi="Times New Roman"/>
          <w:sz w:val="28"/>
          <w:szCs w:val="28"/>
        </w:rPr>
        <w:t>ня щоденного наповнення місцевого</w:t>
      </w:r>
      <w:r w:rsidR="0022477B" w:rsidRPr="0087491E">
        <w:rPr>
          <w:rFonts w:ascii="Times New Roman" w:hAnsi="Times New Roman"/>
          <w:sz w:val="28"/>
          <w:szCs w:val="28"/>
        </w:rPr>
        <w:t xml:space="preserve"> бюджету за рахунок коштів від надання адміністративних послуг та повноти стягнення державного мита при наданні адміністративних послуг.</w:t>
      </w:r>
    </w:p>
    <w:p w:rsidR="0022477B" w:rsidRDefault="0022477B" w:rsidP="0022477B">
      <w:pPr>
        <w:tabs>
          <w:tab w:val="left" w:pos="709"/>
        </w:tabs>
        <w:spacing w:after="0" w:line="240" w:lineRule="auto"/>
        <w:ind w:firstLine="709"/>
        <w:jc w:val="both"/>
        <w:rPr>
          <w:rFonts w:ascii="Times New Roman" w:hAnsi="Times New Roman"/>
          <w:sz w:val="28"/>
          <w:szCs w:val="28"/>
        </w:rPr>
      </w:pPr>
    </w:p>
    <w:p w:rsidR="0022477B" w:rsidRPr="00AF4D8D" w:rsidRDefault="0022477B" w:rsidP="0022477B">
      <w:pPr>
        <w:tabs>
          <w:tab w:val="left" w:pos="709"/>
        </w:tabs>
        <w:spacing w:after="0" w:line="240" w:lineRule="auto"/>
        <w:contextualSpacing/>
        <w:jc w:val="center"/>
        <w:rPr>
          <w:rFonts w:ascii="Times New Roman" w:hAnsi="Times New Roman"/>
          <w:b/>
          <w:sz w:val="28"/>
          <w:szCs w:val="28"/>
        </w:rPr>
      </w:pPr>
      <w:r w:rsidRPr="00815373">
        <w:rPr>
          <w:rFonts w:ascii="Times New Roman" w:hAnsi="Times New Roman"/>
          <w:b/>
          <w:sz w:val="28"/>
          <w:szCs w:val="28"/>
        </w:rPr>
        <w:t>Розділ 5. Фінансово-ресурсне забезпечення Програми</w:t>
      </w:r>
      <w:r>
        <w:rPr>
          <w:rFonts w:ascii="Times New Roman" w:hAnsi="Times New Roman"/>
          <w:b/>
          <w:sz w:val="28"/>
          <w:szCs w:val="28"/>
        </w:rPr>
        <w:t xml:space="preserve"> </w:t>
      </w:r>
    </w:p>
    <w:tbl>
      <w:tblPr>
        <w:tblStyle w:val="ab"/>
        <w:tblW w:w="0" w:type="auto"/>
        <w:jc w:val="center"/>
        <w:tblLook w:val="04A0" w:firstRow="1" w:lastRow="0" w:firstColumn="1" w:lastColumn="0" w:noHBand="0" w:noVBand="1"/>
      </w:tblPr>
      <w:tblGrid>
        <w:gridCol w:w="4360"/>
        <w:gridCol w:w="1276"/>
        <w:gridCol w:w="1276"/>
        <w:gridCol w:w="1134"/>
        <w:gridCol w:w="1524"/>
      </w:tblGrid>
      <w:tr w:rsidR="0022477B" w:rsidRPr="00593921" w:rsidTr="00593921">
        <w:trPr>
          <w:jc w:val="center"/>
        </w:trPr>
        <w:tc>
          <w:tcPr>
            <w:tcW w:w="4360" w:type="dxa"/>
            <w:vMerge w:val="restart"/>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Джерела фінансування</w:t>
            </w:r>
          </w:p>
        </w:tc>
        <w:tc>
          <w:tcPr>
            <w:tcW w:w="3686" w:type="dxa"/>
            <w:gridSpan w:val="3"/>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Орієнтовний обсяг коштів, які залучаються на виконання Програми, тис. грн.</w:t>
            </w:r>
          </w:p>
        </w:tc>
        <w:tc>
          <w:tcPr>
            <w:tcW w:w="1524" w:type="dxa"/>
            <w:vMerge w:val="restart"/>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 xml:space="preserve">Всього на виконання Програми, </w:t>
            </w:r>
            <w:r w:rsidR="00A70434" w:rsidRPr="00593921">
              <w:rPr>
                <w:rFonts w:ascii="Times New Roman" w:hAnsi="Times New Roman" w:cs="Times New Roman"/>
                <w:sz w:val="27"/>
                <w:szCs w:val="27"/>
              </w:rPr>
              <w:t xml:space="preserve">             </w:t>
            </w:r>
            <w:r w:rsidRPr="00593921">
              <w:rPr>
                <w:rFonts w:ascii="Times New Roman" w:hAnsi="Times New Roman" w:cs="Times New Roman"/>
                <w:sz w:val="27"/>
                <w:szCs w:val="27"/>
              </w:rPr>
              <w:t>тис. грн.</w:t>
            </w:r>
          </w:p>
        </w:tc>
      </w:tr>
      <w:tr w:rsidR="0022477B" w:rsidRPr="00593921" w:rsidTr="00593921">
        <w:trPr>
          <w:jc w:val="center"/>
        </w:trPr>
        <w:tc>
          <w:tcPr>
            <w:tcW w:w="4360" w:type="dxa"/>
            <w:vMerge/>
            <w:vAlign w:val="center"/>
          </w:tcPr>
          <w:p w:rsidR="0022477B" w:rsidRPr="00593921" w:rsidRDefault="0022477B" w:rsidP="003E2008">
            <w:pPr>
              <w:contextualSpacing/>
              <w:jc w:val="center"/>
              <w:rPr>
                <w:rFonts w:ascii="Times New Roman" w:hAnsi="Times New Roman" w:cs="Times New Roman"/>
                <w:sz w:val="27"/>
                <w:szCs w:val="27"/>
              </w:rPr>
            </w:pPr>
          </w:p>
        </w:tc>
        <w:tc>
          <w:tcPr>
            <w:tcW w:w="1276"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2025 р.</w:t>
            </w:r>
          </w:p>
        </w:tc>
        <w:tc>
          <w:tcPr>
            <w:tcW w:w="1276"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2026 р.</w:t>
            </w:r>
          </w:p>
        </w:tc>
        <w:tc>
          <w:tcPr>
            <w:tcW w:w="1134"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2027 р.</w:t>
            </w:r>
          </w:p>
        </w:tc>
        <w:tc>
          <w:tcPr>
            <w:tcW w:w="1524" w:type="dxa"/>
            <w:vMerge/>
            <w:vAlign w:val="center"/>
          </w:tcPr>
          <w:p w:rsidR="0022477B" w:rsidRPr="00593921" w:rsidRDefault="0022477B" w:rsidP="003E2008">
            <w:pPr>
              <w:contextualSpacing/>
              <w:jc w:val="center"/>
              <w:rPr>
                <w:rFonts w:ascii="Times New Roman" w:hAnsi="Times New Roman" w:cs="Times New Roman"/>
                <w:sz w:val="27"/>
                <w:szCs w:val="27"/>
              </w:rPr>
            </w:pPr>
          </w:p>
        </w:tc>
      </w:tr>
      <w:tr w:rsidR="0022477B" w:rsidRPr="00593921" w:rsidTr="00593921">
        <w:trPr>
          <w:jc w:val="center"/>
        </w:trPr>
        <w:tc>
          <w:tcPr>
            <w:tcW w:w="4360"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1</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2</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3</w:t>
            </w:r>
          </w:p>
        </w:tc>
        <w:tc>
          <w:tcPr>
            <w:tcW w:w="1134"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4</w:t>
            </w:r>
          </w:p>
        </w:tc>
        <w:tc>
          <w:tcPr>
            <w:tcW w:w="1524" w:type="dxa"/>
            <w:vAlign w:val="center"/>
          </w:tcPr>
          <w:p w:rsidR="0022477B" w:rsidRPr="00593921" w:rsidRDefault="0022477B" w:rsidP="003E2008">
            <w:pPr>
              <w:contextualSpacing/>
              <w:jc w:val="center"/>
              <w:rPr>
                <w:rFonts w:ascii="Times New Roman" w:hAnsi="Times New Roman" w:cs="Times New Roman"/>
                <w:b/>
                <w:sz w:val="27"/>
                <w:szCs w:val="27"/>
              </w:rPr>
            </w:pPr>
            <w:r w:rsidRPr="00593921">
              <w:rPr>
                <w:rFonts w:ascii="Times New Roman" w:hAnsi="Times New Roman" w:cs="Times New Roman"/>
                <w:b/>
                <w:sz w:val="27"/>
                <w:szCs w:val="27"/>
              </w:rPr>
              <w:t>5</w:t>
            </w:r>
          </w:p>
        </w:tc>
      </w:tr>
      <w:tr w:rsidR="0022477B" w:rsidRPr="00593921" w:rsidTr="00593921">
        <w:trPr>
          <w:jc w:val="center"/>
        </w:trPr>
        <w:tc>
          <w:tcPr>
            <w:tcW w:w="4360" w:type="dxa"/>
            <w:vAlign w:val="center"/>
          </w:tcPr>
          <w:p w:rsidR="0022477B" w:rsidRPr="00593921" w:rsidRDefault="0022477B" w:rsidP="003E2008">
            <w:pPr>
              <w:contextualSpacing/>
              <w:jc w:val="center"/>
              <w:rPr>
                <w:rFonts w:ascii="Times New Roman" w:hAnsi="Times New Roman" w:cs="Times New Roman"/>
                <w:sz w:val="27"/>
                <w:szCs w:val="27"/>
              </w:rPr>
            </w:pPr>
            <w:r w:rsidRPr="00593921">
              <w:rPr>
                <w:rFonts w:ascii="Times New Roman" w:hAnsi="Times New Roman" w:cs="Times New Roman"/>
                <w:sz w:val="27"/>
                <w:szCs w:val="27"/>
              </w:rPr>
              <w:t>Міський бюджет Сторожинецької територіальної громади</w:t>
            </w:r>
          </w:p>
        </w:tc>
        <w:tc>
          <w:tcPr>
            <w:tcW w:w="1276"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1 300</w:t>
            </w:r>
            <w:r w:rsidR="001228C9" w:rsidRPr="00593921">
              <w:rPr>
                <w:rFonts w:ascii="Times New Roman" w:hAnsi="Times New Roman" w:cs="Times New Roman"/>
                <w:sz w:val="27"/>
                <w:szCs w:val="27"/>
              </w:rPr>
              <w:t>,0</w:t>
            </w:r>
            <w:r w:rsidR="0022477B" w:rsidRPr="00593921">
              <w:rPr>
                <w:rFonts w:ascii="Times New Roman" w:hAnsi="Times New Roman" w:cs="Times New Roman"/>
                <w:sz w:val="27"/>
                <w:szCs w:val="27"/>
              </w:rPr>
              <w:t xml:space="preserve"> </w:t>
            </w:r>
          </w:p>
        </w:tc>
        <w:tc>
          <w:tcPr>
            <w:tcW w:w="1276"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1 2</w:t>
            </w:r>
            <w:r w:rsidR="0022477B" w:rsidRPr="00593921">
              <w:rPr>
                <w:rFonts w:ascii="Times New Roman" w:hAnsi="Times New Roman" w:cs="Times New Roman"/>
                <w:sz w:val="27"/>
                <w:szCs w:val="27"/>
              </w:rPr>
              <w:t>00</w:t>
            </w:r>
            <w:r w:rsidR="001228C9" w:rsidRPr="00593921">
              <w:rPr>
                <w:rFonts w:ascii="Times New Roman" w:hAnsi="Times New Roman" w:cs="Times New Roman"/>
                <w:sz w:val="27"/>
                <w:szCs w:val="27"/>
              </w:rPr>
              <w:t>,0</w:t>
            </w:r>
            <w:r w:rsidR="0022477B" w:rsidRPr="00593921">
              <w:rPr>
                <w:rFonts w:ascii="Times New Roman" w:hAnsi="Times New Roman" w:cs="Times New Roman"/>
                <w:sz w:val="27"/>
                <w:szCs w:val="27"/>
              </w:rPr>
              <w:t xml:space="preserve"> </w:t>
            </w:r>
          </w:p>
        </w:tc>
        <w:tc>
          <w:tcPr>
            <w:tcW w:w="1134"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1 2</w:t>
            </w:r>
            <w:r w:rsidR="0022477B" w:rsidRPr="00593921">
              <w:rPr>
                <w:rFonts w:ascii="Times New Roman" w:hAnsi="Times New Roman" w:cs="Times New Roman"/>
                <w:sz w:val="27"/>
                <w:szCs w:val="27"/>
              </w:rPr>
              <w:t>0</w:t>
            </w:r>
            <w:r w:rsidR="001228C9" w:rsidRPr="00593921">
              <w:rPr>
                <w:rFonts w:ascii="Times New Roman" w:hAnsi="Times New Roman" w:cs="Times New Roman"/>
                <w:sz w:val="27"/>
                <w:szCs w:val="27"/>
              </w:rPr>
              <w:t>0,0</w:t>
            </w:r>
          </w:p>
        </w:tc>
        <w:tc>
          <w:tcPr>
            <w:tcW w:w="1524" w:type="dxa"/>
            <w:vAlign w:val="center"/>
          </w:tcPr>
          <w:p w:rsidR="0022477B" w:rsidRPr="00593921" w:rsidRDefault="00011858" w:rsidP="003E2008">
            <w:pPr>
              <w:contextualSpacing/>
              <w:jc w:val="center"/>
              <w:rPr>
                <w:rFonts w:ascii="Times New Roman" w:hAnsi="Times New Roman" w:cs="Times New Roman"/>
                <w:sz w:val="27"/>
                <w:szCs w:val="27"/>
              </w:rPr>
            </w:pPr>
            <w:r>
              <w:rPr>
                <w:rFonts w:ascii="Times New Roman" w:hAnsi="Times New Roman" w:cs="Times New Roman"/>
                <w:sz w:val="27"/>
                <w:szCs w:val="27"/>
              </w:rPr>
              <w:t>3</w:t>
            </w:r>
            <w:r w:rsidR="001228C9" w:rsidRPr="00593921">
              <w:rPr>
                <w:rFonts w:ascii="Times New Roman" w:hAnsi="Times New Roman" w:cs="Times New Roman"/>
                <w:sz w:val="27"/>
                <w:szCs w:val="27"/>
              </w:rPr>
              <w:t> </w:t>
            </w:r>
            <w:r>
              <w:rPr>
                <w:rFonts w:ascii="Times New Roman" w:hAnsi="Times New Roman" w:cs="Times New Roman"/>
                <w:sz w:val="27"/>
                <w:szCs w:val="27"/>
              </w:rPr>
              <w:t>7</w:t>
            </w:r>
            <w:r w:rsidR="0022477B" w:rsidRPr="00593921">
              <w:rPr>
                <w:rFonts w:ascii="Times New Roman" w:hAnsi="Times New Roman" w:cs="Times New Roman"/>
                <w:sz w:val="27"/>
                <w:szCs w:val="27"/>
              </w:rPr>
              <w:t>00</w:t>
            </w:r>
            <w:r w:rsidR="001228C9" w:rsidRPr="00593921">
              <w:rPr>
                <w:rFonts w:ascii="Times New Roman" w:hAnsi="Times New Roman" w:cs="Times New Roman"/>
                <w:sz w:val="27"/>
                <w:szCs w:val="27"/>
              </w:rPr>
              <w:t>,0</w:t>
            </w:r>
          </w:p>
        </w:tc>
      </w:tr>
      <w:tr w:rsidR="0022477B" w:rsidRPr="00593921" w:rsidTr="00593921">
        <w:trPr>
          <w:jc w:val="center"/>
        </w:trPr>
        <w:tc>
          <w:tcPr>
            <w:tcW w:w="4360" w:type="dxa"/>
            <w:vAlign w:val="center"/>
          </w:tcPr>
          <w:p w:rsidR="0022477B" w:rsidRPr="00593921" w:rsidRDefault="0022477B" w:rsidP="00A70434">
            <w:pPr>
              <w:contextualSpacing/>
              <w:jc w:val="right"/>
              <w:rPr>
                <w:rFonts w:ascii="Times New Roman" w:hAnsi="Times New Roman" w:cs="Times New Roman"/>
                <w:b/>
                <w:sz w:val="27"/>
                <w:szCs w:val="27"/>
              </w:rPr>
            </w:pPr>
            <w:r w:rsidRPr="00593921">
              <w:rPr>
                <w:rFonts w:ascii="Times New Roman" w:hAnsi="Times New Roman" w:cs="Times New Roman"/>
                <w:b/>
                <w:sz w:val="27"/>
                <w:szCs w:val="27"/>
              </w:rPr>
              <w:t xml:space="preserve">      Всього:</w:t>
            </w: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276"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134" w:type="dxa"/>
            <w:vAlign w:val="center"/>
          </w:tcPr>
          <w:p w:rsidR="0022477B" w:rsidRPr="00593921" w:rsidRDefault="0022477B" w:rsidP="003E2008">
            <w:pPr>
              <w:contextualSpacing/>
              <w:jc w:val="center"/>
              <w:rPr>
                <w:rFonts w:ascii="Times New Roman" w:hAnsi="Times New Roman" w:cs="Times New Roman"/>
                <w:b/>
                <w:sz w:val="27"/>
                <w:szCs w:val="27"/>
              </w:rPr>
            </w:pPr>
          </w:p>
        </w:tc>
        <w:tc>
          <w:tcPr>
            <w:tcW w:w="1524" w:type="dxa"/>
            <w:vAlign w:val="center"/>
          </w:tcPr>
          <w:p w:rsidR="0022477B" w:rsidRPr="00593921" w:rsidRDefault="00011858" w:rsidP="003E2008">
            <w:pPr>
              <w:contextualSpacing/>
              <w:jc w:val="center"/>
              <w:rPr>
                <w:rFonts w:ascii="Times New Roman" w:hAnsi="Times New Roman" w:cs="Times New Roman"/>
                <w:b/>
                <w:sz w:val="27"/>
                <w:szCs w:val="27"/>
              </w:rPr>
            </w:pPr>
            <w:r>
              <w:rPr>
                <w:rFonts w:ascii="Times New Roman" w:hAnsi="Times New Roman" w:cs="Times New Roman"/>
                <w:b/>
                <w:sz w:val="27"/>
                <w:szCs w:val="27"/>
              </w:rPr>
              <w:t>3</w:t>
            </w:r>
            <w:r w:rsidR="001228C9" w:rsidRPr="00593921">
              <w:rPr>
                <w:rFonts w:ascii="Times New Roman" w:hAnsi="Times New Roman" w:cs="Times New Roman"/>
                <w:b/>
                <w:sz w:val="27"/>
                <w:szCs w:val="27"/>
              </w:rPr>
              <w:t> </w:t>
            </w:r>
            <w:r>
              <w:rPr>
                <w:rFonts w:ascii="Times New Roman" w:hAnsi="Times New Roman" w:cs="Times New Roman"/>
                <w:b/>
                <w:sz w:val="27"/>
                <w:szCs w:val="27"/>
              </w:rPr>
              <w:t>7</w:t>
            </w:r>
            <w:r w:rsidR="0022477B" w:rsidRPr="00593921">
              <w:rPr>
                <w:rFonts w:ascii="Times New Roman" w:hAnsi="Times New Roman" w:cs="Times New Roman"/>
                <w:b/>
                <w:sz w:val="27"/>
                <w:szCs w:val="27"/>
              </w:rPr>
              <w:t>00</w:t>
            </w:r>
            <w:r w:rsidR="001228C9" w:rsidRPr="00593921">
              <w:rPr>
                <w:rFonts w:ascii="Times New Roman" w:hAnsi="Times New Roman" w:cs="Times New Roman"/>
                <w:b/>
                <w:sz w:val="27"/>
                <w:szCs w:val="27"/>
              </w:rPr>
              <w:t>,0</w:t>
            </w:r>
          </w:p>
        </w:tc>
      </w:tr>
    </w:tbl>
    <w:p w:rsidR="00593921" w:rsidRPr="00593921" w:rsidRDefault="00593921" w:rsidP="00593921">
      <w:pPr>
        <w:pStyle w:val="a4"/>
        <w:numPr>
          <w:ilvl w:val="0"/>
          <w:numId w:val="4"/>
        </w:numPr>
        <w:spacing w:after="0" w:line="240" w:lineRule="auto"/>
        <w:ind w:left="0" w:firstLine="709"/>
        <w:jc w:val="both"/>
        <w:rPr>
          <w:rFonts w:ascii="Times New Roman" w:hAnsi="Times New Roman"/>
          <w:sz w:val="27"/>
          <w:szCs w:val="27"/>
          <w:lang w:val="uk-UA"/>
        </w:rPr>
      </w:pPr>
    </w:p>
    <w:p w:rsidR="00593921" w:rsidRPr="00593921" w:rsidRDefault="00593921" w:rsidP="00593921">
      <w:pPr>
        <w:pStyle w:val="a4"/>
        <w:numPr>
          <w:ilvl w:val="0"/>
          <w:numId w:val="4"/>
        </w:numPr>
        <w:spacing w:after="0" w:line="240" w:lineRule="auto"/>
        <w:ind w:left="0" w:firstLine="709"/>
        <w:jc w:val="both"/>
        <w:rPr>
          <w:rFonts w:ascii="Times New Roman" w:hAnsi="Times New Roman"/>
          <w:sz w:val="28"/>
          <w:szCs w:val="28"/>
          <w:lang w:val="uk-UA"/>
        </w:rPr>
      </w:pPr>
      <w:r w:rsidRPr="00593921">
        <w:rPr>
          <w:rFonts w:ascii="Times New Roman" w:hAnsi="Times New Roman"/>
          <w:sz w:val="28"/>
          <w:szCs w:val="28"/>
          <w:lang w:val="uk-UA"/>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593921" w:rsidRPr="00593921" w:rsidRDefault="00593921" w:rsidP="00593921">
      <w:pPr>
        <w:pStyle w:val="a4"/>
        <w:numPr>
          <w:ilvl w:val="0"/>
          <w:numId w:val="4"/>
        </w:numPr>
        <w:spacing w:after="0" w:line="240" w:lineRule="auto"/>
        <w:ind w:left="0" w:firstLine="709"/>
        <w:jc w:val="both"/>
        <w:rPr>
          <w:rFonts w:ascii="Times New Roman" w:hAnsi="Times New Roman"/>
          <w:sz w:val="28"/>
          <w:szCs w:val="28"/>
          <w:lang w:val="uk-UA"/>
        </w:rPr>
      </w:pPr>
      <w:r w:rsidRPr="00593921">
        <w:rPr>
          <w:rFonts w:ascii="Times New Roman" w:hAnsi="Times New Roman"/>
          <w:sz w:val="28"/>
          <w:szCs w:val="28"/>
          <w:lang w:val="uk-UA"/>
        </w:rPr>
        <w:t xml:space="preserve">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 </w:t>
      </w:r>
    </w:p>
    <w:p w:rsidR="0022477B" w:rsidRPr="00593921" w:rsidRDefault="00593921" w:rsidP="00593921">
      <w:pPr>
        <w:pStyle w:val="a4"/>
        <w:numPr>
          <w:ilvl w:val="0"/>
          <w:numId w:val="4"/>
        </w:numPr>
        <w:tabs>
          <w:tab w:val="left" w:pos="709"/>
        </w:tabs>
        <w:spacing w:after="0" w:line="240" w:lineRule="auto"/>
        <w:ind w:left="0" w:firstLine="709"/>
        <w:jc w:val="both"/>
        <w:rPr>
          <w:rFonts w:ascii="Times New Roman" w:hAnsi="Times New Roman"/>
          <w:b/>
          <w:sz w:val="28"/>
          <w:szCs w:val="28"/>
        </w:rPr>
      </w:pPr>
      <w:r w:rsidRPr="00593921">
        <w:rPr>
          <w:rFonts w:ascii="Times New Roman" w:hAnsi="Times New Roman"/>
          <w:sz w:val="28"/>
          <w:szCs w:val="28"/>
          <w:lang w:val="uk-UA"/>
        </w:rPr>
        <w:t>Обсяги фінансування, спрямовані на здійснення Програми, можуть перерозподілятися протягом бюджетного періоду.</w:t>
      </w:r>
    </w:p>
    <w:p w:rsidR="005B00F8" w:rsidRDefault="005B00F8" w:rsidP="005B00F8">
      <w:pPr>
        <w:tabs>
          <w:tab w:val="left" w:pos="709"/>
        </w:tabs>
        <w:spacing w:after="0" w:line="480" w:lineRule="auto"/>
        <w:rPr>
          <w:rFonts w:ascii="Times New Roman" w:eastAsia="Times New Roman" w:hAnsi="Times New Roman" w:cs="Times New Roman"/>
          <w:b/>
          <w:sz w:val="28"/>
          <w:szCs w:val="28"/>
        </w:rPr>
        <w:sectPr w:rsidR="005B00F8" w:rsidSect="00E94292">
          <w:footerReference w:type="default" r:id="rId9"/>
          <w:footerReference w:type="first" r:id="rId10"/>
          <w:pgSz w:w="11906" w:h="16838"/>
          <w:pgMar w:top="993" w:right="567" w:bottom="851" w:left="1701" w:header="709" w:footer="709" w:gutter="0"/>
          <w:pgNumType w:start="1"/>
          <w:cols w:space="708"/>
          <w:titlePg/>
          <w:docGrid w:linePitch="360"/>
        </w:sectPr>
      </w:pPr>
    </w:p>
    <w:p w:rsidR="006F49D1" w:rsidRDefault="00BE4597" w:rsidP="006F49D1">
      <w:pPr>
        <w:tabs>
          <w:tab w:val="left" w:pos="709"/>
        </w:tabs>
        <w:spacing w:after="0" w:line="240" w:lineRule="auto"/>
        <w:contextualSpacing/>
        <w:jc w:val="center"/>
      </w:pPr>
      <w:r>
        <w:rPr>
          <w:rFonts w:ascii="Times New Roman" w:eastAsia="Times New Roman" w:hAnsi="Times New Roman" w:cs="Times New Roman"/>
          <w:b/>
          <w:sz w:val="28"/>
          <w:szCs w:val="28"/>
        </w:rPr>
        <w:lastRenderedPageBreak/>
        <w:t>Розділ 6</w:t>
      </w:r>
      <w:r w:rsidR="00C75E16" w:rsidRPr="00983349">
        <w:rPr>
          <w:rFonts w:ascii="Times New Roman" w:eastAsia="Times New Roman" w:hAnsi="Times New Roman" w:cs="Times New Roman"/>
          <w:b/>
          <w:sz w:val="28"/>
          <w:szCs w:val="28"/>
        </w:rPr>
        <w:t>. Напря</w:t>
      </w:r>
      <w:r w:rsidR="006F49D1">
        <w:rPr>
          <w:rFonts w:ascii="Times New Roman" w:eastAsia="Times New Roman" w:hAnsi="Times New Roman" w:cs="Times New Roman"/>
          <w:b/>
          <w:sz w:val="28"/>
          <w:szCs w:val="28"/>
        </w:rPr>
        <w:t>ми діяльності та</w:t>
      </w:r>
      <w:r w:rsidR="00C75E16" w:rsidRPr="00983349">
        <w:rPr>
          <w:rFonts w:ascii="Times New Roman" w:eastAsia="Times New Roman" w:hAnsi="Times New Roman" w:cs="Times New Roman"/>
          <w:b/>
          <w:sz w:val="28"/>
          <w:szCs w:val="28"/>
        </w:rPr>
        <w:t xml:space="preserve"> заходи Програми</w:t>
      </w:r>
    </w:p>
    <w:tbl>
      <w:tblPr>
        <w:tblStyle w:val="ab"/>
        <w:tblW w:w="0" w:type="auto"/>
        <w:tblInd w:w="-613" w:type="dxa"/>
        <w:tblLayout w:type="fixed"/>
        <w:tblLook w:val="04A0" w:firstRow="1" w:lastRow="0" w:firstColumn="1" w:lastColumn="0" w:noHBand="0" w:noVBand="1"/>
      </w:tblPr>
      <w:tblGrid>
        <w:gridCol w:w="559"/>
        <w:gridCol w:w="2127"/>
        <w:gridCol w:w="2525"/>
        <w:gridCol w:w="1985"/>
        <w:gridCol w:w="1984"/>
        <w:gridCol w:w="993"/>
        <w:gridCol w:w="850"/>
        <w:gridCol w:w="46"/>
        <w:gridCol w:w="805"/>
        <w:gridCol w:w="141"/>
        <w:gridCol w:w="851"/>
        <w:gridCol w:w="2172"/>
        <w:gridCol w:w="142"/>
      </w:tblGrid>
      <w:tr w:rsidR="00517650" w:rsidRPr="0053218A" w:rsidTr="00A10314">
        <w:trPr>
          <w:cantSplit/>
          <w:tblHeader/>
        </w:trPr>
        <w:tc>
          <w:tcPr>
            <w:tcW w:w="559"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з/п</w:t>
            </w:r>
          </w:p>
        </w:tc>
        <w:tc>
          <w:tcPr>
            <w:tcW w:w="2127"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Назва напряму діяльності (пріоритетні завдання)</w:t>
            </w:r>
          </w:p>
        </w:tc>
        <w:tc>
          <w:tcPr>
            <w:tcW w:w="2525"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Перелік заходів</w:t>
            </w:r>
          </w:p>
        </w:tc>
        <w:tc>
          <w:tcPr>
            <w:tcW w:w="1985"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xml:space="preserve">Виконавці </w:t>
            </w:r>
          </w:p>
        </w:tc>
        <w:tc>
          <w:tcPr>
            <w:tcW w:w="1984" w:type="dxa"/>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Джерела фінансування</w:t>
            </w:r>
          </w:p>
        </w:tc>
        <w:tc>
          <w:tcPr>
            <w:tcW w:w="3686" w:type="dxa"/>
            <w:gridSpan w:val="6"/>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Орієнтовані обсяги</w:t>
            </w:r>
            <w:r w:rsidR="001228C9">
              <w:rPr>
                <w:rFonts w:ascii="Times New Roman" w:hAnsi="Times New Roman" w:cs="Times New Roman"/>
                <w:b/>
                <w:sz w:val="24"/>
                <w:szCs w:val="24"/>
              </w:rPr>
              <w:t xml:space="preserve"> фінансування (вартість) на 2025-2027 роки</w:t>
            </w:r>
            <w:r w:rsidRPr="0053218A">
              <w:rPr>
                <w:rFonts w:ascii="Times New Roman" w:hAnsi="Times New Roman" w:cs="Times New Roman"/>
                <w:b/>
                <w:sz w:val="24"/>
                <w:szCs w:val="24"/>
              </w:rPr>
              <w:t>, тис. грн.</w:t>
            </w:r>
          </w:p>
        </w:tc>
        <w:tc>
          <w:tcPr>
            <w:tcW w:w="2314" w:type="dxa"/>
            <w:gridSpan w:val="2"/>
            <w:vMerge w:val="restart"/>
            <w:vAlign w:val="center"/>
          </w:tcPr>
          <w:p w:rsidR="00517650" w:rsidRPr="0053218A" w:rsidRDefault="00517650" w:rsidP="007D3046">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Очікуваний результат</w:t>
            </w:r>
          </w:p>
        </w:tc>
      </w:tr>
      <w:tr w:rsidR="00517650" w:rsidRPr="0053218A" w:rsidTr="00A10314">
        <w:trPr>
          <w:cantSplit/>
          <w:trHeight w:val="962"/>
          <w:tblHeader/>
        </w:trPr>
        <w:tc>
          <w:tcPr>
            <w:tcW w:w="559"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2127"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2525"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1985"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1984" w:type="dxa"/>
            <w:vMerge/>
            <w:vAlign w:val="center"/>
          </w:tcPr>
          <w:p w:rsidR="00517650" w:rsidRPr="0053218A" w:rsidRDefault="00517650" w:rsidP="007D3046">
            <w:pPr>
              <w:contextualSpacing/>
              <w:jc w:val="center"/>
              <w:rPr>
                <w:rFonts w:ascii="Times New Roman" w:hAnsi="Times New Roman" w:cs="Times New Roman"/>
                <w:b/>
                <w:sz w:val="24"/>
                <w:szCs w:val="24"/>
              </w:rPr>
            </w:pPr>
          </w:p>
        </w:tc>
        <w:tc>
          <w:tcPr>
            <w:tcW w:w="993" w:type="dxa"/>
            <w:vAlign w:val="center"/>
          </w:tcPr>
          <w:p w:rsidR="00517650" w:rsidRPr="00BF4B27" w:rsidRDefault="00517650" w:rsidP="007D3046">
            <w:pPr>
              <w:contextualSpacing/>
              <w:jc w:val="center"/>
              <w:rPr>
                <w:rFonts w:ascii="Times New Roman" w:hAnsi="Times New Roman" w:cs="Times New Roman"/>
                <w:b/>
              </w:rPr>
            </w:pPr>
            <w:r w:rsidRPr="00BF4B27">
              <w:rPr>
                <w:rFonts w:ascii="Times New Roman" w:hAnsi="Times New Roman" w:cs="Times New Roman"/>
                <w:b/>
              </w:rPr>
              <w:t>Всього:</w:t>
            </w:r>
          </w:p>
        </w:tc>
        <w:tc>
          <w:tcPr>
            <w:tcW w:w="896" w:type="dxa"/>
            <w:gridSpan w:val="2"/>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2025</w:t>
            </w:r>
            <w:r w:rsidR="00517650" w:rsidRPr="0053218A">
              <w:rPr>
                <w:rFonts w:ascii="Times New Roman" w:hAnsi="Times New Roman" w:cs="Times New Roman"/>
                <w:b/>
                <w:sz w:val="24"/>
                <w:szCs w:val="24"/>
              </w:rPr>
              <w:t xml:space="preserve"> р.</w:t>
            </w:r>
          </w:p>
        </w:tc>
        <w:tc>
          <w:tcPr>
            <w:tcW w:w="946" w:type="dxa"/>
            <w:gridSpan w:val="2"/>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2026</w:t>
            </w:r>
            <w:r w:rsidR="00517650" w:rsidRPr="0053218A">
              <w:rPr>
                <w:rFonts w:ascii="Times New Roman" w:hAnsi="Times New Roman" w:cs="Times New Roman"/>
                <w:b/>
                <w:sz w:val="24"/>
                <w:szCs w:val="24"/>
              </w:rPr>
              <w:t xml:space="preserve"> р</w:t>
            </w:r>
            <w:r w:rsidR="009800C2" w:rsidRPr="0053218A">
              <w:rPr>
                <w:rFonts w:ascii="Times New Roman" w:hAnsi="Times New Roman" w:cs="Times New Roman"/>
                <w:b/>
                <w:sz w:val="24"/>
                <w:szCs w:val="24"/>
              </w:rPr>
              <w:t>.</w:t>
            </w:r>
          </w:p>
        </w:tc>
        <w:tc>
          <w:tcPr>
            <w:tcW w:w="851" w:type="dxa"/>
            <w:textDirection w:val="btLr"/>
            <w:vAlign w:val="center"/>
          </w:tcPr>
          <w:p w:rsidR="00517650" w:rsidRPr="0053218A" w:rsidRDefault="001228C9" w:rsidP="007D3046">
            <w:pPr>
              <w:contextualSpacing/>
              <w:jc w:val="center"/>
              <w:rPr>
                <w:rFonts w:ascii="Times New Roman" w:hAnsi="Times New Roman" w:cs="Times New Roman"/>
                <w:b/>
                <w:sz w:val="24"/>
                <w:szCs w:val="24"/>
              </w:rPr>
            </w:pPr>
            <w:r>
              <w:rPr>
                <w:rFonts w:ascii="Times New Roman" w:hAnsi="Times New Roman" w:cs="Times New Roman"/>
                <w:b/>
                <w:sz w:val="24"/>
                <w:szCs w:val="24"/>
              </w:rPr>
              <w:t>2027</w:t>
            </w:r>
            <w:r w:rsidR="00517650" w:rsidRPr="0053218A">
              <w:rPr>
                <w:rFonts w:ascii="Times New Roman" w:hAnsi="Times New Roman" w:cs="Times New Roman"/>
                <w:b/>
                <w:sz w:val="24"/>
                <w:szCs w:val="24"/>
              </w:rPr>
              <w:t xml:space="preserve"> р.</w:t>
            </w:r>
          </w:p>
        </w:tc>
        <w:tc>
          <w:tcPr>
            <w:tcW w:w="2314" w:type="dxa"/>
            <w:gridSpan w:val="2"/>
            <w:vMerge/>
            <w:vAlign w:val="center"/>
          </w:tcPr>
          <w:p w:rsidR="00517650" w:rsidRPr="0053218A" w:rsidRDefault="00517650" w:rsidP="007D3046">
            <w:pPr>
              <w:contextualSpacing/>
              <w:jc w:val="center"/>
              <w:rPr>
                <w:rFonts w:ascii="Times New Roman" w:hAnsi="Times New Roman" w:cs="Times New Roman"/>
                <w:b/>
                <w:sz w:val="24"/>
                <w:szCs w:val="24"/>
              </w:rPr>
            </w:pPr>
          </w:p>
        </w:tc>
      </w:tr>
      <w:tr w:rsidR="00A70434" w:rsidRPr="0053218A" w:rsidTr="00A10314">
        <w:trPr>
          <w:cantSplit/>
        </w:trPr>
        <w:tc>
          <w:tcPr>
            <w:tcW w:w="559" w:type="dxa"/>
            <w:vMerge w:val="restart"/>
            <w:vAlign w:val="center"/>
          </w:tcPr>
          <w:p w:rsidR="00A70434" w:rsidRPr="0053218A" w:rsidRDefault="00A70434" w:rsidP="001A3784">
            <w:pPr>
              <w:contextualSpacing/>
              <w:rPr>
                <w:rFonts w:ascii="Times New Roman" w:hAnsi="Times New Roman" w:cs="Times New Roman"/>
                <w:sz w:val="24"/>
                <w:szCs w:val="24"/>
              </w:rPr>
            </w:pPr>
          </w:p>
          <w:p w:rsidR="00A70434" w:rsidRPr="0053218A" w:rsidRDefault="00011858" w:rsidP="00274B8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vMerge w:val="restart"/>
            <w:vAlign w:val="center"/>
          </w:tcPr>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Забезпечення умов для якісного надання послуг</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при оформленні і</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видачі паспорта громадянина</w:t>
            </w:r>
            <w:r>
              <w:rPr>
                <w:rFonts w:ascii="Times New Roman" w:hAnsi="Times New Roman" w:cs="Times New Roman"/>
                <w:sz w:val="24"/>
                <w:szCs w:val="24"/>
              </w:rPr>
              <w:t xml:space="preserve"> </w:t>
            </w:r>
            <w:r w:rsidRPr="0053218A">
              <w:rPr>
                <w:rFonts w:ascii="Times New Roman" w:hAnsi="Times New Roman" w:cs="Times New Roman"/>
                <w:sz w:val="24"/>
                <w:szCs w:val="24"/>
              </w:rPr>
              <w:t xml:space="preserve"> України та</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паспорта громадянина</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України для виїзду</w:t>
            </w:r>
          </w:p>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 кордон, посвідок іноземцям на</w:t>
            </w:r>
          </w:p>
          <w:p w:rsidR="00A70434" w:rsidRPr="0053218A" w:rsidRDefault="00A70434" w:rsidP="00274B8D">
            <w:pPr>
              <w:contextualSpacing/>
              <w:jc w:val="center"/>
              <w:rPr>
                <w:rFonts w:ascii="Times New Roman" w:hAnsi="Times New Roman" w:cs="Times New Roman"/>
                <w:sz w:val="24"/>
                <w:szCs w:val="24"/>
              </w:rPr>
            </w:pPr>
            <w:r w:rsidRPr="0053218A">
              <w:rPr>
                <w:rFonts w:ascii="Times New Roman" w:hAnsi="Times New Roman" w:cs="Times New Roman"/>
                <w:sz w:val="24"/>
                <w:szCs w:val="24"/>
              </w:rPr>
              <w:t>тимчасове т</w:t>
            </w:r>
            <w:r>
              <w:rPr>
                <w:rFonts w:ascii="Times New Roman" w:hAnsi="Times New Roman" w:cs="Times New Roman"/>
                <w:sz w:val="24"/>
                <w:szCs w:val="24"/>
              </w:rPr>
              <w:t>а постійне проживання в Україні</w:t>
            </w:r>
          </w:p>
        </w:tc>
        <w:tc>
          <w:tcPr>
            <w:tcW w:w="2525" w:type="dxa"/>
            <w:vAlign w:val="center"/>
          </w:tcPr>
          <w:p w:rsidR="00A70434" w:rsidRPr="00A70434" w:rsidRDefault="00A10314" w:rsidP="003E2008">
            <w:pPr>
              <w:contextualSpacing/>
              <w:rPr>
                <w:sz w:val="24"/>
                <w:szCs w:val="24"/>
              </w:rPr>
            </w:pPr>
            <w:r>
              <w:rPr>
                <w:rFonts w:ascii="Times New Roman" w:hAnsi="Times New Roman" w:cs="Times New Roman"/>
                <w:sz w:val="24"/>
                <w:szCs w:val="24"/>
              </w:rPr>
              <w:t xml:space="preserve">1. </w:t>
            </w:r>
            <w:r w:rsidR="00A70434" w:rsidRPr="00A70434">
              <w:rPr>
                <w:rFonts w:ascii="Times New Roman" w:hAnsi="Times New Roman" w:cs="Times New Roman"/>
                <w:sz w:val="24"/>
                <w:szCs w:val="24"/>
              </w:rPr>
              <w:t>Проведення  поточних ремонтних робіт в приміщенні відділу, сходів при вході та підвальному приміщенні</w:t>
            </w:r>
            <w:r w:rsidR="001F3CE4">
              <w:rPr>
                <w:rFonts w:ascii="Times New Roman" w:hAnsi="Times New Roman" w:cs="Times New Roman"/>
                <w:sz w:val="24"/>
                <w:szCs w:val="24"/>
              </w:rPr>
              <w:t xml:space="preserve"> по                   </w:t>
            </w:r>
            <w:r w:rsidR="001F3CE4" w:rsidRPr="001F3CE4">
              <w:rPr>
                <w:rFonts w:ascii="Times New Roman" w:hAnsi="Times New Roman" w:cs="Times New Roman"/>
                <w:sz w:val="23"/>
                <w:szCs w:val="23"/>
              </w:rPr>
              <w:t>вул. О.Кобилянської, 2</w:t>
            </w:r>
            <w:r w:rsidR="001F3CE4">
              <w:rPr>
                <w:rFonts w:ascii="Times New Roman" w:hAnsi="Times New Roman" w:cs="Times New Roman"/>
                <w:sz w:val="24"/>
                <w:szCs w:val="24"/>
              </w:rPr>
              <w:t xml:space="preserve"> м. Сторожинець</w:t>
            </w:r>
          </w:p>
        </w:tc>
        <w:tc>
          <w:tcPr>
            <w:tcW w:w="1985" w:type="dxa"/>
            <w:vMerge w:val="restart"/>
            <w:vAlign w:val="center"/>
          </w:tcPr>
          <w:p w:rsidR="00A70434" w:rsidRPr="0053218A" w:rsidRDefault="00A70434" w:rsidP="001A3784">
            <w:pPr>
              <w:contextualSpacing/>
              <w:jc w:val="center"/>
              <w:rPr>
                <w:rFonts w:ascii="Times New Roman" w:hAnsi="Times New Roman" w:cs="Times New Roman"/>
                <w:sz w:val="24"/>
                <w:szCs w:val="24"/>
              </w:rPr>
            </w:pPr>
            <w:r w:rsidRPr="0053218A">
              <w:rPr>
                <w:rFonts w:ascii="Times New Roman" w:hAnsi="Times New Roman" w:cs="Times New Roman"/>
                <w:sz w:val="24"/>
                <w:szCs w:val="24"/>
              </w:rPr>
              <w:t>Сторожинецький відділ УДМС</w:t>
            </w:r>
          </w:p>
          <w:p w:rsidR="00A70434"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 у Чернівецькій області</w:t>
            </w:r>
            <w:r>
              <w:rPr>
                <w:rFonts w:ascii="Times New Roman" w:hAnsi="Times New Roman" w:cs="Times New Roman"/>
                <w:sz w:val="24"/>
                <w:szCs w:val="24"/>
              </w:rPr>
              <w:t xml:space="preserve">, Сторожинецька міська рада </w:t>
            </w:r>
          </w:p>
          <w:p w:rsidR="00A70434" w:rsidRDefault="00A70434" w:rsidP="007D3046">
            <w:pPr>
              <w:contextualSpacing/>
              <w:jc w:val="center"/>
              <w:rPr>
                <w:rFonts w:ascii="Times New Roman" w:hAnsi="Times New Roman" w:cs="Times New Roman"/>
                <w:sz w:val="24"/>
                <w:szCs w:val="24"/>
              </w:rPr>
            </w:pPr>
          </w:p>
          <w:p w:rsidR="00A70434" w:rsidRPr="0053218A" w:rsidRDefault="006969E1" w:rsidP="00274B8D">
            <w:pPr>
              <w:contextualSpacing/>
              <w:rPr>
                <w:rFonts w:ascii="Times New Roman" w:hAnsi="Times New Roman" w:cs="Times New Roman"/>
                <w:sz w:val="24"/>
                <w:szCs w:val="24"/>
              </w:rPr>
            </w:pPr>
            <w:r>
              <w:rPr>
                <w:noProof/>
                <w:lang w:eastAsia="uk-UA"/>
              </w:rPr>
              <mc:AlternateContent>
                <mc:Choice Requires="wps">
                  <w:drawing>
                    <wp:anchor distT="0" distB="0" distL="114300" distR="114300" simplePos="0" relativeHeight="251677696" behindDoc="0" locked="0" layoutInCell="1" allowOverlap="1" wp14:anchorId="1F6AEAE0" wp14:editId="63C165CB">
                      <wp:simplePos x="0" y="0"/>
                      <wp:positionH relativeFrom="column">
                        <wp:posOffset>1005205</wp:posOffset>
                      </wp:positionH>
                      <wp:positionV relativeFrom="paragraph">
                        <wp:posOffset>3051175</wp:posOffset>
                      </wp:positionV>
                      <wp:extent cx="498475" cy="297815"/>
                      <wp:effectExtent l="0" t="0" r="15875" b="26035"/>
                      <wp:wrapNone/>
                      <wp:docPr id="7" name="Прямоугольник 7"/>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69E1" w:rsidRDefault="006969E1" w:rsidP="006969E1">
                                  <w:pPr>
                                    <w:jc w:val="center"/>
                                  </w:pPr>
                                  <w:r w:rsidRPr="006969E1">
                                    <w:rPr>
                                      <w:highlight w:val="black"/>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79.15pt;margin-top:240.25pt;width:39.2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" fillcolor="white [3212]" strokecolor="white [3212]" strokeweight="2pt">
                      <v:textbox>
                        <w:txbxContent>
                          <w:p w:rsidR="006969E1" w:rsidRDefault="006969E1" w:rsidP="006969E1">
                            <w:pPr>
                              <w:jc w:val="center"/>
                            </w:pPr>
                            <w:r w:rsidRPr="006969E1">
                              <w:rPr>
                                <w:highlight w:val="black"/>
                              </w:rPr>
                              <w:t>7</w:t>
                            </w:r>
                          </w:p>
                        </w:txbxContent>
                      </v:textbox>
                    </v:rect>
                  </w:pict>
                </mc:Fallback>
              </mc:AlternateContent>
            </w:r>
            <w:r>
              <w:rPr>
                <w:noProof/>
                <w:lang w:eastAsia="uk-UA"/>
              </w:rPr>
              <mc:AlternateContent>
                <mc:Choice Requires="wps">
                  <w:drawing>
                    <wp:anchor distT="0" distB="0" distL="114300" distR="114300" simplePos="0" relativeHeight="251675648" behindDoc="0" locked="0" layoutInCell="1" allowOverlap="1" wp14:anchorId="0D6B1575" wp14:editId="6022F4E1">
                      <wp:simplePos x="0" y="0"/>
                      <wp:positionH relativeFrom="column">
                        <wp:posOffset>985520</wp:posOffset>
                      </wp:positionH>
                      <wp:positionV relativeFrom="paragraph">
                        <wp:posOffset>2896870</wp:posOffset>
                      </wp:positionV>
                      <wp:extent cx="498475" cy="297815"/>
                      <wp:effectExtent l="0" t="0" r="15875" b="26035"/>
                      <wp:wrapNone/>
                      <wp:docPr id="6" name="Прямоугольник 6"/>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77.6pt;margin-top:228.1pt;width:39.25pt;height:2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" fillcolor="white [3212]" strokecolor="white [3212]" strokeweight="2pt"/>
                  </w:pict>
                </mc:Fallback>
              </mc:AlternateContent>
            </w:r>
          </w:p>
        </w:tc>
        <w:tc>
          <w:tcPr>
            <w:tcW w:w="1984" w:type="dxa"/>
            <w:vMerge w:val="restart"/>
            <w:vAlign w:val="center"/>
          </w:tcPr>
          <w:p w:rsidR="00A70434" w:rsidRDefault="00A70434" w:rsidP="007D3046">
            <w:pPr>
              <w:contextualSpacing/>
              <w:jc w:val="center"/>
              <w:rPr>
                <w:rFonts w:ascii="Times New Roman" w:hAnsi="Times New Roman" w:cs="Times New Roman"/>
                <w:sz w:val="24"/>
                <w:szCs w:val="24"/>
              </w:rPr>
            </w:pPr>
            <w:r w:rsidRPr="00735DAF">
              <w:rPr>
                <w:rFonts w:ascii="Times New Roman" w:hAnsi="Times New Roman" w:cs="Times New Roman"/>
                <w:sz w:val="24"/>
                <w:szCs w:val="24"/>
              </w:rPr>
              <w:t>Міський Бюджет Сторожинецької територіальної громади</w:t>
            </w:r>
          </w:p>
          <w:p w:rsidR="00A70434" w:rsidRDefault="00A70434" w:rsidP="007D3046">
            <w:pPr>
              <w:contextualSpacing/>
              <w:jc w:val="center"/>
              <w:rPr>
                <w:rFonts w:ascii="Times New Roman" w:hAnsi="Times New Roman" w:cs="Times New Roman"/>
                <w:sz w:val="24"/>
                <w:szCs w:val="24"/>
              </w:rPr>
            </w:pPr>
          </w:p>
          <w:p w:rsidR="00A70434" w:rsidRPr="0053218A" w:rsidRDefault="00A70434" w:rsidP="00274B8D">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12</w:t>
            </w:r>
            <w:r w:rsidR="00A70434" w:rsidRPr="0053218A">
              <w:rPr>
                <w:rFonts w:ascii="Times New Roman" w:hAnsi="Times New Roman" w:cs="Times New Roman"/>
                <w:sz w:val="24"/>
                <w:szCs w:val="24"/>
              </w:rPr>
              <w:t>00,0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w:t>
            </w:r>
            <w:r w:rsidR="00A70434" w:rsidRPr="0053218A">
              <w:rPr>
                <w:rFonts w:ascii="Times New Roman" w:hAnsi="Times New Roman" w:cs="Times New Roman"/>
                <w:sz w:val="24"/>
                <w:szCs w:val="24"/>
              </w:rPr>
              <w:t>00,0</w:t>
            </w:r>
          </w:p>
        </w:tc>
        <w:tc>
          <w:tcPr>
            <w:tcW w:w="94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40</w:t>
            </w:r>
            <w:r w:rsidR="00A70434" w:rsidRPr="0053218A">
              <w:rPr>
                <w:rFonts w:ascii="Times New Roman" w:hAnsi="Times New Roman" w:cs="Times New Roman"/>
                <w:sz w:val="24"/>
                <w:szCs w:val="24"/>
              </w:rPr>
              <w:t>0,0</w:t>
            </w:r>
          </w:p>
        </w:tc>
        <w:tc>
          <w:tcPr>
            <w:tcW w:w="851"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40</w:t>
            </w:r>
            <w:r w:rsidR="00A70434" w:rsidRPr="0053218A">
              <w:rPr>
                <w:rFonts w:ascii="Times New Roman" w:hAnsi="Times New Roman" w:cs="Times New Roman"/>
                <w:sz w:val="24"/>
                <w:szCs w:val="24"/>
              </w:rPr>
              <w:t>0,0</w:t>
            </w:r>
          </w:p>
        </w:tc>
        <w:tc>
          <w:tcPr>
            <w:tcW w:w="2314" w:type="dxa"/>
            <w:gridSpan w:val="2"/>
            <w:vMerge w:val="restart"/>
            <w:vAlign w:val="center"/>
          </w:tcPr>
          <w:p w:rsidR="00A70434" w:rsidRPr="0053218A" w:rsidRDefault="00A70434" w:rsidP="007D3046">
            <w:pPr>
              <w:contextualSpacing/>
              <w:jc w:val="center"/>
              <w:rPr>
                <w:rFonts w:ascii="Times New Roman" w:hAnsi="Times New Roman" w:cs="Times New Roman"/>
                <w:sz w:val="24"/>
                <w:szCs w:val="24"/>
              </w:rPr>
            </w:pPr>
            <w:r>
              <w:rPr>
                <w:rFonts w:ascii="Times New Roman" w:hAnsi="Times New Roman" w:cs="Times New Roman"/>
                <w:sz w:val="24"/>
                <w:szCs w:val="24"/>
              </w:rPr>
              <w:t>Забезп</w:t>
            </w:r>
            <w:r w:rsidRPr="0053218A">
              <w:rPr>
                <w:rFonts w:ascii="Times New Roman" w:hAnsi="Times New Roman" w:cs="Times New Roman"/>
                <w:sz w:val="24"/>
                <w:szCs w:val="24"/>
              </w:rPr>
              <w:t>ечення на</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100% технічної </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можливості</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надання якісних</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адміністративних послуг,</w:t>
            </w:r>
          </w:p>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протидії нелегальній </w:t>
            </w:r>
          </w:p>
          <w:p w:rsidR="00A70434" w:rsidRDefault="00A70434" w:rsidP="00F00C8E">
            <w:pPr>
              <w:contextualSpacing/>
              <w:jc w:val="center"/>
              <w:rPr>
                <w:rFonts w:ascii="Times New Roman" w:hAnsi="Times New Roman" w:cs="Times New Roman"/>
                <w:sz w:val="24"/>
                <w:szCs w:val="24"/>
              </w:rPr>
            </w:pPr>
            <w:r w:rsidRPr="0053218A">
              <w:rPr>
                <w:rFonts w:ascii="Times New Roman" w:hAnsi="Times New Roman" w:cs="Times New Roman"/>
                <w:sz w:val="24"/>
                <w:szCs w:val="24"/>
              </w:rPr>
              <w:t>міграції</w:t>
            </w:r>
            <w:r>
              <w:rPr>
                <w:rFonts w:ascii="Times New Roman" w:hAnsi="Times New Roman" w:cs="Times New Roman"/>
                <w:sz w:val="24"/>
                <w:szCs w:val="24"/>
              </w:rPr>
              <w:t xml:space="preserve">   </w:t>
            </w:r>
          </w:p>
          <w:p w:rsidR="00A70434" w:rsidRPr="0053218A" w:rsidRDefault="00A70434" w:rsidP="00274B8D">
            <w:pPr>
              <w:contextualSpacing/>
              <w:rPr>
                <w:rFonts w:ascii="Times New Roman" w:hAnsi="Times New Roman" w:cs="Times New Roman"/>
                <w:sz w:val="24"/>
                <w:szCs w:val="24"/>
              </w:rPr>
            </w:pPr>
          </w:p>
        </w:tc>
      </w:tr>
      <w:tr w:rsidR="00A70434" w:rsidRPr="0053218A" w:rsidTr="00A10314">
        <w:trPr>
          <w:cantSplit/>
        </w:trPr>
        <w:tc>
          <w:tcPr>
            <w:tcW w:w="559" w:type="dxa"/>
            <w:vMerge/>
          </w:tcPr>
          <w:p w:rsidR="00A70434" w:rsidRPr="0053218A" w:rsidRDefault="00A70434" w:rsidP="001A3784">
            <w:pPr>
              <w:contextualSpacing/>
              <w:jc w:val="center"/>
              <w:rPr>
                <w:rFonts w:ascii="Times New Roman" w:hAnsi="Times New Roman" w:cs="Times New Roman"/>
                <w:sz w:val="24"/>
                <w:szCs w:val="24"/>
              </w:rPr>
            </w:pPr>
          </w:p>
        </w:tc>
        <w:tc>
          <w:tcPr>
            <w:tcW w:w="2127" w:type="dxa"/>
            <w:vMerge/>
            <w:vAlign w:val="center"/>
          </w:tcPr>
          <w:p w:rsidR="00A70434" w:rsidRPr="0053218A" w:rsidRDefault="00A70434" w:rsidP="001A3784">
            <w:pPr>
              <w:contextualSpacing/>
              <w:jc w:val="center"/>
              <w:rPr>
                <w:rFonts w:ascii="Times New Roman" w:hAnsi="Times New Roman" w:cs="Times New Roman"/>
                <w:sz w:val="24"/>
                <w:szCs w:val="24"/>
              </w:rPr>
            </w:pPr>
          </w:p>
        </w:tc>
        <w:tc>
          <w:tcPr>
            <w:tcW w:w="2525" w:type="dxa"/>
            <w:vAlign w:val="center"/>
          </w:tcPr>
          <w:p w:rsidR="00A70434" w:rsidRPr="00A70434" w:rsidRDefault="00A10314" w:rsidP="003E2008">
            <w:pPr>
              <w:contextualSpacing/>
              <w:rPr>
                <w:rFonts w:ascii="Times New Roman" w:hAnsi="Times New Roman" w:cs="Times New Roman"/>
                <w:sz w:val="24"/>
                <w:szCs w:val="24"/>
              </w:rPr>
            </w:pPr>
            <w:r>
              <w:rPr>
                <w:rFonts w:ascii="Times New Roman" w:hAnsi="Times New Roman" w:cs="Times New Roman"/>
                <w:sz w:val="24"/>
                <w:szCs w:val="24"/>
              </w:rPr>
              <w:t xml:space="preserve">2. </w:t>
            </w:r>
            <w:r w:rsidR="00A70434" w:rsidRPr="00A70434">
              <w:rPr>
                <w:rFonts w:ascii="Times New Roman" w:hAnsi="Times New Roman" w:cs="Times New Roman"/>
                <w:sz w:val="24"/>
                <w:szCs w:val="24"/>
              </w:rPr>
              <w:t>Оновлення, ремонт електромережі для</w:t>
            </w:r>
          </w:p>
          <w:p w:rsidR="00A70434" w:rsidRPr="0019373E" w:rsidRDefault="00A70434" w:rsidP="003E2008">
            <w:pPr>
              <w:contextualSpacing/>
            </w:pPr>
            <w:r w:rsidRPr="00A70434">
              <w:rPr>
                <w:rFonts w:ascii="Times New Roman" w:hAnsi="Times New Roman" w:cs="Times New Roman"/>
                <w:sz w:val="24"/>
                <w:szCs w:val="24"/>
              </w:rPr>
              <w:t>забезпечення безперебійної роботи робочих станцій</w:t>
            </w:r>
          </w:p>
        </w:tc>
        <w:tc>
          <w:tcPr>
            <w:tcW w:w="1985"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1984"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6</w:t>
            </w:r>
            <w:r w:rsidR="00A70434" w:rsidRPr="0053218A">
              <w:rPr>
                <w:rFonts w:ascii="Times New Roman" w:hAnsi="Times New Roman" w:cs="Times New Roman"/>
                <w:sz w:val="24"/>
                <w:szCs w:val="24"/>
              </w:rPr>
              <w:t>50,0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20</w:t>
            </w:r>
            <w:r w:rsidR="00A70434" w:rsidRPr="0053218A">
              <w:rPr>
                <w:rFonts w:ascii="Times New Roman" w:hAnsi="Times New Roman" w:cs="Times New Roman"/>
                <w:sz w:val="24"/>
                <w:szCs w:val="24"/>
              </w:rPr>
              <w:t>0,0</w:t>
            </w:r>
          </w:p>
        </w:tc>
        <w:tc>
          <w:tcPr>
            <w:tcW w:w="94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w:t>
            </w:r>
            <w:r w:rsidR="00A70434" w:rsidRPr="0053218A">
              <w:rPr>
                <w:rFonts w:ascii="Times New Roman" w:hAnsi="Times New Roman" w:cs="Times New Roman"/>
                <w:sz w:val="24"/>
                <w:szCs w:val="24"/>
              </w:rPr>
              <w:t>00,0</w:t>
            </w:r>
          </w:p>
        </w:tc>
        <w:tc>
          <w:tcPr>
            <w:tcW w:w="851"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25</w:t>
            </w:r>
            <w:r w:rsidR="00A70434" w:rsidRPr="0053218A">
              <w:rPr>
                <w:rFonts w:ascii="Times New Roman" w:hAnsi="Times New Roman" w:cs="Times New Roman"/>
                <w:sz w:val="24"/>
                <w:szCs w:val="24"/>
              </w:rPr>
              <w:t>0,0</w:t>
            </w:r>
          </w:p>
        </w:tc>
        <w:tc>
          <w:tcPr>
            <w:tcW w:w="2314" w:type="dxa"/>
            <w:gridSpan w:val="2"/>
            <w:vMerge/>
            <w:vAlign w:val="center"/>
          </w:tcPr>
          <w:p w:rsidR="00A70434" w:rsidRPr="0053218A" w:rsidRDefault="00A70434" w:rsidP="007D3046">
            <w:pPr>
              <w:contextualSpacing/>
              <w:jc w:val="center"/>
              <w:rPr>
                <w:rFonts w:ascii="Times New Roman" w:hAnsi="Times New Roman" w:cs="Times New Roman"/>
                <w:sz w:val="24"/>
                <w:szCs w:val="24"/>
              </w:rPr>
            </w:pPr>
          </w:p>
        </w:tc>
      </w:tr>
      <w:tr w:rsidR="00A70434" w:rsidRPr="0053218A" w:rsidTr="00A10314">
        <w:trPr>
          <w:cantSplit/>
        </w:trPr>
        <w:tc>
          <w:tcPr>
            <w:tcW w:w="559" w:type="dxa"/>
            <w:vMerge/>
          </w:tcPr>
          <w:p w:rsidR="00A70434" w:rsidRPr="0053218A" w:rsidRDefault="00A70434" w:rsidP="001A3784">
            <w:pPr>
              <w:contextualSpacing/>
              <w:jc w:val="center"/>
              <w:rPr>
                <w:rFonts w:ascii="Times New Roman" w:hAnsi="Times New Roman" w:cs="Times New Roman"/>
                <w:sz w:val="24"/>
                <w:szCs w:val="24"/>
              </w:rPr>
            </w:pPr>
          </w:p>
        </w:tc>
        <w:tc>
          <w:tcPr>
            <w:tcW w:w="2127" w:type="dxa"/>
            <w:vMerge/>
            <w:vAlign w:val="center"/>
          </w:tcPr>
          <w:p w:rsidR="00A70434" w:rsidRPr="0053218A" w:rsidRDefault="00A70434" w:rsidP="001A3784">
            <w:pPr>
              <w:contextualSpacing/>
              <w:jc w:val="center"/>
              <w:rPr>
                <w:rFonts w:ascii="Times New Roman" w:hAnsi="Times New Roman" w:cs="Times New Roman"/>
                <w:sz w:val="24"/>
                <w:szCs w:val="24"/>
              </w:rPr>
            </w:pPr>
          </w:p>
        </w:tc>
        <w:tc>
          <w:tcPr>
            <w:tcW w:w="2525" w:type="dxa"/>
            <w:vAlign w:val="center"/>
          </w:tcPr>
          <w:p w:rsidR="00A70434" w:rsidRPr="00A70434" w:rsidRDefault="00A10314" w:rsidP="003E2008">
            <w:pPr>
              <w:ind w:right="13"/>
              <w:contextualSpacing/>
              <w:rPr>
                <w:rFonts w:ascii="Times New Roman" w:hAnsi="Times New Roman" w:cs="Times New Roman"/>
                <w:sz w:val="24"/>
                <w:szCs w:val="24"/>
              </w:rPr>
            </w:pPr>
            <w:r>
              <w:rPr>
                <w:rFonts w:ascii="Times New Roman" w:hAnsi="Times New Roman" w:cs="Times New Roman"/>
                <w:sz w:val="24"/>
                <w:szCs w:val="24"/>
              </w:rPr>
              <w:t xml:space="preserve">3. </w:t>
            </w:r>
            <w:r w:rsidR="00A70434" w:rsidRPr="00A70434">
              <w:rPr>
                <w:rFonts w:ascii="Times New Roman" w:hAnsi="Times New Roman" w:cs="Times New Roman"/>
                <w:sz w:val="24"/>
                <w:szCs w:val="24"/>
              </w:rPr>
              <w:t>Придбання оргтехніки (ремонт) та канцтоварів</w:t>
            </w:r>
          </w:p>
        </w:tc>
        <w:tc>
          <w:tcPr>
            <w:tcW w:w="1985"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1984" w:type="dxa"/>
            <w:vMerge/>
            <w:vAlign w:val="center"/>
          </w:tcPr>
          <w:p w:rsidR="00A70434" w:rsidRPr="0053218A" w:rsidRDefault="00A70434" w:rsidP="007D3046">
            <w:pPr>
              <w:contextualSpacing/>
              <w:jc w:val="center"/>
              <w:rPr>
                <w:rFonts w:ascii="Times New Roman" w:hAnsi="Times New Roman" w:cs="Times New Roman"/>
                <w:sz w:val="24"/>
                <w:szCs w:val="24"/>
              </w:rPr>
            </w:pPr>
          </w:p>
        </w:tc>
        <w:tc>
          <w:tcPr>
            <w:tcW w:w="993" w:type="dxa"/>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150</w:t>
            </w:r>
            <w:r w:rsidR="00A70434" w:rsidRPr="0053218A">
              <w:rPr>
                <w:rFonts w:ascii="Times New Roman" w:hAnsi="Times New Roman" w:cs="Times New Roman"/>
                <w:sz w:val="24"/>
                <w:szCs w:val="24"/>
              </w:rPr>
              <w:t>,0</w:t>
            </w:r>
          </w:p>
        </w:tc>
        <w:tc>
          <w:tcPr>
            <w:tcW w:w="896" w:type="dxa"/>
            <w:gridSpan w:val="2"/>
            <w:vAlign w:val="center"/>
          </w:tcPr>
          <w:p w:rsidR="00A70434" w:rsidRPr="0053218A" w:rsidRDefault="001228C9" w:rsidP="007D3046">
            <w:pPr>
              <w:contextualSpacing/>
              <w:jc w:val="center"/>
              <w:rPr>
                <w:rFonts w:ascii="Times New Roman" w:hAnsi="Times New Roman" w:cs="Times New Roman"/>
                <w:sz w:val="24"/>
                <w:szCs w:val="24"/>
              </w:rPr>
            </w:pPr>
            <w:r>
              <w:rPr>
                <w:rFonts w:ascii="Times New Roman" w:hAnsi="Times New Roman" w:cs="Times New Roman"/>
                <w:sz w:val="24"/>
                <w:szCs w:val="24"/>
              </w:rPr>
              <w:t>50</w:t>
            </w:r>
            <w:r w:rsidR="00A70434" w:rsidRPr="0053218A">
              <w:rPr>
                <w:rFonts w:ascii="Times New Roman" w:hAnsi="Times New Roman" w:cs="Times New Roman"/>
                <w:sz w:val="24"/>
                <w:szCs w:val="24"/>
              </w:rPr>
              <w:t>,0</w:t>
            </w:r>
          </w:p>
        </w:tc>
        <w:tc>
          <w:tcPr>
            <w:tcW w:w="946" w:type="dxa"/>
            <w:gridSpan w:val="2"/>
            <w:vAlign w:val="center"/>
          </w:tcPr>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851" w:type="dxa"/>
            <w:vAlign w:val="center"/>
          </w:tcPr>
          <w:p w:rsidR="00A70434" w:rsidRPr="0053218A" w:rsidRDefault="00A70434" w:rsidP="007D3046">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2314" w:type="dxa"/>
            <w:gridSpan w:val="2"/>
            <w:vMerge/>
            <w:vAlign w:val="center"/>
          </w:tcPr>
          <w:p w:rsidR="00A70434" w:rsidRPr="0053218A" w:rsidRDefault="00A70434" w:rsidP="007D3046">
            <w:pPr>
              <w:contextualSpacing/>
              <w:jc w:val="center"/>
              <w:rPr>
                <w:rFonts w:ascii="Times New Roman" w:hAnsi="Times New Roman" w:cs="Times New Roman"/>
                <w:sz w:val="24"/>
                <w:szCs w:val="24"/>
              </w:rPr>
            </w:pPr>
          </w:p>
        </w:tc>
      </w:tr>
      <w:tr w:rsidR="001228C9" w:rsidRPr="0053218A" w:rsidTr="00A10314">
        <w:trPr>
          <w:cantSplit/>
        </w:trPr>
        <w:tc>
          <w:tcPr>
            <w:tcW w:w="559" w:type="dxa"/>
            <w:vMerge/>
          </w:tcPr>
          <w:p w:rsidR="001228C9" w:rsidRPr="0053218A" w:rsidRDefault="001228C9" w:rsidP="001A3784">
            <w:pPr>
              <w:contextualSpacing/>
              <w:jc w:val="center"/>
              <w:rPr>
                <w:rFonts w:ascii="Times New Roman" w:hAnsi="Times New Roman" w:cs="Times New Roman"/>
                <w:sz w:val="24"/>
                <w:szCs w:val="24"/>
              </w:rPr>
            </w:pPr>
          </w:p>
        </w:tc>
        <w:tc>
          <w:tcPr>
            <w:tcW w:w="2127" w:type="dxa"/>
            <w:vMerge/>
            <w:vAlign w:val="center"/>
          </w:tcPr>
          <w:p w:rsidR="001228C9" w:rsidRPr="0053218A" w:rsidRDefault="001228C9" w:rsidP="001A3784">
            <w:pPr>
              <w:contextualSpacing/>
              <w:jc w:val="center"/>
              <w:rPr>
                <w:rFonts w:ascii="Times New Roman" w:hAnsi="Times New Roman" w:cs="Times New Roman"/>
                <w:sz w:val="24"/>
                <w:szCs w:val="24"/>
              </w:rPr>
            </w:pPr>
          </w:p>
        </w:tc>
        <w:tc>
          <w:tcPr>
            <w:tcW w:w="2525" w:type="dxa"/>
            <w:vAlign w:val="center"/>
          </w:tcPr>
          <w:p w:rsidR="001228C9" w:rsidRPr="00A70434" w:rsidRDefault="001228C9" w:rsidP="003E2008">
            <w:pPr>
              <w:contextualSpacing/>
              <w:rPr>
                <w:rFonts w:ascii="Times New Roman" w:hAnsi="Times New Roman" w:cs="Times New Roman"/>
                <w:sz w:val="24"/>
                <w:szCs w:val="24"/>
              </w:rPr>
            </w:pPr>
            <w:r>
              <w:rPr>
                <w:rFonts w:ascii="Times New Roman" w:hAnsi="Times New Roman" w:cs="Times New Roman"/>
                <w:sz w:val="24"/>
                <w:szCs w:val="24"/>
              </w:rPr>
              <w:t xml:space="preserve">4. </w:t>
            </w:r>
            <w:r w:rsidRPr="00A70434">
              <w:rPr>
                <w:rFonts w:ascii="Times New Roman" w:hAnsi="Times New Roman" w:cs="Times New Roman"/>
                <w:sz w:val="24"/>
                <w:szCs w:val="24"/>
              </w:rPr>
              <w:t>Придбання деталей</w:t>
            </w:r>
          </w:p>
          <w:p w:rsidR="001228C9" w:rsidRPr="00A70434" w:rsidRDefault="001228C9" w:rsidP="003E2008">
            <w:pPr>
              <w:contextualSpacing/>
              <w:rPr>
                <w:rFonts w:ascii="Times New Roman" w:hAnsi="Times New Roman" w:cs="Times New Roman"/>
                <w:sz w:val="24"/>
                <w:szCs w:val="24"/>
              </w:rPr>
            </w:pPr>
            <w:r w:rsidRPr="00A70434">
              <w:rPr>
                <w:rFonts w:ascii="Times New Roman" w:hAnsi="Times New Roman" w:cs="Times New Roman"/>
                <w:sz w:val="24"/>
                <w:szCs w:val="24"/>
              </w:rPr>
              <w:t>та запчастин для забезпечення ефективної та безперебійної роботи</w:t>
            </w:r>
          </w:p>
          <w:p w:rsidR="001228C9" w:rsidRPr="0053218A" w:rsidRDefault="001228C9" w:rsidP="003E2008">
            <w:pPr>
              <w:ind w:right="13"/>
              <w:contextualSpacing/>
              <w:rPr>
                <w:rFonts w:ascii="Times New Roman" w:hAnsi="Times New Roman" w:cs="Times New Roman"/>
                <w:sz w:val="24"/>
                <w:szCs w:val="24"/>
              </w:rPr>
            </w:pPr>
            <w:r w:rsidRPr="00A70434">
              <w:rPr>
                <w:rFonts w:ascii="Times New Roman" w:hAnsi="Times New Roman" w:cs="Times New Roman"/>
                <w:sz w:val="24"/>
                <w:szCs w:val="24"/>
              </w:rPr>
              <w:t>робочих станцій</w:t>
            </w:r>
          </w:p>
        </w:tc>
        <w:tc>
          <w:tcPr>
            <w:tcW w:w="1985" w:type="dxa"/>
            <w:vMerge/>
            <w:vAlign w:val="center"/>
          </w:tcPr>
          <w:p w:rsidR="001228C9" w:rsidRPr="0053218A" w:rsidRDefault="001228C9" w:rsidP="007D3046">
            <w:pPr>
              <w:contextualSpacing/>
              <w:jc w:val="center"/>
              <w:rPr>
                <w:rFonts w:ascii="Times New Roman" w:hAnsi="Times New Roman" w:cs="Times New Roman"/>
                <w:sz w:val="24"/>
                <w:szCs w:val="24"/>
              </w:rPr>
            </w:pPr>
          </w:p>
        </w:tc>
        <w:tc>
          <w:tcPr>
            <w:tcW w:w="1984" w:type="dxa"/>
            <w:vMerge/>
            <w:vAlign w:val="center"/>
          </w:tcPr>
          <w:p w:rsidR="001228C9" w:rsidRPr="0053218A" w:rsidRDefault="001228C9" w:rsidP="007D3046">
            <w:pPr>
              <w:contextualSpacing/>
              <w:jc w:val="center"/>
              <w:rPr>
                <w:rFonts w:ascii="Times New Roman" w:hAnsi="Times New Roman" w:cs="Times New Roman"/>
                <w:sz w:val="24"/>
                <w:szCs w:val="24"/>
              </w:rPr>
            </w:pPr>
          </w:p>
        </w:tc>
        <w:tc>
          <w:tcPr>
            <w:tcW w:w="993" w:type="dxa"/>
            <w:vAlign w:val="center"/>
          </w:tcPr>
          <w:p w:rsidR="001228C9" w:rsidRPr="0053218A" w:rsidRDefault="001228C9" w:rsidP="003E2008">
            <w:pPr>
              <w:contextualSpacing/>
              <w:jc w:val="center"/>
              <w:rPr>
                <w:rFonts w:ascii="Times New Roman" w:hAnsi="Times New Roman" w:cs="Times New Roman"/>
                <w:sz w:val="24"/>
                <w:szCs w:val="24"/>
              </w:rPr>
            </w:pPr>
            <w:r>
              <w:rPr>
                <w:rFonts w:ascii="Times New Roman" w:hAnsi="Times New Roman" w:cs="Times New Roman"/>
                <w:sz w:val="24"/>
                <w:szCs w:val="24"/>
              </w:rPr>
              <w:t>150</w:t>
            </w:r>
            <w:r w:rsidRPr="0053218A">
              <w:rPr>
                <w:rFonts w:ascii="Times New Roman" w:hAnsi="Times New Roman" w:cs="Times New Roman"/>
                <w:sz w:val="24"/>
                <w:szCs w:val="24"/>
              </w:rPr>
              <w:t>,0</w:t>
            </w:r>
          </w:p>
        </w:tc>
        <w:tc>
          <w:tcPr>
            <w:tcW w:w="896" w:type="dxa"/>
            <w:gridSpan w:val="2"/>
            <w:vAlign w:val="center"/>
          </w:tcPr>
          <w:p w:rsidR="001228C9" w:rsidRPr="0053218A" w:rsidRDefault="001228C9" w:rsidP="003E2008">
            <w:pPr>
              <w:contextualSpacing/>
              <w:jc w:val="center"/>
              <w:rPr>
                <w:rFonts w:ascii="Times New Roman" w:hAnsi="Times New Roman" w:cs="Times New Roman"/>
                <w:sz w:val="24"/>
                <w:szCs w:val="24"/>
              </w:rPr>
            </w:pPr>
            <w:r>
              <w:rPr>
                <w:rFonts w:ascii="Times New Roman" w:hAnsi="Times New Roman" w:cs="Times New Roman"/>
                <w:sz w:val="24"/>
                <w:szCs w:val="24"/>
              </w:rPr>
              <w:t>50</w:t>
            </w:r>
            <w:r w:rsidRPr="0053218A">
              <w:rPr>
                <w:rFonts w:ascii="Times New Roman" w:hAnsi="Times New Roman" w:cs="Times New Roman"/>
                <w:sz w:val="24"/>
                <w:szCs w:val="24"/>
              </w:rPr>
              <w:t>,0</w:t>
            </w:r>
          </w:p>
        </w:tc>
        <w:tc>
          <w:tcPr>
            <w:tcW w:w="946" w:type="dxa"/>
            <w:gridSpan w:val="2"/>
            <w:vAlign w:val="center"/>
          </w:tcPr>
          <w:p w:rsidR="001228C9" w:rsidRPr="0053218A" w:rsidRDefault="001228C9" w:rsidP="003E2008">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851" w:type="dxa"/>
            <w:vAlign w:val="center"/>
          </w:tcPr>
          <w:p w:rsidR="001228C9" w:rsidRPr="0053218A" w:rsidRDefault="001228C9" w:rsidP="003E2008">
            <w:pPr>
              <w:contextualSpacing/>
              <w:jc w:val="center"/>
              <w:rPr>
                <w:rFonts w:ascii="Times New Roman" w:hAnsi="Times New Roman" w:cs="Times New Roman"/>
                <w:sz w:val="24"/>
                <w:szCs w:val="24"/>
              </w:rPr>
            </w:pPr>
            <w:r w:rsidRPr="0053218A">
              <w:rPr>
                <w:rFonts w:ascii="Times New Roman" w:hAnsi="Times New Roman" w:cs="Times New Roman"/>
                <w:sz w:val="24"/>
                <w:szCs w:val="24"/>
              </w:rPr>
              <w:t>50,0</w:t>
            </w:r>
          </w:p>
        </w:tc>
        <w:tc>
          <w:tcPr>
            <w:tcW w:w="2314" w:type="dxa"/>
            <w:gridSpan w:val="2"/>
            <w:vMerge/>
            <w:vAlign w:val="center"/>
          </w:tcPr>
          <w:p w:rsidR="001228C9" w:rsidRPr="0053218A" w:rsidRDefault="001228C9" w:rsidP="007D3046">
            <w:pPr>
              <w:contextualSpacing/>
              <w:jc w:val="center"/>
              <w:rPr>
                <w:rFonts w:ascii="Times New Roman" w:hAnsi="Times New Roman" w:cs="Times New Roman"/>
                <w:sz w:val="24"/>
                <w:szCs w:val="24"/>
              </w:rPr>
            </w:pPr>
          </w:p>
        </w:tc>
      </w:tr>
      <w:tr w:rsidR="00E762FF" w:rsidRPr="0053218A" w:rsidTr="00A10314">
        <w:trPr>
          <w:gridAfter w:val="1"/>
          <w:wAfter w:w="142" w:type="dxa"/>
          <w:cantSplit/>
          <w:tblHeader/>
        </w:trPr>
        <w:tc>
          <w:tcPr>
            <w:tcW w:w="559"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lastRenderedPageBreak/>
              <w:t>№ з/п</w:t>
            </w:r>
          </w:p>
        </w:tc>
        <w:tc>
          <w:tcPr>
            <w:tcW w:w="2127"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Назва напряму діяльності (пріоритетні завдання)</w:t>
            </w:r>
          </w:p>
        </w:tc>
        <w:tc>
          <w:tcPr>
            <w:tcW w:w="2525"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Перелік заходів</w:t>
            </w:r>
          </w:p>
        </w:tc>
        <w:tc>
          <w:tcPr>
            <w:tcW w:w="1985"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 xml:space="preserve">Виконавці </w:t>
            </w:r>
          </w:p>
        </w:tc>
        <w:tc>
          <w:tcPr>
            <w:tcW w:w="1984"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Джерела фінансування</w:t>
            </w:r>
          </w:p>
        </w:tc>
        <w:tc>
          <w:tcPr>
            <w:tcW w:w="3686" w:type="dxa"/>
            <w:gridSpan w:val="6"/>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Орієнтовані обсяги</w:t>
            </w:r>
            <w:r w:rsidR="001228C9">
              <w:rPr>
                <w:rFonts w:ascii="Times New Roman" w:hAnsi="Times New Roman" w:cs="Times New Roman"/>
                <w:b/>
                <w:sz w:val="24"/>
                <w:szCs w:val="24"/>
              </w:rPr>
              <w:t xml:space="preserve"> фінансування (вартість) на 2025-2027 роки</w:t>
            </w:r>
            <w:r w:rsidRPr="0053218A">
              <w:rPr>
                <w:rFonts w:ascii="Times New Roman" w:hAnsi="Times New Roman" w:cs="Times New Roman"/>
                <w:b/>
                <w:sz w:val="24"/>
                <w:szCs w:val="24"/>
              </w:rPr>
              <w:t>, тис. грн.</w:t>
            </w:r>
          </w:p>
        </w:tc>
        <w:tc>
          <w:tcPr>
            <w:tcW w:w="2172" w:type="dxa"/>
            <w:vMerge w:val="restart"/>
            <w:vAlign w:val="center"/>
          </w:tcPr>
          <w:p w:rsidR="00E762FF" w:rsidRPr="0053218A" w:rsidRDefault="00E762FF" w:rsidP="00527977">
            <w:pPr>
              <w:contextualSpacing/>
              <w:jc w:val="center"/>
              <w:rPr>
                <w:rFonts w:ascii="Times New Roman" w:hAnsi="Times New Roman" w:cs="Times New Roman"/>
                <w:b/>
                <w:sz w:val="24"/>
                <w:szCs w:val="24"/>
              </w:rPr>
            </w:pPr>
            <w:r w:rsidRPr="0053218A">
              <w:rPr>
                <w:rFonts w:ascii="Times New Roman" w:hAnsi="Times New Roman" w:cs="Times New Roman"/>
                <w:b/>
                <w:sz w:val="24"/>
                <w:szCs w:val="24"/>
              </w:rPr>
              <w:t>Очікуваний результат</w:t>
            </w:r>
          </w:p>
        </w:tc>
      </w:tr>
      <w:tr w:rsidR="00E762FF" w:rsidRPr="0053218A" w:rsidTr="00A10314">
        <w:trPr>
          <w:gridAfter w:val="1"/>
          <w:wAfter w:w="142" w:type="dxa"/>
          <w:cantSplit/>
          <w:trHeight w:val="962"/>
          <w:tblHeader/>
        </w:trPr>
        <w:tc>
          <w:tcPr>
            <w:tcW w:w="559"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2127"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2525"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1985"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1984" w:type="dxa"/>
            <w:vMerge/>
            <w:vAlign w:val="center"/>
          </w:tcPr>
          <w:p w:rsidR="00E762FF" w:rsidRPr="0053218A" w:rsidRDefault="00E762FF" w:rsidP="00527977">
            <w:pPr>
              <w:contextualSpacing/>
              <w:jc w:val="center"/>
              <w:rPr>
                <w:rFonts w:ascii="Times New Roman" w:hAnsi="Times New Roman" w:cs="Times New Roman"/>
                <w:b/>
                <w:sz w:val="24"/>
                <w:szCs w:val="24"/>
              </w:rPr>
            </w:pPr>
          </w:p>
        </w:tc>
        <w:tc>
          <w:tcPr>
            <w:tcW w:w="993" w:type="dxa"/>
            <w:vAlign w:val="center"/>
          </w:tcPr>
          <w:p w:rsidR="00E762FF" w:rsidRPr="00BF4B27" w:rsidRDefault="00E762FF" w:rsidP="00527977">
            <w:pPr>
              <w:contextualSpacing/>
              <w:jc w:val="center"/>
              <w:rPr>
                <w:rFonts w:ascii="Times New Roman" w:hAnsi="Times New Roman" w:cs="Times New Roman"/>
                <w:b/>
              </w:rPr>
            </w:pPr>
            <w:r w:rsidRPr="00BF4B27">
              <w:rPr>
                <w:rFonts w:ascii="Times New Roman" w:hAnsi="Times New Roman" w:cs="Times New Roman"/>
                <w:b/>
              </w:rPr>
              <w:t>Всього:</w:t>
            </w:r>
          </w:p>
        </w:tc>
        <w:tc>
          <w:tcPr>
            <w:tcW w:w="850" w:type="dxa"/>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2025</w:t>
            </w:r>
            <w:r w:rsidR="00E762FF" w:rsidRPr="0053218A">
              <w:rPr>
                <w:rFonts w:ascii="Times New Roman" w:hAnsi="Times New Roman" w:cs="Times New Roman"/>
                <w:b/>
                <w:sz w:val="24"/>
                <w:szCs w:val="24"/>
              </w:rPr>
              <w:t xml:space="preserve"> р.</w:t>
            </w:r>
          </w:p>
        </w:tc>
        <w:tc>
          <w:tcPr>
            <w:tcW w:w="851" w:type="dxa"/>
            <w:gridSpan w:val="2"/>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2026</w:t>
            </w:r>
            <w:r w:rsidR="00E762FF" w:rsidRPr="0053218A">
              <w:rPr>
                <w:rFonts w:ascii="Times New Roman" w:hAnsi="Times New Roman" w:cs="Times New Roman"/>
                <w:b/>
                <w:sz w:val="24"/>
                <w:szCs w:val="24"/>
              </w:rPr>
              <w:t xml:space="preserve"> р.</w:t>
            </w:r>
          </w:p>
        </w:tc>
        <w:tc>
          <w:tcPr>
            <w:tcW w:w="992" w:type="dxa"/>
            <w:gridSpan w:val="2"/>
            <w:textDirection w:val="btLr"/>
            <w:vAlign w:val="center"/>
          </w:tcPr>
          <w:p w:rsidR="00E762FF" w:rsidRPr="0053218A" w:rsidRDefault="001228C9"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2027</w:t>
            </w:r>
            <w:r w:rsidR="00E762FF" w:rsidRPr="0053218A">
              <w:rPr>
                <w:rFonts w:ascii="Times New Roman" w:hAnsi="Times New Roman" w:cs="Times New Roman"/>
                <w:b/>
                <w:sz w:val="24"/>
                <w:szCs w:val="24"/>
              </w:rPr>
              <w:t xml:space="preserve"> р.</w:t>
            </w:r>
          </w:p>
        </w:tc>
        <w:tc>
          <w:tcPr>
            <w:tcW w:w="2172" w:type="dxa"/>
            <w:vMerge/>
            <w:vAlign w:val="center"/>
          </w:tcPr>
          <w:p w:rsidR="00E762FF" w:rsidRPr="0053218A" w:rsidRDefault="00E762FF" w:rsidP="00527977">
            <w:pPr>
              <w:contextualSpacing/>
              <w:jc w:val="center"/>
              <w:rPr>
                <w:rFonts w:ascii="Times New Roman" w:hAnsi="Times New Roman" w:cs="Times New Roman"/>
                <w:b/>
                <w:sz w:val="24"/>
                <w:szCs w:val="24"/>
              </w:rPr>
            </w:pPr>
          </w:p>
        </w:tc>
      </w:tr>
      <w:tr w:rsidR="00011858" w:rsidRPr="0053218A" w:rsidTr="001228C9">
        <w:trPr>
          <w:gridAfter w:val="1"/>
          <w:wAfter w:w="142" w:type="dxa"/>
          <w:cantSplit/>
          <w:trHeight w:val="962"/>
          <w:tblHeader/>
        </w:trPr>
        <w:tc>
          <w:tcPr>
            <w:tcW w:w="559" w:type="dxa"/>
            <w:vMerge w:val="restart"/>
            <w:vAlign w:val="center"/>
          </w:tcPr>
          <w:p w:rsidR="00011858" w:rsidRPr="0053218A" w:rsidRDefault="00011858" w:rsidP="00527977">
            <w:pPr>
              <w:contextualSpacing/>
              <w:jc w:val="center"/>
              <w:rPr>
                <w:rFonts w:ascii="Times New Roman" w:hAnsi="Times New Roman" w:cs="Times New Roman"/>
                <w:b/>
                <w:sz w:val="24"/>
                <w:szCs w:val="24"/>
              </w:rPr>
            </w:pPr>
          </w:p>
        </w:tc>
        <w:tc>
          <w:tcPr>
            <w:tcW w:w="2127" w:type="dxa"/>
            <w:vMerge w:val="restart"/>
            <w:vAlign w:val="center"/>
          </w:tcPr>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Забезпечення умов для якісного надання послуг</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при оформленні і</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видачі паспорта громадянина</w:t>
            </w:r>
            <w:r>
              <w:rPr>
                <w:rFonts w:ascii="Times New Roman" w:hAnsi="Times New Roman" w:cs="Times New Roman"/>
                <w:sz w:val="24"/>
                <w:szCs w:val="24"/>
              </w:rPr>
              <w:t xml:space="preserve"> </w:t>
            </w:r>
            <w:r w:rsidRPr="0053218A">
              <w:rPr>
                <w:rFonts w:ascii="Times New Roman" w:hAnsi="Times New Roman" w:cs="Times New Roman"/>
                <w:sz w:val="24"/>
                <w:szCs w:val="24"/>
              </w:rPr>
              <w:t xml:space="preserve"> України та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паспорта громадянина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України для виїзду</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за кордон, посвідок іноземцям на</w:t>
            </w:r>
          </w:p>
          <w:p w:rsidR="00011858" w:rsidRPr="0053218A" w:rsidRDefault="00011858" w:rsidP="00A10314">
            <w:pPr>
              <w:contextualSpacing/>
              <w:jc w:val="center"/>
              <w:rPr>
                <w:rFonts w:ascii="Times New Roman" w:hAnsi="Times New Roman" w:cs="Times New Roman"/>
                <w:b/>
                <w:sz w:val="24"/>
                <w:szCs w:val="24"/>
              </w:rPr>
            </w:pPr>
            <w:r w:rsidRPr="0053218A">
              <w:rPr>
                <w:rFonts w:ascii="Times New Roman" w:hAnsi="Times New Roman" w:cs="Times New Roman"/>
                <w:sz w:val="24"/>
                <w:szCs w:val="24"/>
              </w:rPr>
              <w:t>тимчасове т</w:t>
            </w:r>
            <w:r>
              <w:rPr>
                <w:rFonts w:ascii="Times New Roman" w:hAnsi="Times New Roman" w:cs="Times New Roman"/>
                <w:sz w:val="24"/>
                <w:szCs w:val="24"/>
              </w:rPr>
              <w:t>а постійне проживання в Україні</w:t>
            </w:r>
          </w:p>
        </w:tc>
        <w:tc>
          <w:tcPr>
            <w:tcW w:w="2525" w:type="dxa"/>
            <w:vAlign w:val="center"/>
          </w:tcPr>
          <w:p w:rsidR="00011858" w:rsidRDefault="00011858" w:rsidP="00A10314">
            <w:pPr>
              <w:contextualSpacing/>
              <w:rPr>
                <w:rFonts w:ascii="Times New Roman" w:hAnsi="Times New Roman" w:cs="Times New Roman"/>
                <w:sz w:val="24"/>
                <w:szCs w:val="24"/>
              </w:rPr>
            </w:pPr>
            <w:r>
              <w:rPr>
                <w:rFonts w:ascii="Times New Roman" w:hAnsi="Times New Roman" w:cs="Times New Roman"/>
                <w:sz w:val="24"/>
                <w:szCs w:val="24"/>
              </w:rPr>
              <w:t xml:space="preserve">5. </w:t>
            </w:r>
            <w:r w:rsidRPr="00A70434">
              <w:rPr>
                <w:rFonts w:ascii="Times New Roman" w:hAnsi="Times New Roman" w:cs="Times New Roman"/>
                <w:sz w:val="24"/>
                <w:szCs w:val="24"/>
              </w:rPr>
              <w:t>Проведення поточного ремонту опалювальної системи</w:t>
            </w:r>
          </w:p>
          <w:p w:rsidR="00011858" w:rsidRPr="00A10314" w:rsidRDefault="00011858" w:rsidP="00A10314">
            <w:pPr>
              <w:contextualSpacing/>
              <w:rPr>
                <w:rFonts w:ascii="Times New Roman" w:hAnsi="Times New Roman" w:cs="Times New Roman"/>
                <w:sz w:val="24"/>
                <w:szCs w:val="24"/>
              </w:rPr>
            </w:pPr>
          </w:p>
        </w:tc>
        <w:tc>
          <w:tcPr>
            <w:tcW w:w="1985" w:type="dxa"/>
            <w:vMerge w:val="restart"/>
            <w:vAlign w:val="center"/>
          </w:tcPr>
          <w:p w:rsidR="00011858" w:rsidRPr="0053218A" w:rsidRDefault="00011858" w:rsidP="009C785C">
            <w:pPr>
              <w:contextualSpacing/>
              <w:jc w:val="center"/>
              <w:rPr>
                <w:rFonts w:ascii="Times New Roman" w:hAnsi="Times New Roman" w:cs="Times New Roman"/>
                <w:sz w:val="24"/>
                <w:szCs w:val="24"/>
              </w:rPr>
            </w:pPr>
            <w:r w:rsidRPr="0053218A">
              <w:rPr>
                <w:rFonts w:ascii="Times New Roman" w:hAnsi="Times New Roman" w:cs="Times New Roman"/>
                <w:sz w:val="24"/>
                <w:szCs w:val="24"/>
              </w:rPr>
              <w:t>Сторожинецький відділ УДМС</w:t>
            </w:r>
          </w:p>
          <w:p w:rsidR="00011858" w:rsidRDefault="00011858" w:rsidP="009C785C">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 у Чернівецькій області</w:t>
            </w:r>
            <w:r>
              <w:rPr>
                <w:rFonts w:ascii="Times New Roman" w:hAnsi="Times New Roman" w:cs="Times New Roman"/>
                <w:sz w:val="24"/>
                <w:szCs w:val="24"/>
              </w:rPr>
              <w:t xml:space="preserve">, Сторожинецька міська рада </w:t>
            </w:r>
          </w:p>
          <w:p w:rsidR="00011858" w:rsidRDefault="00011858" w:rsidP="009C785C">
            <w:pPr>
              <w:contextualSpacing/>
              <w:jc w:val="center"/>
              <w:rPr>
                <w:rFonts w:ascii="Times New Roman" w:hAnsi="Times New Roman" w:cs="Times New Roman"/>
                <w:sz w:val="24"/>
                <w:szCs w:val="24"/>
              </w:rPr>
            </w:pPr>
          </w:p>
          <w:p w:rsidR="00011858" w:rsidRPr="0053218A" w:rsidRDefault="00011858" w:rsidP="009C785C">
            <w:pPr>
              <w:contextualSpacing/>
              <w:rPr>
                <w:rFonts w:ascii="Times New Roman" w:hAnsi="Times New Roman" w:cs="Times New Roman"/>
                <w:sz w:val="24"/>
                <w:szCs w:val="24"/>
              </w:rPr>
            </w:pPr>
            <w:r>
              <w:rPr>
                <w:noProof/>
                <w:lang w:eastAsia="uk-UA"/>
              </w:rPr>
              <mc:AlternateContent>
                <mc:Choice Requires="wps">
                  <w:drawing>
                    <wp:anchor distT="0" distB="0" distL="114300" distR="114300" simplePos="0" relativeHeight="251680768" behindDoc="0" locked="0" layoutInCell="1" allowOverlap="1" wp14:anchorId="103B4726" wp14:editId="4D252DBB">
                      <wp:simplePos x="0" y="0"/>
                      <wp:positionH relativeFrom="column">
                        <wp:posOffset>1005205</wp:posOffset>
                      </wp:positionH>
                      <wp:positionV relativeFrom="paragraph">
                        <wp:posOffset>3051175</wp:posOffset>
                      </wp:positionV>
                      <wp:extent cx="498475" cy="297815"/>
                      <wp:effectExtent l="0" t="0" r="15875" b="26035"/>
                      <wp:wrapNone/>
                      <wp:docPr id="1" name="Прямоугольник 1"/>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858" w:rsidRDefault="00011858" w:rsidP="006969E1">
                                  <w:pPr>
                                    <w:jc w:val="center"/>
                                  </w:pPr>
                                  <w:r w:rsidRPr="006969E1">
                                    <w:rPr>
                                      <w:highlight w:val="black"/>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7" style="position:absolute;margin-left:79.15pt;margin-top:240.25pt;width:39.25pt;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" fillcolor="white [3212]" strokecolor="white [3212]" strokeweight="2pt">
                      <v:textbox>
                        <w:txbxContent>
                          <w:p w:rsidR="00011858" w:rsidRDefault="00011858" w:rsidP="006969E1">
                            <w:pPr>
                              <w:jc w:val="center"/>
                            </w:pPr>
                            <w:r w:rsidRPr="006969E1">
                              <w:rPr>
                                <w:highlight w:val="black"/>
                              </w:rPr>
                              <w:t>7</w:t>
                            </w:r>
                          </w:p>
                        </w:txbxContent>
                      </v:textbox>
                    </v:rect>
                  </w:pict>
                </mc:Fallback>
              </mc:AlternateContent>
            </w:r>
            <w:r>
              <w:rPr>
                <w:noProof/>
                <w:lang w:eastAsia="uk-UA"/>
              </w:rPr>
              <mc:AlternateContent>
                <mc:Choice Requires="wps">
                  <w:drawing>
                    <wp:anchor distT="0" distB="0" distL="114300" distR="114300" simplePos="0" relativeHeight="251679744" behindDoc="0" locked="0" layoutInCell="1" allowOverlap="1" wp14:anchorId="2658503A" wp14:editId="250A8D20">
                      <wp:simplePos x="0" y="0"/>
                      <wp:positionH relativeFrom="column">
                        <wp:posOffset>985520</wp:posOffset>
                      </wp:positionH>
                      <wp:positionV relativeFrom="paragraph">
                        <wp:posOffset>2896870</wp:posOffset>
                      </wp:positionV>
                      <wp:extent cx="498475" cy="297815"/>
                      <wp:effectExtent l="0" t="0" r="15875" b="26035"/>
                      <wp:wrapNone/>
                      <wp:docPr id="2" name="Прямоугольник 2"/>
                      <wp:cNvGraphicFramePr/>
                      <a:graphic xmlns:a="http://schemas.openxmlformats.org/drawingml/2006/main">
                        <a:graphicData uri="http://schemas.microsoft.com/office/word/2010/wordprocessingShape">
                          <wps:wsp>
                            <wps:cNvSpPr/>
                            <wps:spPr>
                              <a:xfrm>
                                <a:off x="0" y="0"/>
                                <a:ext cx="498475" cy="297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77.6pt;margin-top:228.1pt;width:39.2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" fillcolor="white [3212]" strokecolor="white [3212]" strokeweight="2pt"/>
                  </w:pict>
                </mc:Fallback>
              </mc:AlternateContent>
            </w:r>
          </w:p>
        </w:tc>
        <w:tc>
          <w:tcPr>
            <w:tcW w:w="1984" w:type="dxa"/>
            <w:vMerge w:val="restart"/>
            <w:vAlign w:val="center"/>
          </w:tcPr>
          <w:p w:rsidR="00011858" w:rsidRDefault="00011858" w:rsidP="009C785C">
            <w:pPr>
              <w:contextualSpacing/>
              <w:jc w:val="center"/>
              <w:rPr>
                <w:rFonts w:ascii="Times New Roman" w:hAnsi="Times New Roman" w:cs="Times New Roman"/>
                <w:sz w:val="24"/>
                <w:szCs w:val="24"/>
              </w:rPr>
            </w:pPr>
            <w:r w:rsidRPr="00735DAF">
              <w:rPr>
                <w:rFonts w:ascii="Times New Roman" w:hAnsi="Times New Roman" w:cs="Times New Roman"/>
                <w:sz w:val="24"/>
                <w:szCs w:val="24"/>
              </w:rPr>
              <w:t>Міський Бюджет Сторожинецької територіальної громади</w:t>
            </w:r>
          </w:p>
          <w:p w:rsidR="00011858" w:rsidRDefault="00011858" w:rsidP="009C785C">
            <w:pPr>
              <w:contextualSpacing/>
              <w:jc w:val="center"/>
              <w:rPr>
                <w:rFonts w:ascii="Times New Roman" w:hAnsi="Times New Roman" w:cs="Times New Roman"/>
                <w:sz w:val="24"/>
                <w:szCs w:val="24"/>
              </w:rPr>
            </w:pPr>
          </w:p>
          <w:p w:rsidR="00011858" w:rsidRPr="0053218A" w:rsidRDefault="00011858" w:rsidP="009C785C">
            <w:pPr>
              <w:contextualSpacing/>
              <w:jc w:val="center"/>
              <w:rPr>
                <w:rFonts w:ascii="Times New Roman" w:hAnsi="Times New Roman" w:cs="Times New Roman"/>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sidRPr="001228C9">
              <w:rPr>
                <w:rFonts w:ascii="Times New Roman" w:hAnsi="Times New Roman" w:cs="Times New Roman"/>
                <w:sz w:val="24"/>
                <w:szCs w:val="24"/>
              </w:rPr>
              <w:t>500,0</w:t>
            </w:r>
          </w:p>
        </w:tc>
        <w:tc>
          <w:tcPr>
            <w:tcW w:w="850"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250,0</w:t>
            </w:r>
          </w:p>
        </w:tc>
        <w:tc>
          <w:tcPr>
            <w:tcW w:w="851"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150,0</w:t>
            </w:r>
          </w:p>
        </w:tc>
        <w:tc>
          <w:tcPr>
            <w:tcW w:w="992"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100,0</w:t>
            </w:r>
          </w:p>
        </w:tc>
        <w:tc>
          <w:tcPr>
            <w:tcW w:w="2172" w:type="dxa"/>
            <w:vMerge w:val="restart"/>
            <w:vAlign w:val="center"/>
          </w:tcPr>
          <w:p w:rsidR="00011858" w:rsidRPr="0053218A" w:rsidRDefault="00011858" w:rsidP="00A10314">
            <w:pPr>
              <w:contextualSpacing/>
              <w:jc w:val="center"/>
              <w:rPr>
                <w:rFonts w:ascii="Times New Roman" w:hAnsi="Times New Roman" w:cs="Times New Roman"/>
                <w:sz w:val="24"/>
                <w:szCs w:val="24"/>
              </w:rPr>
            </w:pPr>
            <w:r>
              <w:rPr>
                <w:rFonts w:ascii="Times New Roman" w:hAnsi="Times New Roman" w:cs="Times New Roman"/>
                <w:sz w:val="24"/>
                <w:szCs w:val="24"/>
              </w:rPr>
              <w:t>Забезп</w:t>
            </w:r>
            <w:r w:rsidRPr="0053218A">
              <w:rPr>
                <w:rFonts w:ascii="Times New Roman" w:hAnsi="Times New Roman" w:cs="Times New Roman"/>
                <w:sz w:val="24"/>
                <w:szCs w:val="24"/>
              </w:rPr>
              <w:t>ечення на</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100% технічної </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можливості</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надання якісних</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адміністративних послуг,</w:t>
            </w:r>
          </w:p>
          <w:p w:rsidR="00011858" w:rsidRPr="0053218A"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 xml:space="preserve">протидії нелегальній </w:t>
            </w:r>
          </w:p>
          <w:p w:rsidR="00011858" w:rsidRDefault="00011858" w:rsidP="00A10314">
            <w:pPr>
              <w:contextualSpacing/>
              <w:jc w:val="center"/>
              <w:rPr>
                <w:rFonts w:ascii="Times New Roman" w:hAnsi="Times New Roman" w:cs="Times New Roman"/>
                <w:sz w:val="24"/>
                <w:szCs w:val="24"/>
              </w:rPr>
            </w:pPr>
            <w:r w:rsidRPr="0053218A">
              <w:rPr>
                <w:rFonts w:ascii="Times New Roman" w:hAnsi="Times New Roman" w:cs="Times New Roman"/>
                <w:sz w:val="24"/>
                <w:szCs w:val="24"/>
              </w:rPr>
              <w:t>міграції</w:t>
            </w:r>
            <w:r>
              <w:rPr>
                <w:rFonts w:ascii="Times New Roman" w:hAnsi="Times New Roman" w:cs="Times New Roman"/>
                <w:sz w:val="24"/>
                <w:szCs w:val="24"/>
              </w:rPr>
              <w:t xml:space="preserve">   </w:t>
            </w:r>
          </w:p>
          <w:p w:rsidR="00011858" w:rsidRPr="0053218A" w:rsidRDefault="00011858" w:rsidP="00527977">
            <w:pPr>
              <w:contextualSpacing/>
              <w:jc w:val="center"/>
              <w:rPr>
                <w:rFonts w:ascii="Times New Roman" w:hAnsi="Times New Roman" w:cs="Times New Roman"/>
                <w:b/>
                <w:sz w:val="24"/>
                <w:szCs w:val="24"/>
              </w:rPr>
            </w:pPr>
          </w:p>
        </w:tc>
      </w:tr>
      <w:tr w:rsidR="00011858" w:rsidRPr="0053218A" w:rsidTr="001228C9">
        <w:trPr>
          <w:gridAfter w:val="1"/>
          <w:wAfter w:w="142" w:type="dxa"/>
          <w:cantSplit/>
          <w:trHeight w:val="962"/>
          <w:tblHeader/>
        </w:trPr>
        <w:tc>
          <w:tcPr>
            <w:tcW w:w="559" w:type="dxa"/>
            <w:vMerge/>
            <w:vAlign w:val="center"/>
          </w:tcPr>
          <w:p w:rsidR="00011858" w:rsidRDefault="00011858" w:rsidP="00527977">
            <w:pPr>
              <w:contextualSpacing/>
              <w:jc w:val="center"/>
              <w:rPr>
                <w:rFonts w:ascii="Times New Roman" w:hAnsi="Times New Roman" w:cs="Times New Roman"/>
                <w:b/>
                <w:sz w:val="24"/>
                <w:szCs w:val="24"/>
              </w:rPr>
            </w:pPr>
          </w:p>
        </w:tc>
        <w:tc>
          <w:tcPr>
            <w:tcW w:w="2127" w:type="dxa"/>
            <w:vMerge/>
            <w:vAlign w:val="center"/>
          </w:tcPr>
          <w:p w:rsidR="00011858" w:rsidRPr="0053218A" w:rsidRDefault="00011858" w:rsidP="00A10314">
            <w:pPr>
              <w:contextualSpacing/>
              <w:jc w:val="center"/>
              <w:rPr>
                <w:rFonts w:ascii="Times New Roman" w:hAnsi="Times New Roman" w:cs="Times New Roman"/>
                <w:sz w:val="24"/>
                <w:szCs w:val="24"/>
              </w:rPr>
            </w:pPr>
          </w:p>
        </w:tc>
        <w:tc>
          <w:tcPr>
            <w:tcW w:w="2525" w:type="dxa"/>
            <w:vAlign w:val="center"/>
          </w:tcPr>
          <w:p w:rsidR="00011858" w:rsidRPr="00A70434" w:rsidRDefault="00011858" w:rsidP="003E2008">
            <w:pPr>
              <w:contextualSpacing/>
              <w:rPr>
                <w:rFonts w:ascii="Times New Roman" w:hAnsi="Times New Roman" w:cs="Times New Roman"/>
                <w:sz w:val="24"/>
                <w:szCs w:val="24"/>
              </w:rPr>
            </w:pPr>
            <w:r w:rsidRPr="00A10314">
              <w:rPr>
                <w:rFonts w:ascii="Times New Roman" w:hAnsi="Times New Roman" w:cs="Times New Roman"/>
                <w:sz w:val="24"/>
                <w:szCs w:val="24"/>
              </w:rPr>
              <w:t>6. Придбання офісних меблів</w:t>
            </w:r>
          </w:p>
        </w:tc>
        <w:tc>
          <w:tcPr>
            <w:tcW w:w="1985"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1984"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sidRPr="001228C9">
              <w:rPr>
                <w:rFonts w:ascii="Times New Roman" w:hAnsi="Times New Roman" w:cs="Times New Roman"/>
                <w:sz w:val="24"/>
                <w:szCs w:val="24"/>
              </w:rPr>
              <w:t>150,0</w:t>
            </w:r>
          </w:p>
        </w:tc>
        <w:tc>
          <w:tcPr>
            <w:tcW w:w="850"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851"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992" w:type="dxa"/>
            <w:gridSpan w:val="2"/>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50,0</w:t>
            </w:r>
          </w:p>
        </w:tc>
        <w:tc>
          <w:tcPr>
            <w:tcW w:w="2172" w:type="dxa"/>
            <w:vMerge/>
            <w:vAlign w:val="center"/>
          </w:tcPr>
          <w:p w:rsidR="00011858" w:rsidRDefault="00011858" w:rsidP="00A10314">
            <w:pPr>
              <w:contextualSpacing/>
              <w:jc w:val="center"/>
              <w:rPr>
                <w:rFonts w:ascii="Times New Roman" w:hAnsi="Times New Roman" w:cs="Times New Roman"/>
                <w:sz w:val="24"/>
                <w:szCs w:val="24"/>
              </w:rPr>
            </w:pPr>
          </w:p>
        </w:tc>
      </w:tr>
      <w:tr w:rsidR="00011858" w:rsidRPr="0053218A" w:rsidTr="001228C9">
        <w:trPr>
          <w:gridAfter w:val="1"/>
          <w:wAfter w:w="142" w:type="dxa"/>
          <w:cantSplit/>
          <w:trHeight w:val="962"/>
          <w:tblHeader/>
        </w:trPr>
        <w:tc>
          <w:tcPr>
            <w:tcW w:w="559" w:type="dxa"/>
            <w:vMerge/>
            <w:vAlign w:val="center"/>
          </w:tcPr>
          <w:p w:rsidR="00011858" w:rsidRDefault="00011858" w:rsidP="00527977">
            <w:pPr>
              <w:contextualSpacing/>
              <w:jc w:val="center"/>
              <w:rPr>
                <w:rFonts w:ascii="Times New Roman" w:hAnsi="Times New Roman" w:cs="Times New Roman"/>
                <w:b/>
                <w:sz w:val="24"/>
                <w:szCs w:val="24"/>
              </w:rPr>
            </w:pPr>
          </w:p>
        </w:tc>
        <w:tc>
          <w:tcPr>
            <w:tcW w:w="2127" w:type="dxa"/>
            <w:vMerge/>
            <w:vAlign w:val="center"/>
          </w:tcPr>
          <w:p w:rsidR="00011858" w:rsidRPr="0053218A" w:rsidRDefault="00011858" w:rsidP="00A10314">
            <w:pPr>
              <w:contextualSpacing/>
              <w:jc w:val="center"/>
              <w:rPr>
                <w:rFonts w:ascii="Times New Roman" w:hAnsi="Times New Roman" w:cs="Times New Roman"/>
                <w:sz w:val="24"/>
                <w:szCs w:val="24"/>
              </w:rPr>
            </w:pPr>
          </w:p>
        </w:tc>
        <w:tc>
          <w:tcPr>
            <w:tcW w:w="2525" w:type="dxa"/>
            <w:vAlign w:val="center"/>
          </w:tcPr>
          <w:p w:rsidR="00011858" w:rsidRPr="00A10314" w:rsidRDefault="00011858" w:rsidP="003E2008">
            <w:pPr>
              <w:contextualSpacing/>
              <w:rPr>
                <w:rFonts w:ascii="Times New Roman" w:hAnsi="Times New Roman" w:cs="Times New Roman"/>
                <w:sz w:val="24"/>
                <w:szCs w:val="24"/>
              </w:rPr>
            </w:pPr>
            <w:r>
              <w:rPr>
                <w:rFonts w:ascii="Times New Roman" w:hAnsi="Times New Roman" w:cs="Times New Roman"/>
                <w:sz w:val="24"/>
                <w:szCs w:val="24"/>
              </w:rPr>
              <w:t xml:space="preserve">7. Субвенція з місцевого Державному бюджету на виконання соціально-економічного розвитку регіонів на поточні видатки (поточний ремонт в приміщеннях Сторожинецького відділу УДМС по    </w:t>
            </w:r>
            <w:r w:rsidRPr="00011858">
              <w:rPr>
                <w:rFonts w:ascii="Times New Roman" w:hAnsi="Times New Roman" w:cs="Times New Roman"/>
                <w:sz w:val="23"/>
                <w:szCs w:val="23"/>
              </w:rPr>
              <w:t>вул. О.Кобилянської, 2</w:t>
            </w:r>
            <w:r>
              <w:rPr>
                <w:rFonts w:ascii="Times New Roman" w:hAnsi="Times New Roman" w:cs="Times New Roman"/>
                <w:sz w:val="24"/>
                <w:szCs w:val="24"/>
              </w:rPr>
              <w:t xml:space="preserve">              м. Сторожинець )</w:t>
            </w:r>
          </w:p>
        </w:tc>
        <w:tc>
          <w:tcPr>
            <w:tcW w:w="1985"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1984" w:type="dxa"/>
            <w:vMerge/>
            <w:vAlign w:val="center"/>
          </w:tcPr>
          <w:p w:rsidR="00011858" w:rsidRPr="0053218A" w:rsidRDefault="00011858" w:rsidP="00527977">
            <w:pPr>
              <w:contextualSpacing/>
              <w:jc w:val="center"/>
              <w:rPr>
                <w:rFonts w:ascii="Times New Roman" w:hAnsi="Times New Roman" w:cs="Times New Roman"/>
                <w:b/>
                <w:sz w:val="24"/>
                <w:szCs w:val="24"/>
              </w:rPr>
            </w:pPr>
          </w:p>
        </w:tc>
        <w:tc>
          <w:tcPr>
            <w:tcW w:w="993" w:type="dxa"/>
            <w:vAlign w:val="center"/>
          </w:tcPr>
          <w:p w:rsidR="00011858" w:rsidRPr="001228C9"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900,0</w:t>
            </w:r>
          </w:p>
        </w:tc>
        <w:tc>
          <w:tcPr>
            <w:tcW w:w="850" w:type="dxa"/>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851" w:type="dxa"/>
            <w:gridSpan w:val="2"/>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992" w:type="dxa"/>
            <w:gridSpan w:val="2"/>
            <w:vAlign w:val="center"/>
          </w:tcPr>
          <w:p w:rsidR="00011858" w:rsidRDefault="00011858" w:rsidP="00527977">
            <w:pPr>
              <w:contextualSpacing/>
              <w:jc w:val="center"/>
              <w:rPr>
                <w:rFonts w:ascii="Times New Roman" w:hAnsi="Times New Roman" w:cs="Times New Roman"/>
                <w:sz w:val="24"/>
                <w:szCs w:val="24"/>
              </w:rPr>
            </w:pPr>
            <w:r>
              <w:rPr>
                <w:rFonts w:ascii="Times New Roman" w:hAnsi="Times New Roman" w:cs="Times New Roman"/>
                <w:sz w:val="24"/>
                <w:szCs w:val="24"/>
              </w:rPr>
              <w:t>300,0</w:t>
            </w:r>
          </w:p>
        </w:tc>
        <w:tc>
          <w:tcPr>
            <w:tcW w:w="2172" w:type="dxa"/>
            <w:vMerge/>
            <w:vAlign w:val="center"/>
          </w:tcPr>
          <w:p w:rsidR="00011858" w:rsidRDefault="00011858" w:rsidP="00A10314">
            <w:pPr>
              <w:contextualSpacing/>
              <w:jc w:val="center"/>
              <w:rPr>
                <w:rFonts w:ascii="Times New Roman" w:hAnsi="Times New Roman" w:cs="Times New Roman"/>
                <w:sz w:val="24"/>
                <w:szCs w:val="24"/>
              </w:rPr>
            </w:pPr>
          </w:p>
        </w:tc>
      </w:tr>
      <w:tr w:rsidR="001228C9" w:rsidRPr="0053218A" w:rsidTr="001228C9">
        <w:trPr>
          <w:gridAfter w:val="1"/>
          <w:wAfter w:w="142" w:type="dxa"/>
          <w:cantSplit/>
          <w:trHeight w:val="421"/>
          <w:tblHeader/>
        </w:trPr>
        <w:tc>
          <w:tcPr>
            <w:tcW w:w="9180" w:type="dxa"/>
            <w:gridSpan w:val="5"/>
            <w:vAlign w:val="center"/>
          </w:tcPr>
          <w:p w:rsidR="001228C9" w:rsidRPr="0053218A" w:rsidRDefault="001228C9" w:rsidP="001228C9">
            <w:pPr>
              <w:contextualSpacing/>
              <w:jc w:val="right"/>
              <w:rPr>
                <w:rFonts w:ascii="Times New Roman" w:hAnsi="Times New Roman" w:cs="Times New Roman"/>
                <w:b/>
                <w:sz w:val="24"/>
                <w:szCs w:val="24"/>
              </w:rPr>
            </w:pPr>
            <w:r>
              <w:rPr>
                <w:rFonts w:ascii="Times New Roman" w:hAnsi="Times New Roman" w:cs="Times New Roman"/>
                <w:b/>
                <w:sz w:val="24"/>
                <w:szCs w:val="24"/>
              </w:rPr>
              <w:t>Всього:</w:t>
            </w:r>
          </w:p>
        </w:tc>
        <w:tc>
          <w:tcPr>
            <w:tcW w:w="993" w:type="dxa"/>
            <w:vAlign w:val="center"/>
          </w:tcPr>
          <w:p w:rsidR="001228C9" w:rsidRPr="001228C9" w:rsidRDefault="00011858"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37</w:t>
            </w:r>
            <w:r w:rsidR="001228C9" w:rsidRPr="001228C9">
              <w:rPr>
                <w:rFonts w:ascii="Times New Roman" w:hAnsi="Times New Roman" w:cs="Times New Roman"/>
                <w:b/>
                <w:sz w:val="24"/>
                <w:szCs w:val="24"/>
              </w:rPr>
              <w:t>00,0</w:t>
            </w:r>
          </w:p>
        </w:tc>
        <w:tc>
          <w:tcPr>
            <w:tcW w:w="850" w:type="dxa"/>
            <w:vAlign w:val="center"/>
          </w:tcPr>
          <w:p w:rsidR="001228C9" w:rsidRPr="001228C9" w:rsidRDefault="00011858" w:rsidP="00527977">
            <w:pPr>
              <w:contextualSpacing/>
              <w:jc w:val="center"/>
              <w:rPr>
                <w:rFonts w:ascii="Times New Roman" w:hAnsi="Times New Roman" w:cs="Times New Roman"/>
                <w:b/>
                <w:sz w:val="23"/>
                <w:szCs w:val="23"/>
              </w:rPr>
            </w:pPr>
            <w:r>
              <w:rPr>
                <w:rFonts w:ascii="Times New Roman" w:hAnsi="Times New Roman" w:cs="Times New Roman"/>
                <w:b/>
                <w:sz w:val="23"/>
                <w:szCs w:val="23"/>
              </w:rPr>
              <w:t>13</w:t>
            </w:r>
            <w:r w:rsidR="001228C9" w:rsidRPr="001228C9">
              <w:rPr>
                <w:rFonts w:ascii="Times New Roman" w:hAnsi="Times New Roman" w:cs="Times New Roman"/>
                <w:b/>
                <w:sz w:val="23"/>
                <w:szCs w:val="23"/>
              </w:rPr>
              <w:t>00,0</w:t>
            </w:r>
          </w:p>
        </w:tc>
        <w:tc>
          <w:tcPr>
            <w:tcW w:w="851" w:type="dxa"/>
            <w:gridSpan w:val="2"/>
            <w:vAlign w:val="center"/>
          </w:tcPr>
          <w:p w:rsidR="001228C9" w:rsidRPr="00011858" w:rsidRDefault="00011858" w:rsidP="00527977">
            <w:pPr>
              <w:contextualSpacing/>
              <w:jc w:val="center"/>
              <w:rPr>
                <w:rFonts w:ascii="Times New Roman" w:hAnsi="Times New Roman" w:cs="Times New Roman"/>
                <w:b/>
              </w:rPr>
            </w:pPr>
            <w:r w:rsidRPr="00011858">
              <w:rPr>
                <w:rFonts w:ascii="Times New Roman" w:hAnsi="Times New Roman" w:cs="Times New Roman"/>
                <w:b/>
              </w:rPr>
              <w:t>12</w:t>
            </w:r>
            <w:r w:rsidR="001228C9" w:rsidRPr="00011858">
              <w:rPr>
                <w:rFonts w:ascii="Times New Roman" w:hAnsi="Times New Roman" w:cs="Times New Roman"/>
                <w:b/>
              </w:rPr>
              <w:t>00,0</w:t>
            </w:r>
          </w:p>
        </w:tc>
        <w:tc>
          <w:tcPr>
            <w:tcW w:w="992" w:type="dxa"/>
            <w:gridSpan w:val="2"/>
            <w:vAlign w:val="center"/>
          </w:tcPr>
          <w:p w:rsidR="001228C9" w:rsidRPr="001228C9" w:rsidRDefault="00011858" w:rsidP="00527977">
            <w:pPr>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1228C9">
              <w:rPr>
                <w:rFonts w:ascii="Times New Roman" w:hAnsi="Times New Roman" w:cs="Times New Roman"/>
                <w:b/>
                <w:sz w:val="24"/>
                <w:szCs w:val="24"/>
              </w:rPr>
              <w:t>00,0</w:t>
            </w:r>
          </w:p>
        </w:tc>
        <w:tc>
          <w:tcPr>
            <w:tcW w:w="2172" w:type="dxa"/>
            <w:vAlign w:val="center"/>
          </w:tcPr>
          <w:p w:rsidR="001228C9" w:rsidRDefault="001228C9" w:rsidP="00A10314">
            <w:pPr>
              <w:contextualSpacing/>
              <w:jc w:val="center"/>
              <w:rPr>
                <w:rFonts w:ascii="Times New Roman" w:hAnsi="Times New Roman" w:cs="Times New Roman"/>
                <w:sz w:val="24"/>
                <w:szCs w:val="24"/>
              </w:rPr>
            </w:pPr>
          </w:p>
        </w:tc>
      </w:tr>
    </w:tbl>
    <w:p w:rsidR="001A3784" w:rsidRDefault="001A3784" w:rsidP="00706B87">
      <w:pPr>
        <w:spacing w:after="0" w:line="240" w:lineRule="auto"/>
        <w:contextualSpacing/>
      </w:pPr>
    </w:p>
    <w:p w:rsidR="00BF4B27" w:rsidRDefault="00BF4B27" w:rsidP="00706B87">
      <w:pPr>
        <w:spacing w:after="0" w:line="240" w:lineRule="auto"/>
        <w:contextualSpacing/>
        <w:sectPr w:rsidR="00BF4B27" w:rsidSect="001A3784">
          <w:pgSz w:w="16838" w:h="11906" w:orient="landscape"/>
          <w:pgMar w:top="1701" w:right="567" w:bottom="851" w:left="1701" w:header="709" w:footer="709" w:gutter="0"/>
          <w:pgNumType w:start="7"/>
          <w:cols w:space="708"/>
          <w:titlePg/>
          <w:docGrid w:linePitch="360"/>
        </w:sectPr>
      </w:pPr>
    </w:p>
    <w:p w:rsidR="006969E1" w:rsidRDefault="006969E1" w:rsidP="006969E1">
      <w:pPr>
        <w:tabs>
          <w:tab w:val="left" w:pos="709"/>
        </w:tabs>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Розділ 8. </w:t>
      </w:r>
      <w:r w:rsidRPr="001C7E0B">
        <w:rPr>
          <w:rFonts w:ascii="Times New Roman" w:eastAsia="Times New Roman" w:hAnsi="Times New Roman" w:cs="Times New Roman"/>
          <w:b/>
          <w:sz w:val="28"/>
          <w:szCs w:val="28"/>
        </w:rPr>
        <w:t>Система управління та контролю за ходом виконання Програми</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Сторожинецький відділ УДМС у Чернівецькій області</w:t>
      </w:r>
      <w:r w:rsidRPr="001C7E0B">
        <w:rPr>
          <w:rFonts w:ascii="Times New Roman" w:eastAsia="Times New Roman" w:hAnsi="Times New Roman" w:cs="Times New Roman"/>
          <w:sz w:val="28"/>
          <w:szCs w:val="28"/>
        </w:rPr>
        <w:t xml:space="preserve"> є відповідальним за виконання запланованих у Програмі заходів, забезпечує їх реалізацію у повному обсязі і у визначені терміни.</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sidRPr="001C7E0B">
        <w:rPr>
          <w:rFonts w:ascii="Times New Roman" w:eastAsia="Times New Roman" w:hAnsi="Times New Roman" w:cs="Times New Roman"/>
          <w:sz w:val="28"/>
          <w:szCs w:val="28"/>
        </w:rPr>
        <w:t>Контроль за ходом виконанням Програми здійснює постійна комісія з питань регламенту, депутатської діяльності, законності</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правопорядку</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взаємодії з правоохоронними органами, протидії корупції, охорони прав, свобод законних інтересів громадян, інформованості населення.</w:t>
      </w:r>
    </w:p>
    <w:p w:rsidR="006969E1" w:rsidRPr="001C7E0B" w:rsidRDefault="006969E1" w:rsidP="006969E1">
      <w:pPr>
        <w:tabs>
          <w:tab w:val="left" w:pos="709"/>
        </w:tabs>
        <w:spacing w:after="0" w:line="240" w:lineRule="auto"/>
        <w:ind w:firstLine="709"/>
        <w:contextualSpacing/>
        <w:jc w:val="both"/>
        <w:rPr>
          <w:rFonts w:ascii="Times New Roman" w:eastAsia="Times New Roman" w:hAnsi="Times New Roman" w:cs="Times New Roman"/>
          <w:sz w:val="28"/>
          <w:szCs w:val="28"/>
        </w:rPr>
      </w:pPr>
      <w:r w:rsidRPr="001C7E0B">
        <w:rPr>
          <w:rFonts w:ascii="Times New Roman" w:eastAsia="Times New Roman" w:hAnsi="Times New Roman" w:cs="Times New Roman"/>
          <w:sz w:val="28"/>
          <w:szCs w:val="28"/>
        </w:rPr>
        <w:t>Військово-облікове бюро Сторожинецької міської ради до 1 березня 202</w:t>
      </w:r>
      <w:r>
        <w:rPr>
          <w:rFonts w:ascii="Times New Roman" w:eastAsia="Times New Roman" w:hAnsi="Times New Roman" w:cs="Times New Roman"/>
          <w:sz w:val="28"/>
          <w:szCs w:val="28"/>
        </w:rPr>
        <w:t>6</w:t>
      </w:r>
      <w:r w:rsidRPr="001C7E0B">
        <w:rPr>
          <w:rFonts w:ascii="Times New Roman" w:eastAsia="Times New Roman" w:hAnsi="Times New Roman" w:cs="Times New Roman"/>
          <w:sz w:val="28"/>
          <w:szCs w:val="28"/>
        </w:rPr>
        <w:t>-202</w:t>
      </w:r>
      <w:r>
        <w:rPr>
          <w:rFonts w:ascii="Times New Roman" w:eastAsia="Times New Roman" w:hAnsi="Times New Roman" w:cs="Times New Roman"/>
          <w:sz w:val="28"/>
          <w:szCs w:val="28"/>
        </w:rPr>
        <w:t>8</w:t>
      </w:r>
      <w:r w:rsidRPr="001C7E0B">
        <w:rPr>
          <w:rFonts w:ascii="Times New Roman" w:eastAsia="Times New Roman" w:hAnsi="Times New Roman" w:cs="Times New Roman"/>
          <w:sz w:val="28"/>
          <w:szCs w:val="28"/>
        </w:rPr>
        <w:t xml:space="preserve"> років узагальнює, аналізує та подає інформацію про хід виконання Програми на розгляд постійної комісії міської ради з питань регламенту, депутатської діяльності, законності</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правопорядку</w:t>
      </w:r>
      <w:r>
        <w:rPr>
          <w:rFonts w:ascii="Times New Roman" w:eastAsia="Times New Roman" w:hAnsi="Times New Roman" w:cs="Times New Roman"/>
          <w:sz w:val="28"/>
          <w:szCs w:val="28"/>
        </w:rPr>
        <w:t>,</w:t>
      </w:r>
      <w:r w:rsidRPr="001C7E0B">
        <w:rPr>
          <w:rFonts w:ascii="Times New Roman" w:eastAsia="Times New Roman" w:hAnsi="Times New Roman" w:cs="Times New Roman"/>
          <w:sz w:val="28"/>
          <w:szCs w:val="28"/>
        </w:rPr>
        <w:t xml:space="preserve">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відповідного рішення.</w:t>
      </w:r>
    </w:p>
    <w:p w:rsidR="006F49D1" w:rsidRDefault="006F49D1" w:rsidP="00BF4B27">
      <w:pPr>
        <w:spacing w:after="0" w:line="240" w:lineRule="auto"/>
        <w:contextualSpacing/>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969E1" w:rsidRPr="00B63B4A"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 xml:space="preserve">Інспектор з питань надзвичайних </w:t>
      </w:r>
    </w:p>
    <w:p w:rsidR="006969E1" w:rsidRPr="00B63B4A"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 xml:space="preserve">ситуацій та цивільного захисту </w:t>
      </w:r>
    </w:p>
    <w:p w:rsidR="006969E1"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населення і території</w:t>
      </w:r>
    </w:p>
    <w:p w:rsidR="006969E1" w:rsidRPr="00B63B4A" w:rsidRDefault="006969E1" w:rsidP="006969E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військово-облікового бюро </w:t>
      </w:r>
      <w:r w:rsidRPr="00B63B4A">
        <w:rPr>
          <w:rFonts w:ascii="Times New Roman" w:eastAsia="Times New Roman" w:hAnsi="Times New Roman" w:cs="Times New Roman"/>
          <w:b/>
          <w:sz w:val="28"/>
          <w:szCs w:val="28"/>
        </w:rPr>
        <w:t xml:space="preserve">  </w:t>
      </w:r>
    </w:p>
    <w:p w:rsidR="006969E1" w:rsidRPr="006155DF" w:rsidRDefault="006969E1" w:rsidP="006969E1">
      <w:pPr>
        <w:spacing w:after="0" w:line="240" w:lineRule="auto"/>
        <w:rPr>
          <w:rFonts w:ascii="Times New Roman" w:eastAsia="Times New Roman" w:hAnsi="Times New Roman" w:cs="Times New Roman"/>
          <w:b/>
          <w:sz w:val="28"/>
          <w:szCs w:val="28"/>
        </w:rPr>
      </w:pPr>
      <w:r w:rsidRPr="00B63B4A">
        <w:rPr>
          <w:rFonts w:ascii="Times New Roman" w:eastAsia="Times New Roman" w:hAnsi="Times New Roman" w:cs="Times New Roman"/>
          <w:b/>
          <w:sz w:val="28"/>
          <w:szCs w:val="28"/>
        </w:rPr>
        <w:t>Сторожинецької місь</w:t>
      </w:r>
      <w:r>
        <w:rPr>
          <w:rFonts w:ascii="Times New Roman" w:eastAsia="Times New Roman" w:hAnsi="Times New Roman" w:cs="Times New Roman"/>
          <w:b/>
          <w:sz w:val="28"/>
          <w:szCs w:val="28"/>
        </w:rPr>
        <w:t xml:space="preserve">кої ради                    </w:t>
      </w:r>
      <w:r w:rsidRPr="00B63B4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Pr="00B63B4A">
        <w:rPr>
          <w:rFonts w:ascii="Times New Roman" w:eastAsia="Times New Roman" w:hAnsi="Times New Roman" w:cs="Times New Roman"/>
          <w:b/>
          <w:sz w:val="28"/>
          <w:szCs w:val="28"/>
        </w:rPr>
        <w:t xml:space="preserve"> Дмитро МІСИК</w:t>
      </w: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332281">
      <w:pPr>
        <w:spacing w:after="0" w:line="240" w:lineRule="auto"/>
        <w:contextualSpacing/>
        <w:jc w:val="center"/>
      </w:pPr>
    </w:p>
    <w:p w:rsidR="006F49D1" w:rsidRDefault="006F49D1" w:rsidP="00706B87">
      <w:pPr>
        <w:spacing w:after="0" w:line="240" w:lineRule="auto"/>
        <w:contextualSpacing/>
      </w:pPr>
    </w:p>
    <w:sectPr w:rsidR="006F49D1" w:rsidSect="00BB0489">
      <w:pgSz w:w="11906" w:h="16838"/>
      <w:pgMar w:top="1134" w:right="567" w:bottom="1134" w:left="1701"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5C1" w:rsidRDefault="00F445C1" w:rsidP="00F357C8">
      <w:pPr>
        <w:spacing w:after="0" w:line="240" w:lineRule="auto"/>
      </w:pPr>
      <w:r>
        <w:separator/>
      </w:r>
    </w:p>
  </w:endnote>
  <w:endnote w:type="continuationSeparator" w:id="0">
    <w:p w:rsidR="00F445C1" w:rsidRDefault="00F445C1" w:rsidP="00F3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8816"/>
      <w:docPartObj>
        <w:docPartGallery w:val="Page Numbers (Bottom of Page)"/>
        <w:docPartUnique/>
      </w:docPartObj>
    </w:sdtPr>
    <w:sdtEndPr/>
    <w:sdtContent>
      <w:p w:rsidR="00E94292" w:rsidRDefault="00E94292">
        <w:pPr>
          <w:pStyle w:val="a7"/>
          <w:jc w:val="center"/>
        </w:pPr>
        <w:r>
          <w:fldChar w:fldCharType="begin"/>
        </w:r>
        <w:r>
          <w:instrText>PAGE   \* MERGEFORMAT</w:instrText>
        </w:r>
        <w:r>
          <w:fldChar w:fldCharType="separate"/>
        </w:r>
        <w:r w:rsidR="002160E1" w:rsidRPr="002160E1">
          <w:rPr>
            <w:noProof/>
            <w:lang w:val="ru-RU"/>
          </w:rPr>
          <w:t>4</w:t>
        </w:r>
        <w:r>
          <w:fldChar w:fldCharType="end"/>
        </w:r>
      </w:p>
    </w:sdtContent>
  </w:sdt>
  <w:p w:rsidR="00BF4B27" w:rsidRDefault="00BF4B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277399"/>
      <w:docPartObj>
        <w:docPartGallery w:val="Page Numbers (Bottom of Page)"/>
        <w:docPartUnique/>
      </w:docPartObj>
    </w:sdtPr>
    <w:sdtEndPr/>
    <w:sdtContent>
      <w:p w:rsidR="006969E1" w:rsidRDefault="006969E1">
        <w:pPr>
          <w:pStyle w:val="a7"/>
          <w:jc w:val="center"/>
        </w:pPr>
        <w:r>
          <w:fldChar w:fldCharType="begin"/>
        </w:r>
        <w:r>
          <w:instrText>PAGE   \* MERGEFORMAT</w:instrText>
        </w:r>
        <w:r>
          <w:fldChar w:fldCharType="separate"/>
        </w:r>
        <w:r w:rsidR="002160E1" w:rsidRPr="002160E1">
          <w:rPr>
            <w:noProof/>
            <w:lang w:val="ru-RU"/>
          </w:rPr>
          <w:t>1</w:t>
        </w:r>
        <w:r>
          <w:fldChar w:fldCharType="end"/>
        </w:r>
      </w:p>
    </w:sdtContent>
  </w:sdt>
  <w:p w:rsidR="00BF4B27" w:rsidRDefault="00BF4B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5C1" w:rsidRDefault="00F445C1" w:rsidP="00F357C8">
      <w:pPr>
        <w:spacing w:after="0" w:line="240" w:lineRule="auto"/>
      </w:pPr>
      <w:r>
        <w:separator/>
      </w:r>
    </w:p>
  </w:footnote>
  <w:footnote w:type="continuationSeparator" w:id="0">
    <w:p w:rsidR="00F445C1" w:rsidRDefault="00F445C1" w:rsidP="00F357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D8217A0"/>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53EE0AA1"/>
    <w:multiLevelType w:val="hybridMultilevel"/>
    <w:tmpl w:val="14F2F94C"/>
    <w:lvl w:ilvl="0" w:tplc="81E48474">
      <w:start w:val="1"/>
      <w:numFmt w:val="decimal"/>
      <w:lvlText w:val="%1."/>
      <w:lvlJc w:val="left"/>
      <w:pPr>
        <w:ind w:left="801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41"/>
    <w:rsid w:val="00011858"/>
    <w:rsid w:val="0002722B"/>
    <w:rsid w:val="00040A30"/>
    <w:rsid w:val="00042E0C"/>
    <w:rsid w:val="00081C79"/>
    <w:rsid w:val="00082361"/>
    <w:rsid w:val="000A33C9"/>
    <w:rsid w:val="000A401A"/>
    <w:rsid w:val="000B3C8F"/>
    <w:rsid w:val="000C2416"/>
    <w:rsid w:val="000D3129"/>
    <w:rsid w:val="000D414B"/>
    <w:rsid w:val="000F5B01"/>
    <w:rsid w:val="00101585"/>
    <w:rsid w:val="00102A06"/>
    <w:rsid w:val="00104844"/>
    <w:rsid w:val="001228C9"/>
    <w:rsid w:val="00125AB4"/>
    <w:rsid w:val="00147750"/>
    <w:rsid w:val="00153214"/>
    <w:rsid w:val="00154460"/>
    <w:rsid w:val="00170F1C"/>
    <w:rsid w:val="0017559F"/>
    <w:rsid w:val="00175C48"/>
    <w:rsid w:val="00181A89"/>
    <w:rsid w:val="0019142A"/>
    <w:rsid w:val="0019373E"/>
    <w:rsid w:val="001A3784"/>
    <w:rsid w:val="001C7E0B"/>
    <w:rsid w:val="001E2171"/>
    <w:rsid w:val="001E305E"/>
    <w:rsid w:val="001F3CE4"/>
    <w:rsid w:val="002160E1"/>
    <w:rsid w:val="002220EE"/>
    <w:rsid w:val="0022472A"/>
    <w:rsid w:val="0022477B"/>
    <w:rsid w:val="00230920"/>
    <w:rsid w:val="00240B7A"/>
    <w:rsid w:val="00240E3C"/>
    <w:rsid w:val="002466B0"/>
    <w:rsid w:val="0027295E"/>
    <w:rsid w:val="00274B8D"/>
    <w:rsid w:val="0028327D"/>
    <w:rsid w:val="00284749"/>
    <w:rsid w:val="0029134C"/>
    <w:rsid w:val="002A0D12"/>
    <w:rsid w:val="002B2F34"/>
    <w:rsid w:val="002B6DBA"/>
    <w:rsid w:val="002C4A7B"/>
    <w:rsid w:val="002E5355"/>
    <w:rsid w:val="0030646A"/>
    <w:rsid w:val="003214B4"/>
    <w:rsid w:val="0033016C"/>
    <w:rsid w:val="00332281"/>
    <w:rsid w:val="003417E9"/>
    <w:rsid w:val="00351398"/>
    <w:rsid w:val="003873EF"/>
    <w:rsid w:val="00391217"/>
    <w:rsid w:val="00393DD3"/>
    <w:rsid w:val="003A4AEC"/>
    <w:rsid w:val="003C7FD2"/>
    <w:rsid w:val="003E07E9"/>
    <w:rsid w:val="003F1874"/>
    <w:rsid w:val="003F225D"/>
    <w:rsid w:val="003F6EFA"/>
    <w:rsid w:val="00411B57"/>
    <w:rsid w:val="004324F4"/>
    <w:rsid w:val="0044084D"/>
    <w:rsid w:val="00446F46"/>
    <w:rsid w:val="00453DDD"/>
    <w:rsid w:val="00454491"/>
    <w:rsid w:val="00462AB4"/>
    <w:rsid w:val="0047062A"/>
    <w:rsid w:val="00482C39"/>
    <w:rsid w:val="00491EA7"/>
    <w:rsid w:val="004A0A57"/>
    <w:rsid w:val="004A76CC"/>
    <w:rsid w:val="004B3557"/>
    <w:rsid w:val="004C37DA"/>
    <w:rsid w:val="004D0091"/>
    <w:rsid w:val="004D7AB6"/>
    <w:rsid w:val="004F3312"/>
    <w:rsid w:val="005150A2"/>
    <w:rsid w:val="00517650"/>
    <w:rsid w:val="00523321"/>
    <w:rsid w:val="0053218A"/>
    <w:rsid w:val="00554ECD"/>
    <w:rsid w:val="00562D4E"/>
    <w:rsid w:val="0056395C"/>
    <w:rsid w:val="00564904"/>
    <w:rsid w:val="00573E56"/>
    <w:rsid w:val="00593921"/>
    <w:rsid w:val="005A19A7"/>
    <w:rsid w:val="005A6D1B"/>
    <w:rsid w:val="005B00F8"/>
    <w:rsid w:val="005B14A9"/>
    <w:rsid w:val="005C41DB"/>
    <w:rsid w:val="005E04E3"/>
    <w:rsid w:val="005E6ECF"/>
    <w:rsid w:val="005F7520"/>
    <w:rsid w:val="00603A10"/>
    <w:rsid w:val="00604836"/>
    <w:rsid w:val="00613DE0"/>
    <w:rsid w:val="00627966"/>
    <w:rsid w:val="00627A00"/>
    <w:rsid w:val="00635465"/>
    <w:rsid w:val="006409E6"/>
    <w:rsid w:val="00643DD1"/>
    <w:rsid w:val="00665FE5"/>
    <w:rsid w:val="00667D16"/>
    <w:rsid w:val="0067026F"/>
    <w:rsid w:val="0067368A"/>
    <w:rsid w:val="0067729D"/>
    <w:rsid w:val="00680A93"/>
    <w:rsid w:val="006969E1"/>
    <w:rsid w:val="00696D2F"/>
    <w:rsid w:val="006A6103"/>
    <w:rsid w:val="006A64D7"/>
    <w:rsid w:val="006B5061"/>
    <w:rsid w:val="006B6FA4"/>
    <w:rsid w:val="006C3CBE"/>
    <w:rsid w:val="006D1FB4"/>
    <w:rsid w:val="006E3AA3"/>
    <w:rsid w:val="006E4308"/>
    <w:rsid w:val="006E4FAC"/>
    <w:rsid w:val="006F0F2E"/>
    <w:rsid w:val="006F49D1"/>
    <w:rsid w:val="00706B87"/>
    <w:rsid w:val="00724142"/>
    <w:rsid w:val="0074602F"/>
    <w:rsid w:val="00760B72"/>
    <w:rsid w:val="007622F4"/>
    <w:rsid w:val="00774436"/>
    <w:rsid w:val="00783042"/>
    <w:rsid w:val="00783D8A"/>
    <w:rsid w:val="00796F36"/>
    <w:rsid w:val="007A441F"/>
    <w:rsid w:val="007A5A84"/>
    <w:rsid w:val="007B50C1"/>
    <w:rsid w:val="007C01E7"/>
    <w:rsid w:val="007C254E"/>
    <w:rsid w:val="007D01D6"/>
    <w:rsid w:val="00811D48"/>
    <w:rsid w:val="00814606"/>
    <w:rsid w:val="00821FDD"/>
    <w:rsid w:val="0083410C"/>
    <w:rsid w:val="008362B8"/>
    <w:rsid w:val="00841345"/>
    <w:rsid w:val="00854E3C"/>
    <w:rsid w:val="00861732"/>
    <w:rsid w:val="00871320"/>
    <w:rsid w:val="008715C8"/>
    <w:rsid w:val="0087491E"/>
    <w:rsid w:val="00893041"/>
    <w:rsid w:val="008C3E0A"/>
    <w:rsid w:val="008E079E"/>
    <w:rsid w:val="008F0333"/>
    <w:rsid w:val="009362AE"/>
    <w:rsid w:val="00963ED1"/>
    <w:rsid w:val="0097270C"/>
    <w:rsid w:val="009800C2"/>
    <w:rsid w:val="00980A7D"/>
    <w:rsid w:val="00983349"/>
    <w:rsid w:val="0098565B"/>
    <w:rsid w:val="00987372"/>
    <w:rsid w:val="009A1B32"/>
    <w:rsid w:val="009A5DEA"/>
    <w:rsid w:val="009B1A46"/>
    <w:rsid w:val="009B7E54"/>
    <w:rsid w:val="009C4255"/>
    <w:rsid w:val="009C47D1"/>
    <w:rsid w:val="009F1565"/>
    <w:rsid w:val="009F2945"/>
    <w:rsid w:val="00A0403E"/>
    <w:rsid w:val="00A0418A"/>
    <w:rsid w:val="00A05C89"/>
    <w:rsid w:val="00A10314"/>
    <w:rsid w:val="00A216C2"/>
    <w:rsid w:val="00A235EF"/>
    <w:rsid w:val="00A2386E"/>
    <w:rsid w:val="00A42923"/>
    <w:rsid w:val="00A45D52"/>
    <w:rsid w:val="00A46F6A"/>
    <w:rsid w:val="00A6623F"/>
    <w:rsid w:val="00A70434"/>
    <w:rsid w:val="00A8062A"/>
    <w:rsid w:val="00A96DDE"/>
    <w:rsid w:val="00AA372D"/>
    <w:rsid w:val="00AB35AE"/>
    <w:rsid w:val="00AB5641"/>
    <w:rsid w:val="00AC4336"/>
    <w:rsid w:val="00AC765E"/>
    <w:rsid w:val="00AD10E9"/>
    <w:rsid w:val="00AE1F97"/>
    <w:rsid w:val="00AE23A5"/>
    <w:rsid w:val="00AE4282"/>
    <w:rsid w:val="00AE7696"/>
    <w:rsid w:val="00AF16FF"/>
    <w:rsid w:val="00AF4D8D"/>
    <w:rsid w:val="00AF67C2"/>
    <w:rsid w:val="00B36E51"/>
    <w:rsid w:val="00B47A10"/>
    <w:rsid w:val="00B52FED"/>
    <w:rsid w:val="00B53BB9"/>
    <w:rsid w:val="00B611C4"/>
    <w:rsid w:val="00B6413E"/>
    <w:rsid w:val="00B65E50"/>
    <w:rsid w:val="00B81980"/>
    <w:rsid w:val="00B918CD"/>
    <w:rsid w:val="00B92775"/>
    <w:rsid w:val="00BA2B03"/>
    <w:rsid w:val="00BB0489"/>
    <w:rsid w:val="00BB3BC1"/>
    <w:rsid w:val="00BC241B"/>
    <w:rsid w:val="00BD0EAC"/>
    <w:rsid w:val="00BE4597"/>
    <w:rsid w:val="00BE747F"/>
    <w:rsid w:val="00BF4B27"/>
    <w:rsid w:val="00BF6441"/>
    <w:rsid w:val="00C03033"/>
    <w:rsid w:val="00C2748C"/>
    <w:rsid w:val="00C37C41"/>
    <w:rsid w:val="00C40EDB"/>
    <w:rsid w:val="00C41E09"/>
    <w:rsid w:val="00C512C7"/>
    <w:rsid w:val="00C60D6E"/>
    <w:rsid w:val="00C75E16"/>
    <w:rsid w:val="00C94BB9"/>
    <w:rsid w:val="00CA07DC"/>
    <w:rsid w:val="00CB15C7"/>
    <w:rsid w:val="00CB3589"/>
    <w:rsid w:val="00CB3D3E"/>
    <w:rsid w:val="00CD65C7"/>
    <w:rsid w:val="00CD6E3A"/>
    <w:rsid w:val="00CF2EAC"/>
    <w:rsid w:val="00CF3CAB"/>
    <w:rsid w:val="00D030B5"/>
    <w:rsid w:val="00D17CD8"/>
    <w:rsid w:val="00D31BA8"/>
    <w:rsid w:val="00D64F69"/>
    <w:rsid w:val="00D8400C"/>
    <w:rsid w:val="00D86EC2"/>
    <w:rsid w:val="00D87E49"/>
    <w:rsid w:val="00DA118C"/>
    <w:rsid w:val="00DA2C52"/>
    <w:rsid w:val="00DB1676"/>
    <w:rsid w:val="00DC3743"/>
    <w:rsid w:val="00DE233C"/>
    <w:rsid w:val="00DE50AF"/>
    <w:rsid w:val="00E13F99"/>
    <w:rsid w:val="00E47F87"/>
    <w:rsid w:val="00E52635"/>
    <w:rsid w:val="00E5423C"/>
    <w:rsid w:val="00E66796"/>
    <w:rsid w:val="00E762FF"/>
    <w:rsid w:val="00E904D1"/>
    <w:rsid w:val="00E92C8B"/>
    <w:rsid w:val="00E94292"/>
    <w:rsid w:val="00EA2C4D"/>
    <w:rsid w:val="00EA52E9"/>
    <w:rsid w:val="00EA7B66"/>
    <w:rsid w:val="00EE4D82"/>
    <w:rsid w:val="00F00C8E"/>
    <w:rsid w:val="00F0347D"/>
    <w:rsid w:val="00F07B28"/>
    <w:rsid w:val="00F147FD"/>
    <w:rsid w:val="00F21ECE"/>
    <w:rsid w:val="00F27C1C"/>
    <w:rsid w:val="00F357C8"/>
    <w:rsid w:val="00F445C1"/>
    <w:rsid w:val="00F70180"/>
    <w:rsid w:val="00F7531A"/>
    <w:rsid w:val="00F82179"/>
    <w:rsid w:val="00F96087"/>
    <w:rsid w:val="00FA0C6D"/>
    <w:rsid w:val="00FA4600"/>
    <w:rsid w:val="00FC47EE"/>
    <w:rsid w:val="00FD0CD4"/>
    <w:rsid w:val="00FE5C8A"/>
    <w:rsid w:val="00FF1BB9"/>
    <w:rsid w:val="00FF5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BB9"/>
    <w:rPr>
      <w:lang w:val="uk-UA"/>
    </w:rPr>
  </w:style>
  <w:style w:type="paragraph" w:styleId="1">
    <w:name w:val="heading 1"/>
    <w:basedOn w:val="a"/>
    <w:next w:val="a"/>
    <w:link w:val="10"/>
    <w:uiPriority w:val="99"/>
    <w:qFormat/>
    <w:rsid w:val="00B53BB9"/>
    <w:pPr>
      <w:keepNext/>
      <w:numPr>
        <w:numId w:val="1"/>
      </w:numPr>
      <w:spacing w:after="0" w:line="240" w:lineRule="auto"/>
      <w:jc w:val="center"/>
      <w:outlineLvl w:val="0"/>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9"/>
    <w:qFormat/>
    <w:rsid w:val="00B53BB9"/>
    <w:pPr>
      <w:keepNext/>
      <w:numPr>
        <w:ilvl w:val="1"/>
        <w:numId w:val="1"/>
      </w:numPr>
      <w:spacing w:before="240" w:after="60" w:line="240" w:lineRule="auto"/>
      <w:outlineLvl w:val="1"/>
    </w:pPr>
    <w:rPr>
      <w:rFonts w:ascii="Arial" w:eastAsia="Times New Roman" w:hAnsi="Arial" w:cs="Times New Roman"/>
      <w:b/>
      <w:bCs/>
      <w:i/>
      <w:iCs/>
      <w:sz w:val="28"/>
      <w:szCs w:val="28"/>
      <w:lang w:val="ru-RU" w:eastAsia="ru-RU"/>
    </w:rPr>
  </w:style>
  <w:style w:type="paragraph" w:styleId="3">
    <w:name w:val="heading 3"/>
    <w:basedOn w:val="a"/>
    <w:next w:val="a"/>
    <w:link w:val="30"/>
    <w:uiPriority w:val="99"/>
    <w:qFormat/>
    <w:rsid w:val="00B53BB9"/>
    <w:pPr>
      <w:keepNext/>
      <w:numPr>
        <w:ilvl w:val="2"/>
        <w:numId w:val="1"/>
      </w:numPr>
      <w:spacing w:after="0" w:line="240" w:lineRule="auto"/>
      <w:jc w:val="center"/>
      <w:outlineLvl w:val="2"/>
    </w:pPr>
    <w:rPr>
      <w:rFonts w:ascii="Times New Roman" w:eastAsia="Times New Roman" w:hAnsi="Times New Roman" w:cs="Times New Roman"/>
      <w:b/>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3BB9"/>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B53BB9"/>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B53BB9"/>
    <w:rPr>
      <w:rFonts w:ascii="Times New Roman" w:eastAsia="Times New Roman" w:hAnsi="Times New Roman" w:cs="Times New Roman"/>
      <w:b/>
      <w:sz w:val="20"/>
      <w:szCs w:val="20"/>
      <w:lang w:val="en-US" w:eastAsia="ru-RU"/>
    </w:rPr>
  </w:style>
  <w:style w:type="paragraph" w:customStyle="1" w:styleId="a3">
    <w:name w:val="О"/>
    <w:uiPriority w:val="99"/>
    <w:rsid w:val="00B53BB9"/>
    <w:pPr>
      <w:widowControl w:val="0"/>
      <w:spacing w:after="0" w:line="240" w:lineRule="auto"/>
    </w:pPr>
    <w:rPr>
      <w:rFonts w:ascii="Arial" w:eastAsia="Times New Roman" w:hAnsi="Arial" w:cs="Times New Roman"/>
      <w:sz w:val="28"/>
      <w:szCs w:val="20"/>
      <w:lang w:eastAsia="ru-RU"/>
    </w:rPr>
  </w:style>
  <w:style w:type="paragraph" w:styleId="a4">
    <w:name w:val="List Paragraph"/>
    <w:basedOn w:val="a"/>
    <w:uiPriority w:val="34"/>
    <w:qFormat/>
    <w:rsid w:val="00963ED1"/>
    <w:pPr>
      <w:ind w:left="720"/>
      <w:contextualSpacing/>
    </w:pPr>
    <w:rPr>
      <w:rFonts w:eastAsiaTheme="minorEastAsia"/>
      <w:lang w:val="ru-RU" w:eastAsia="ru-RU"/>
    </w:rPr>
  </w:style>
  <w:style w:type="paragraph" w:styleId="a5">
    <w:name w:val="header"/>
    <w:basedOn w:val="a"/>
    <w:link w:val="a6"/>
    <w:uiPriority w:val="99"/>
    <w:unhideWhenUsed/>
    <w:rsid w:val="00F357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57C8"/>
    <w:rPr>
      <w:lang w:val="uk-UA"/>
    </w:rPr>
  </w:style>
  <w:style w:type="paragraph" w:styleId="a7">
    <w:name w:val="footer"/>
    <w:basedOn w:val="a"/>
    <w:link w:val="a8"/>
    <w:uiPriority w:val="99"/>
    <w:unhideWhenUsed/>
    <w:rsid w:val="00F357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57C8"/>
    <w:rPr>
      <w:lang w:val="uk-UA"/>
    </w:rPr>
  </w:style>
  <w:style w:type="paragraph" w:customStyle="1" w:styleId="11">
    <w:name w:val="Без интервала1"/>
    <w:rsid w:val="004B3557"/>
    <w:pPr>
      <w:spacing w:after="0" w:line="240" w:lineRule="auto"/>
    </w:pPr>
    <w:rPr>
      <w:rFonts w:ascii="Calibri" w:eastAsia="Times New Roman" w:hAnsi="Calibri" w:cs="Times New Roman"/>
      <w:lang w:eastAsia="ru-RU"/>
    </w:rPr>
  </w:style>
  <w:style w:type="paragraph" w:styleId="a9">
    <w:name w:val="Body Text"/>
    <w:basedOn w:val="a"/>
    <w:link w:val="aa"/>
    <w:uiPriority w:val="1"/>
    <w:qFormat/>
    <w:rsid w:val="0067729D"/>
    <w:pPr>
      <w:widowControl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67729D"/>
    <w:rPr>
      <w:rFonts w:ascii="Times New Roman" w:eastAsia="Times New Roman" w:hAnsi="Times New Roman" w:cs="Times New Roman"/>
      <w:sz w:val="28"/>
      <w:szCs w:val="28"/>
      <w:lang w:val="uk-UA"/>
    </w:rPr>
  </w:style>
  <w:style w:type="table" w:styleId="ab">
    <w:name w:val="Table Grid"/>
    <w:basedOn w:val="a1"/>
    <w:uiPriority w:val="59"/>
    <w:rsid w:val="00AF4D8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B00F8"/>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5B00F8"/>
    <w:pPr>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3873E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73EF"/>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800498">
      <w:bodyDiv w:val="1"/>
      <w:marLeft w:val="0"/>
      <w:marRight w:val="0"/>
      <w:marTop w:val="0"/>
      <w:marBottom w:val="0"/>
      <w:divBdr>
        <w:top w:val="none" w:sz="0" w:space="0" w:color="auto"/>
        <w:left w:val="none" w:sz="0" w:space="0" w:color="auto"/>
        <w:bottom w:val="none" w:sz="0" w:space="0" w:color="auto"/>
        <w:right w:val="none" w:sz="0" w:space="0" w:color="auto"/>
      </w:divBdr>
    </w:div>
    <w:div w:id="10766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7C673E0-8BE9-451B-B3CE-4305FE4F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9</Pages>
  <Words>9068</Words>
  <Characters>5170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2024-11-11T11:50:00Z</cp:lastPrinted>
  <dcterms:created xsi:type="dcterms:W3CDTF">2021-12-30T13:53:00Z</dcterms:created>
  <dcterms:modified xsi:type="dcterms:W3CDTF">2024-11-15T07:23:00Z</dcterms:modified>
</cp:coreProperties>
</file>