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22019937" w:rsidR="00D03B8C" w:rsidRDefault="00D03B8C" w:rsidP="00EF396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449B9C48"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A25319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14:paraId="64662000" w14:textId="016FA78F"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EF3968">
        <w:rPr>
          <w:b/>
          <w:sz w:val="32"/>
          <w:szCs w:val="32"/>
          <w:lang w:bidi="uk-UA"/>
        </w:rPr>
        <w:t>33</w:t>
      </w:r>
      <w:r>
        <w:rPr>
          <w:b/>
          <w:sz w:val="32"/>
          <w:szCs w:val="32"/>
          <w:lang w:bidi="uk-UA"/>
        </w:rPr>
        <w:t>-</w:t>
      </w:r>
      <w:r w:rsidR="00A25319" w:rsidRPr="00AF7B97">
        <w:rPr>
          <w:b/>
          <w:sz w:val="32"/>
          <w:szCs w:val="32"/>
          <w:lang w:val="ru-RU" w:bidi="uk-UA"/>
        </w:rPr>
        <w:t>47</w:t>
      </w:r>
      <w:r w:rsidR="0054457A">
        <w:rPr>
          <w:b/>
          <w:sz w:val="32"/>
          <w:szCs w:val="32"/>
          <w:lang w:bidi="uk-UA"/>
        </w:rPr>
        <w:t>/202</w:t>
      </w:r>
      <w:r w:rsidR="00575BB3">
        <w:rPr>
          <w:b/>
          <w:sz w:val="32"/>
          <w:szCs w:val="32"/>
          <w:lang w:bidi="uk-UA"/>
        </w:rPr>
        <w:t>5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0A8DC0F5" w:rsidR="00D03B8C" w:rsidRDefault="00A2531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val="ru-RU" w:eastAsia="uk-UA" w:bidi="uk-UA"/>
        </w:rPr>
        <w:t>07</w:t>
      </w:r>
      <w:r w:rsidR="00D03B8C">
        <w:rPr>
          <w:sz w:val="28"/>
          <w:szCs w:val="28"/>
          <w:lang w:eastAsia="uk-UA" w:bidi="uk-UA"/>
        </w:rPr>
        <w:t xml:space="preserve"> </w:t>
      </w:r>
      <w:proofErr w:type="gramStart"/>
      <w:r>
        <w:rPr>
          <w:sz w:val="28"/>
          <w:szCs w:val="28"/>
          <w:lang w:eastAsia="uk-UA" w:bidi="uk-UA"/>
        </w:rPr>
        <w:t>лютого</w:t>
      </w:r>
      <w:proofErr w:type="gramEnd"/>
      <w:r w:rsidR="003E77E1">
        <w:rPr>
          <w:sz w:val="28"/>
          <w:szCs w:val="28"/>
          <w:lang w:eastAsia="uk-UA" w:bidi="uk-UA"/>
        </w:rPr>
        <w:t xml:space="preserve"> 202</w:t>
      </w:r>
      <w:r w:rsidRPr="00AF7B97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22FE444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14:paraId="4254DD0B" w14:textId="373D2004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B101F3">
        <w:rPr>
          <w:rFonts w:cs="Times New Roman CYR"/>
          <w:color w:val="000000"/>
          <w:sz w:val="28"/>
          <w:szCs w:val="28"/>
        </w:rPr>
        <w:t>,</w:t>
      </w:r>
      <w:r w:rsidR="00D556D9">
        <w:rPr>
          <w:rFonts w:cs="Times New Roman CYR"/>
          <w:color w:val="000000"/>
          <w:sz w:val="28"/>
          <w:szCs w:val="28"/>
        </w:rPr>
        <w:t xml:space="preserve"> клопотання </w:t>
      </w:r>
      <w:proofErr w:type="spellStart"/>
      <w:r w:rsidR="00434F71">
        <w:rPr>
          <w:color w:val="000000"/>
          <w:sz w:val="28"/>
          <w:szCs w:val="28"/>
        </w:rPr>
        <w:t>ТзОВ</w:t>
      </w:r>
      <w:proofErr w:type="spellEnd"/>
      <w:r w:rsidR="00434F71">
        <w:rPr>
          <w:color w:val="000000"/>
          <w:sz w:val="28"/>
          <w:szCs w:val="28"/>
        </w:rPr>
        <w:t xml:space="preserve"> «ТРАНССЕРВІС-БУКОВИНА»</w:t>
      </w:r>
      <w:r w:rsidR="00B101F3">
        <w:rPr>
          <w:color w:val="000000"/>
          <w:sz w:val="28"/>
          <w:szCs w:val="28"/>
        </w:rPr>
        <w:t xml:space="preserve"> та </w:t>
      </w:r>
      <w:r w:rsidR="00E80861">
        <w:rPr>
          <w:color w:val="000000"/>
          <w:sz w:val="28"/>
          <w:szCs w:val="28"/>
        </w:rPr>
        <w:t>депутатське</w:t>
      </w:r>
      <w:r w:rsidR="00553195">
        <w:rPr>
          <w:color w:val="000000"/>
          <w:sz w:val="28"/>
          <w:szCs w:val="28"/>
        </w:rPr>
        <w:t xml:space="preserve"> зве</w:t>
      </w:r>
      <w:r w:rsidR="0015270A">
        <w:rPr>
          <w:color w:val="000000"/>
          <w:sz w:val="28"/>
          <w:szCs w:val="28"/>
        </w:rPr>
        <w:t xml:space="preserve">рнення </w:t>
      </w:r>
      <w:r w:rsidR="0002631E">
        <w:rPr>
          <w:color w:val="000000"/>
          <w:sz w:val="28"/>
          <w:szCs w:val="28"/>
        </w:rPr>
        <w:t xml:space="preserve">депутата </w:t>
      </w:r>
      <w:proofErr w:type="spellStart"/>
      <w:r w:rsidR="0015270A">
        <w:rPr>
          <w:color w:val="000000"/>
          <w:sz w:val="28"/>
          <w:szCs w:val="28"/>
        </w:rPr>
        <w:t>Мар</w:t>
      </w:r>
      <w:r w:rsidR="0002631E">
        <w:rPr>
          <w:color w:val="000000"/>
          <w:sz w:val="28"/>
          <w:szCs w:val="28"/>
        </w:rPr>
        <w:t>і</w:t>
      </w:r>
      <w:r w:rsidR="0015270A">
        <w:rPr>
          <w:color w:val="000000"/>
          <w:sz w:val="28"/>
          <w:szCs w:val="28"/>
        </w:rPr>
        <w:t>яна</w:t>
      </w:r>
      <w:proofErr w:type="spellEnd"/>
      <w:r w:rsidR="0015270A">
        <w:rPr>
          <w:color w:val="000000"/>
          <w:sz w:val="28"/>
          <w:szCs w:val="28"/>
        </w:rPr>
        <w:t xml:space="preserve"> НИКИФОРЮКА</w:t>
      </w:r>
      <w:r w:rsidR="00434F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631E">
        <w:rPr>
          <w:rFonts w:ascii="Times New Roman CYR" w:hAnsi="Times New Roman CYR" w:cs="Times New Roman CYR"/>
          <w:sz w:val="28"/>
          <w:szCs w:val="28"/>
        </w:rPr>
        <w:t xml:space="preserve"> від 03.02.2025 року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4CB0CEC1" w14:textId="77777777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1E4CE843" w14:textId="04FB0F66" w:rsidR="00D03B8C" w:rsidRDefault="00D03B8C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A25319">
        <w:rPr>
          <w:color w:val="000000"/>
          <w:sz w:val="28"/>
          <w:szCs w:val="28"/>
        </w:rPr>
        <w:t>Ангелушу</w:t>
      </w:r>
      <w:proofErr w:type="spellEnd"/>
      <w:r w:rsidR="00A25319">
        <w:rPr>
          <w:color w:val="000000"/>
          <w:sz w:val="28"/>
          <w:szCs w:val="28"/>
        </w:rPr>
        <w:t xml:space="preserve"> Анатолію Михайловичу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A2531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321488">
        <w:rPr>
          <w:color w:val="000000"/>
          <w:sz w:val="28"/>
          <w:szCs w:val="28"/>
        </w:rPr>
        <w:t>2</w:t>
      </w:r>
      <w:r w:rsidR="00A25319">
        <w:rPr>
          <w:color w:val="000000"/>
          <w:sz w:val="28"/>
          <w:szCs w:val="28"/>
        </w:rPr>
        <w:t>1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 xml:space="preserve">в </w:t>
      </w:r>
      <w:r w:rsidR="00A2531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 w:rsidR="00A25319">
        <w:rPr>
          <w:color w:val="000000"/>
          <w:sz w:val="28"/>
          <w:szCs w:val="28"/>
        </w:rPr>
        <w:t>Сторожинець,</w:t>
      </w:r>
      <w:r>
        <w:rPr>
          <w:color w:val="000000"/>
          <w:sz w:val="28"/>
          <w:szCs w:val="28"/>
        </w:rPr>
        <w:t xml:space="preserve"> по </w:t>
      </w:r>
      <w:r w:rsidR="00A25319">
        <w:rPr>
          <w:color w:val="000000"/>
          <w:sz w:val="28"/>
          <w:szCs w:val="28"/>
        </w:rPr>
        <w:t>провулку О. Кобилянської</w:t>
      </w:r>
      <w:r>
        <w:rPr>
          <w:color w:val="000000"/>
          <w:sz w:val="28"/>
          <w:szCs w:val="28"/>
        </w:rPr>
        <w:t xml:space="preserve"> </w:t>
      </w:r>
      <w:r w:rsidR="00CC2ED0">
        <w:rPr>
          <w:color w:val="000000"/>
          <w:sz w:val="28"/>
          <w:szCs w:val="28"/>
        </w:rPr>
        <w:t xml:space="preserve">, </w:t>
      </w:r>
      <w:r w:rsidR="00A25319">
        <w:rPr>
          <w:color w:val="000000"/>
          <w:sz w:val="28"/>
          <w:szCs w:val="28"/>
        </w:rPr>
        <w:t>2Б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A25319">
        <w:rPr>
          <w:sz w:val="28"/>
          <w:szCs w:val="28"/>
        </w:rPr>
        <w:t>Ангелуша</w:t>
      </w:r>
      <w:proofErr w:type="spellEnd"/>
      <w:r w:rsidR="007C4F3B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>А</w:t>
      </w:r>
      <w:r w:rsidR="007C4F3B">
        <w:rPr>
          <w:sz w:val="28"/>
          <w:szCs w:val="28"/>
        </w:rPr>
        <w:t>.</w:t>
      </w:r>
      <w:r w:rsidR="00A25319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A2531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>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16E58">
        <w:rPr>
          <w:sz w:val="28"/>
          <w:szCs w:val="28"/>
        </w:rPr>
        <w:t>відділ документообігу та контролю</w:t>
      </w:r>
      <w:r>
        <w:rPr>
          <w:sz w:val="28"/>
          <w:szCs w:val="28"/>
        </w:rPr>
        <w:t>)</w:t>
      </w:r>
      <w:r w:rsidR="002E4442">
        <w:rPr>
          <w:sz w:val="28"/>
          <w:szCs w:val="28"/>
        </w:rPr>
        <w:t>,</w:t>
      </w:r>
      <w:r w:rsidR="00A25319">
        <w:rPr>
          <w:sz w:val="28"/>
          <w:szCs w:val="28"/>
        </w:rPr>
        <w:t xml:space="preserve"> договір купівлі-продажу серії </w:t>
      </w:r>
      <w:r w:rsidR="00A25319">
        <w:rPr>
          <w:sz w:val="28"/>
          <w:szCs w:val="28"/>
          <w:lang w:val="en-US"/>
        </w:rPr>
        <w:t>BBE</w:t>
      </w:r>
      <w:r w:rsidR="00A25319" w:rsidRPr="00AF7B97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 xml:space="preserve">№ 311189 від 27.07.2004 року, </w:t>
      </w:r>
      <w:r w:rsidR="002E4442">
        <w:rPr>
          <w:sz w:val="28"/>
          <w:szCs w:val="28"/>
        </w:rPr>
        <w:t xml:space="preserve"> </w:t>
      </w:r>
      <w:r w:rsidR="00A25319">
        <w:rPr>
          <w:sz w:val="28"/>
          <w:szCs w:val="28"/>
        </w:rPr>
        <w:t>витяг про реєстрацію права власності на нерухоме май</w:t>
      </w:r>
      <w:r w:rsidR="00906406">
        <w:rPr>
          <w:sz w:val="28"/>
          <w:szCs w:val="28"/>
        </w:rPr>
        <w:t>н</w:t>
      </w:r>
      <w:r w:rsidR="00A25319">
        <w:rPr>
          <w:sz w:val="28"/>
          <w:szCs w:val="28"/>
        </w:rPr>
        <w:t>о від 28.07.2004 року № 4281700, реєстраційний номер 6614042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60CB049" w14:textId="059A6892" w:rsidR="00716E58" w:rsidRDefault="00716E58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Палагнюку</w:t>
      </w:r>
      <w:proofErr w:type="spellEnd"/>
      <w:r>
        <w:rPr>
          <w:color w:val="000000"/>
          <w:sz w:val="28"/>
          <w:szCs w:val="28"/>
        </w:rPr>
        <w:t xml:space="preserve"> Михайлу Дмитровичу на розроблення проекту землеустрою щодо відведення, на умовах оренди, земельної ділянки орієнтовною площею 0,07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Дібрівка</w:t>
      </w:r>
      <w:proofErr w:type="spellEnd"/>
      <w:r>
        <w:rPr>
          <w:color w:val="000000"/>
          <w:sz w:val="28"/>
          <w:szCs w:val="28"/>
        </w:rPr>
        <w:t>, по вулиці Молодіжній, 20а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Палагнюка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М.Д., що зареєстрована 16.01.2025 р. за № 20 (ЦНАП), витяг з Державного реєстру речових прав на нерухоме майно про реєстрацію права власності № 260512819 від 08.06.2021 року, реєстраційний номер об’єкта нерухомого майна 2379811573245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10F17A4" w14:textId="3B9352B3" w:rsidR="00711847" w:rsidRDefault="00711847" w:rsidP="00711847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0,15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м. Сторожинець, по провулку О. Кобилянської , 2Л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107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114056227 від 15.02.2018 року, реєстраційний номер об’єкта нерухомого майна 1347446673245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B059EA" w14:textId="5E72A267" w:rsidR="00716E58" w:rsidRDefault="002E0360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0,26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м. Сторожинець, по провулку О. Кобилянської , 2М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>зареєстроване</w:t>
      </w:r>
      <w:r>
        <w:rPr>
          <w:sz w:val="28"/>
          <w:szCs w:val="28"/>
        </w:rPr>
        <w:t xml:space="preserve"> 13.05.2025 р. за № 109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114057700 від 15.02.2018 року, реєстраційний номер об’єкта нерухомого майна 1347454873245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48C9C82" w14:textId="08E5652C" w:rsidR="00543E94" w:rsidRDefault="00543E94" w:rsidP="00543E94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035" w:rsidRPr="00AF7B97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0,16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м. Сторожинець, по провулку О. Кобилянської , 2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10</w:t>
      </w:r>
      <w:r w:rsidRPr="00AF7B97">
        <w:rPr>
          <w:sz w:val="28"/>
          <w:szCs w:val="28"/>
        </w:rPr>
        <w:t>8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 xml:space="preserve">19 (відділ документообігу та контролю), витяг з Державного реєстру речових прав на нерухоме майно про реєстрацію права власності № </w:t>
      </w:r>
      <w:r w:rsidRPr="00AF7B97">
        <w:rPr>
          <w:sz w:val="28"/>
          <w:szCs w:val="28"/>
        </w:rPr>
        <w:t>114058837</w:t>
      </w:r>
      <w:r>
        <w:rPr>
          <w:sz w:val="28"/>
          <w:szCs w:val="28"/>
        </w:rPr>
        <w:t xml:space="preserve"> від 15.02.2018 року, реєстраційний номер об’єкта нерухомого майна </w:t>
      </w:r>
      <w:r w:rsidR="00050035" w:rsidRPr="00AF7B97">
        <w:rPr>
          <w:sz w:val="28"/>
          <w:szCs w:val="28"/>
        </w:rPr>
        <w:t>1347465073245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DB649DA" w14:textId="03A4CD60" w:rsidR="00434F71" w:rsidRDefault="00434F71" w:rsidP="00434F7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AF7B97">
        <w:rPr>
          <w:sz w:val="28"/>
          <w:szCs w:val="28"/>
        </w:rPr>
        <w:tab/>
      </w:r>
      <w:r w:rsidRPr="00AF7B97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</w:t>
      </w:r>
      <w:r w:rsidRPr="00AF7B97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м. Сторожинець, по провулку О. Кобилянської , 2П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110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114060760 від 15.02.2018 року, реєстраційний номер об’єкта нерухомого майна 1347498873245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37928E0" w14:textId="7485DAC5" w:rsidR="00620FA5" w:rsidRDefault="00620FA5" w:rsidP="00620FA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 (ЄРДПОУ 41930572) на розроблення проекту землеустрою щодо відведення, на умовах оренди, земельної ділянки орієнтовною площею 0,</w:t>
      </w:r>
      <w:r w:rsidRP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 га д</w:t>
      </w:r>
      <w:r w:rsidRPr="00A25319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м. Сторожинець, по провулку О. Кобилянської , 2</w:t>
      </w:r>
      <w:r w:rsidR="00214FE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«ТРАНССЕРВІС-БУКОВИНА»</w:t>
      </w:r>
      <w:r>
        <w:rPr>
          <w:sz w:val="28"/>
          <w:szCs w:val="28"/>
        </w:rPr>
        <w:t xml:space="preserve">, що </w:t>
      </w:r>
      <w:r w:rsidR="00D805FD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13.05.2025 р. за № 111</w:t>
      </w:r>
      <w:r w:rsidRPr="004207D2">
        <w:rPr>
          <w:sz w:val="28"/>
          <w:szCs w:val="28"/>
        </w:rPr>
        <w:t>/01-</w:t>
      </w:r>
      <w:r>
        <w:rPr>
          <w:sz w:val="28"/>
          <w:szCs w:val="28"/>
        </w:rPr>
        <w:t>19 (відділ документообігу та контролю), витяг з Державного реєстру речових прав на нерухоме майно про реєстрацію права власності № 114065594 від 15.02.2018 року, реєстраційний номер об’єкта нерухомого майна 1347480273245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CB3028F" w14:textId="16ED574E" w:rsidR="00716E58" w:rsidRDefault="00214FE1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59B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Мачужаку</w:t>
      </w:r>
      <w:proofErr w:type="spellEnd"/>
      <w:r>
        <w:rPr>
          <w:color w:val="000000"/>
          <w:sz w:val="28"/>
          <w:szCs w:val="28"/>
        </w:rPr>
        <w:t xml:space="preserve"> Ігорю Васильовичу на розроблення проекту землеустрою щодо відведення, на умовах оренди, земельної ділянки орієнтовною площею 0,1</w:t>
      </w:r>
      <w:r w:rsid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Сторожинець, по вулиці </w:t>
      </w:r>
      <w:proofErr w:type="spellStart"/>
      <w:r>
        <w:rPr>
          <w:color w:val="000000"/>
          <w:sz w:val="28"/>
          <w:szCs w:val="28"/>
        </w:rPr>
        <w:t>Вашківській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Мачужака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І.В., що зареєстрована 21.01.2025 р. за № 35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0F48E42" w14:textId="337C6CAD" w:rsidR="00D556D9" w:rsidRDefault="002459BE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D3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Мачужаку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551A0C">
        <w:rPr>
          <w:color w:val="000000"/>
          <w:sz w:val="28"/>
          <w:szCs w:val="28"/>
        </w:rPr>
        <w:t>Олександру</w:t>
      </w:r>
      <w:r>
        <w:rPr>
          <w:color w:val="000000"/>
          <w:sz w:val="28"/>
          <w:szCs w:val="28"/>
        </w:rPr>
        <w:t xml:space="preserve"> Васильовичу на розроблення проекту землеустрою щодо відведення, на умовах оренди, земельної ділянки орієнтовною площею 0,1</w:t>
      </w:r>
      <w:r w:rsidR="00AF7B9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Сторожинець, по вулиці </w:t>
      </w:r>
      <w:proofErr w:type="spellStart"/>
      <w:r>
        <w:rPr>
          <w:color w:val="000000"/>
          <w:sz w:val="28"/>
          <w:szCs w:val="28"/>
        </w:rPr>
        <w:t>Вашківській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Мачужака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551A0C">
        <w:rPr>
          <w:sz w:val="28"/>
          <w:szCs w:val="28"/>
        </w:rPr>
        <w:t>О</w:t>
      </w:r>
      <w:r>
        <w:rPr>
          <w:sz w:val="28"/>
          <w:szCs w:val="28"/>
        </w:rPr>
        <w:t>.В., що зареєстрована 21.01.2025 р. за № 3</w:t>
      </w:r>
      <w:r w:rsidR="00551A0C">
        <w:rPr>
          <w:sz w:val="28"/>
          <w:szCs w:val="28"/>
        </w:rPr>
        <w:t>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3794E1" w14:textId="769CFCB3" w:rsidR="000E68F0" w:rsidRPr="00AF7B97" w:rsidRDefault="004C3D3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10. </w:t>
      </w:r>
      <w:r>
        <w:rPr>
          <w:color w:val="000000"/>
          <w:sz w:val="28"/>
          <w:szCs w:val="28"/>
        </w:rPr>
        <w:t>Надати дозвіл Голов</w:t>
      </w:r>
      <w:r w:rsidR="008001E2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Маріну</w:t>
      </w:r>
      <w:proofErr w:type="spellEnd"/>
      <w:r>
        <w:rPr>
          <w:color w:val="000000"/>
          <w:sz w:val="28"/>
          <w:szCs w:val="28"/>
        </w:rPr>
        <w:t xml:space="preserve"> Івановичу на розроблення проекту землеустрою щодо відведення, на умовах оренди, земельної ділянки орієнтовною площею 0,0402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</w:t>
      </w:r>
      <w:r w:rsidR="00752C6D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proofErr w:type="spellStart"/>
      <w:r w:rsidR="00752C6D">
        <w:rPr>
          <w:color w:val="000000"/>
          <w:sz w:val="28"/>
          <w:szCs w:val="28"/>
        </w:rPr>
        <w:t>Ропча</w:t>
      </w:r>
      <w:proofErr w:type="spellEnd"/>
      <w:r w:rsidR="00752C6D">
        <w:rPr>
          <w:color w:val="000000"/>
          <w:sz w:val="28"/>
          <w:szCs w:val="28"/>
        </w:rPr>
        <w:t xml:space="preserve"> кут Багна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r w:rsidR="00203E44">
        <w:rPr>
          <w:color w:val="000000"/>
          <w:sz w:val="28"/>
          <w:szCs w:val="28"/>
        </w:rPr>
        <w:t>Головка</w:t>
      </w:r>
      <w:r>
        <w:rPr>
          <w:color w:val="000000"/>
          <w:sz w:val="28"/>
          <w:szCs w:val="28"/>
        </w:rPr>
        <w:t xml:space="preserve"> </w:t>
      </w:r>
      <w:r w:rsidR="00203E4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203E44">
        <w:rPr>
          <w:sz w:val="28"/>
          <w:szCs w:val="28"/>
        </w:rPr>
        <w:t>І</w:t>
      </w:r>
      <w:r>
        <w:rPr>
          <w:sz w:val="28"/>
          <w:szCs w:val="28"/>
        </w:rPr>
        <w:t>., що зареєстрована 24.01.2025 р. за № 63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022E5A" w14:textId="520EE6D0"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6C43">
        <w:rPr>
          <w:color w:val="000000"/>
          <w:sz w:val="28"/>
          <w:szCs w:val="28"/>
        </w:rPr>
        <w:tab/>
        <w:t>1</w:t>
      </w:r>
      <w:r w:rsidR="00200BA4">
        <w:rPr>
          <w:color w:val="000000"/>
          <w:sz w:val="28"/>
          <w:szCs w:val="28"/>
        </w:rPr>
        <w:t>1</w:t>
      </w:r>
      <w:r w:rsidR="00026C43">
        <w:rPr>
          <w:color w:val="000000"/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 w:rsidR="00200BA4">
        <w:rPr>
          <w:color w:val="000000"/>
          <w:sz w:val="28"/>
          <w:szCs w:val="28"/>
        </w:rPr>
        <w:t xml:space="preserve"> в пунктах 1-10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7A08B6B6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200BA4">
        <w:rPr>
          <w:color w:val="000000"/>
          <w:sz w:val="28"/>
          <w:szCs w:val="28"/>
        </w:rPr>
        <w:t>2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1D37A8">
        <w:rPr>
          <w:sz w:val="28"/>
          <w:szCs w:val="28"/>
        </w:rPr>
        <w:t>1</w:t>
      </w:r>
      <w:r w:rsidR="00200BA4">
        <w:rPr>
          <w:sz w:val="28"/>
          <w:szCs w:val="28"/>
        </w:rPr>
        <w:t>1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7AAA02AC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200BA4">
        <w:rPr>
          <w:color w:val="000000"/>
          <w:sz w:val="28"/>
          <w:szCs w:val="28"/>
        </w:rPr>
        <w:t>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14:paraId="5EA24D83" w14:textId="0AFB4D3D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200BA4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1384781A" w14:textId="47CE09EA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200BA4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 xml:space="preserve">. Організацію виконання даного рішення покласти на </w:t>
      </w:r>
      <w:proofErr w:type="spellStart"/>
      <w:r w:rsidR="00D03B8C">
        <w:rPr>
          <w:color w:val="000000"/>
          <w:sz w:val="28"/>
          <w:szCs w:val="28"/>
        </w:rPr>
        <w:t>в.о</w:t>
      </w:r>
      <w:proofErr w:type="spellEnd"/>
      <w:r w:rsidR="00D03B8C">
        <w:rPr>
          <w:color w:val="000000"/>
          <w:sz w:val="28"/>
          <w:szCs w:val="28"/>
        </w:rPr>
        <w:t>. начальника відділу земельних відносин (А.ВІТЮКА).</w:t>
      </w:r>
    </w:p>
    <w:p w14:paraId="5C004B4B" w14:textId="4F422C68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2FB8">
        <w:rPr>
          <w:color w:val="000000"/>
          <w:sz w:val="28"/>
          <w:szCs w:val="28"/>
        </w:rPr>
        <w:t>1</w:t>
      </w:r>
      <w:r w:rsidR="00200BA4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90C22D" w14:textId="77777777" w:rsidR="0092255C" w:rsidRDefault="0092255C" w:rsidP="0092255C">
      <w:pPr>
        <w:jc w:val="both"/>
      </w:pPr>
      <w:r w:rsidRPr="007F609F">
        <w:rPr>
          <w:b/>
          <w:sz w:val="28"/>
          <w:szCs w:val="28"/>
        </w:rPr>
        <w:t xml:space="preserve">Секретар </w:t>
      </w:r>
      <w:proofErr w:type="spellStart"/>
      <w:r w:rsidRPr="007F609F">
        <w:rPr>
          <w:b/>
          <w:sz w:val="28"/>
          <w:szCs w:val="28"/>
        </w:rPr>
        <w:t>Сторожинецької</w:t>
      </w:r>
      <w:proofErr w:type="spellEnd"/>
      <w:r w:rsidRPr="007F609F">
        <w:rPr>
          <w:b/>
          <w:sz w:val="28"/>
          <w:szCs w:val="28"/>
        </w:rPr>
        <w:t xml:space="preserve"> міської ради                        Дмитро БОЙЧУК   </w:t>
      </w:r>
    </w:p>
    <w:p w14:paraId="6E75E647" w14:textId="77777777" w:rsidR="0092255C" w:rsidRPr="0003657D" w:rsidRDefault="0092255C" w:rsidP="0092255C">
      <w:pPr>
        <w:jc w:val="both"/>
      </w:pPr>
      <w:r w:rsidRPr="0003657D">
        <w:lastRenderedPageBreak/>
        <w:t xml:space="preserve">                                  </w:t>
      </w:r>
      <w:bookmarkStart w:id="0" w:name="_GoBack"/>
      <w:bookmarkEnd w:id="0"/>
    </w:p>
    <w:sectPr w:rsidR="0092255C" w:rsidRPr="0003657D" w:rsidSect="004514E4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99149" w14:textId="77777777" w:rsidR="00423FDC" w:rsidRDefault="00423FDC" w:rsidP="00AF6D5D">
      <w:r>
        <w:separator/>
      </w:r>
    </w:p>
  </w:endnote>
  <w:endnote w:type="continuationSeparator" w:id="0">
    <w:p w14:paraId="54FEE062" w14:textId="77777777" w:rsidR="00423FDC" w:rsidRDefault="00423FDC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D4932" w14:textId="77777777" w:rsidR="00423FDC" w:rsidRDefault="00423FDC" w:rsidP="00AF6D5D">
      <w:r>
        <w:separator/>
      </w:r>
    </w:p>
  </w:footnote>
  <w:footnote w:type="continuationSeparator" w:id="0">
    <w:p w14:paraId="5B46D630" w14:textId="77777777" w:rsidR="00423FDC" w:rsidRDefault="00423FDC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D97A" w14:textId="29594785" w:rsidR="00AF6D5D" w:rsidRPr="00306574" w:rsidRDefault="00A661EE" w:rsidP="00AF6D5D">
    <w:pPr>
      <w:ind w:left="708" w:firstLine="708"/>
      <w:jc w:val="both"/>
      <w:rPr>
        <w:color w:val="000000"/>
      </w:rPr>
    </w:pPr>
    <w:r>
      <w:rPr>
        <w:color w:val="000000"/>
      </w:rPr>
      <w:t xml:space="preserve">      </w:t>
    </w:r>
    <w:r w:rsidR="00AF6D5D" w:rsidRPr="00306574">
      <w:rPr>
        <w:color w:val="000000"/>
      </w:rPr>
      <w:t xml:space="preserve">                 продовження рішення </w:t>
    </w:r>
    <w:r w:rsidR="007C4F3B">
      <w:rPr>
        <w:color w:val="000000"/>
        <w:lang w:eastAsia="uk-UA"/>
      </w:rPr>
      <w:t>ХL</w:t>
    </w:r>
    <w:r w:rsidR="007C4F3B">
      <w:rPr>
        <w:color w:val="000000"/>
        <w:lang w:val="en-US" w:eastAsia="uk-UA"/>
      </w:rPr>
      <w:t>V</w:t>
    </w:r>
    <w:r w:rsidR="00EB05B8">
      <w:rPr>
        <w:color w:val="000000"/>
        <w:lang w:val="en-US" w:eastAsia="uk-UA"/>
      </w:rPr>
      <w:t>II</w:t>
    </w:r>
    <w:r w:rsidR="00AF6D5D" w:rsidRPr="00306574">
      <w:rPr>
        <w:color w:val="000000"/>
        <w:lang w:eastAsia="uk-UA"/>
      </w:rPr>
      <w:t xml:space="preserve"> позачергової </w:t>
    </w:r>
    <w:r w:rsidR="00AF6D5D" w:rsidRPr="00306574">
      <w:rPr>
        <w:color w:val="000000"/>
        <w:lang w:eastAsia="x-none"/>
      </w:rPr>
      <w:t xml:space="preserve">сесії </w:t>
    </w:r>
    <w:r w:rsidR="00AF6D5D" w:rsidRPr="00306574">
      <w:rPr>
        <w:color w:val="000000"/>
        <w:lang w:eastAsia="uk-UA"/>
      </w:rPr>
      <w:t xml:space="preserve">VIІI </w:t>
    </w:r>
    <w:r w:rsidR="00AF6D5D" w:rsidRPr="00306574">
      <w:rPr>
        <w:color w:val="000000"/>
        <w:lang w:eastAsia="x-none"/>
      </w:rPr>
      <w:t>скликання</w:t>
    </w:r>
    <w:r w:rsidR="00AF6D5D" w:rsidRPr="00306574">
      <w:rPr>
        <w:color w:val="000000"/>
        <w:lang w:eastAsia="uk-UA"/>
      </w:rPr>
      <w:t xml:space="preserve">  </w:t>
    </w:r>
  </w:p>
  <w:p w14:paraId="0F8EE135" w14:textId="107F040F"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A661EE">
      <w:rPr>
        <w:color w:val="000000"/>
        <w:lang w:eastAsia="uk-UA"/>
      </w:rPr>
      <w:t xml:space="preserve">       </w:t>
    </w:r>
    <w:r w:rsidR="005E442A">
      <w:rPr>
        <w:color w:val="000000"/>
        <w:lang w:eastAsia="uk-UA"/>
      </w:rPr>
      <w:t xml:space="preserve"> </w:t>
    </w:r>
    <w:r w:rsidR="001414FF">
      <w:rPr>
        <w:color w:val="000000"/>
        <w:lang w:eastAsia="uk-UA"/>
      </w:rPr>
      <w:t xml:space="preserve">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</w:t>
    </w:r>
    <w:r w:rsidR="00EB05B8" w:rsidRPr="00AF7B97">
      <w:rPr>
        <w:color w:val="000000"/>
        <w:lang w:val="ru-RU" w:eastAsia="uk-UA"/>
      </w:rPr>
      <w:t>07</w:t>
    </w:r>
    <w:r w:rsidR="007C4F3B">
      <w:rPr>
        <w:color w:val="000000"/>
        <w:lang w:eastAsia="uk-UA"/>
      </w:rPr>
      <w:t>.</w:t>
    </w:r>
    <w:r w:rsidR="00EB05B8" w:rsidRPr="00AF7B97">
      <w:rPr>
        <w:color w:val="000000"/>
        <w:lang w:val="ru-RU" w:eastAsia="uk-UA"/>
      </w:rPr>
      <w:t>02</w:t>
    </w:r>
    <w:r w:rsidRPr="00306574">
      <w:rPr>
        <w:color w:val="000000"/>
        <w:lang w:eastAsia="uk-UA"/>
      </w:rPr>
      <w:t>.202</w:t>
    </w:r>
    <w:r w:rsidR="00EB05B8" w:rsidRPr="00AF7B97">
      <w:rPr>
        <w:color w:val="000000"/>
        <w:lang w:val="ru-RU" w:eastAsia="uk-UA"/>
      </w:rPr>
      <w:t>5</w:t>
    </w:r>
    <w:r w:rsidRPr="00306574">
      <w:rPr>
        <w:color w:val="000000"/>
        <w:lang w:eastAsia="uk-UA"/>
      </w:rPr>
      <w:t xml:space="preserve"> року № </w:t>
    </w:r>
    <w:r w:rsidR="00200BA4">
      <w:rPr>
        <w:color w:val="000000"/>
        <w:lang w:eastAsia="uk-UA"/>
      </w:rPr>
      <w:t>33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</w:t>
    </w:r>
    <w:r w:rsidR="00EB05B8" w:rsidRPr="00AF7B97">
      <w:rPr>
        <w:color w:val="000000"/>
        <w:lang w:val="ru-RU" w:eastAsia="uk-UA"/>
      </w:rPr>
      <w:t>7</w:t>
    </w:r>
    <w:r w:rsidRPr="00306574">
      <w:rPr>
        <w:color w:val="000000"/>
        <w:lang w:eastAsia="uk-UA"/>
      </w:rPr>
      <w:t>/202</w:t>
    </w:r>
    <w:r w:rsidR="00575BB3">
      <w:rPr>
        <w:color w:val="000000"/>
        <w:lang w:eastAsia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631E"/>
    <w:rsid w:val="00026C43"/>
    <w:rsid w:val="00033A80"/>
    <w:rsid w:val="00050035"/>
    <w:rsid w:val="000605DC"/>
    <w:rsid w:val="00092D10"/>
    <w:rsid w:val="000C281B"/>
    <w:rsid w:val="000D06BF"/>
    <w:rsid w:val="000E68F0"/>
    <w:rsid w:val="0010718F"/>
    <w:rsid w:val="001414FF"/>
    <w:rsid w:val="0015270A"/>
    <w:rsid w:val="001D37A8"/>
    <w:rsid w:val="001E7F2D"/>
    <w:rsid w:val="00200BA4"/>
    <w:rsid w:val="00203E44"/>
    <w:rsid w:val="00214FE1"/>
    <w:rsid w:val="002316D8"/>
    <w:rsid w:val="002459BE"/>
    <w:rsid w:val="0025024C"/>
    <w:rsid w:val="002D7A73"/>
    <w:rsid w:val="002E0360"/>
    <w:rsid w:val="002E4442"/>
    <w:rsid w:val="00321488"/>
    <w:rsid w:val="00351A24"/>
    <w:rsid w:val="00355042"/>
    <w:rsid w:val="00365C98"/>
    <w:rsid w:val="00377C12"/>
    <w:rsid w:val="003A5DA3"/>
    <w:rsid w:val="003B41BA"/>
    <w:rsid w:val="003D1DF7"/>
    <w:rsid w:val="003E1352"/>
    <w:rsid w:val="003E77E1"/>
    <w:rsid w:val="003F0291"/>
    <w:rsid w:val="00414328"/>
    <w:rsid w:val="004207D2"/>
    <w:rsid w:val="00423FDC"/>
    <w:rsid w:val="00424A0E"/>
    <w:rsid w:val="00434F71"/>
    <w:rsid w:val="00443140"/>
    <w:rsid w:val="004514E4"/>
    <w:rsid w:val="00453FA5"/>
    <w:rsid w:val="00456AD5"/>
    <w:rsid w:val="00495190"/>
    <w:rsid w:val="004C3D35"/>
    <w:rsid w:val="00502A2D"/>
    <w:rsid w:val="00530AF7"/>
    <w:rsid w:val="0053724D"/>
    <w:rsid w:val="00543E94"/>
    <w:rsid w:val="0054457A"/>
    <w:rsid w:val="00551A0C"/>
    <w:rsid w:val="00553195"/>
    <w:rsid w:val="005572C0"/>
    <w:rsid w:val="00560169"/>
    <w:rsid w:val="00575BB3"/>
    <w:rsid w:val="00593BF6"/>
    <w:rsid w:val="005E442A"/>
    <w:rsid w:val="00620FA5"/>
    <w:rsid w:val="00622D65"/>
    <w:rsid w:val="00623D74"/>
    <w:rsid w:val="00632115"/>
    <w:rsid w:val="00651C74"/>
    <w:rsid w:val="00660F83"/>
    <w:rsid w:val="006623D3"/>
    <w:rsid w:val="00676610"/>
    <w:rsid w:val="006D5164"/>
    <w:rsid w:val="006D7F27"/>
    <w:rsid w:val="006E7E74"/>
    <w:rsid w:val="00700875"/>
    <w:rsid w:val="00711847"/>
    <w:rsid w:val="00716E58"/>
    <w:rsid w:val="00717B73"/>
    <w:rsid w:val="00752C6D"/>
    <w:rsid w:val="007C4F3B"/>
    <w:rsid w:val="007F3905"/>
    <w:rsid w:val="008001E2"/>
    <w:rsid w:val="00803268"/>
    <w:rsid w:val="00805EBD"/>
    <w:rsid w:val="0081159A"/>
    <w:rsid w:val="0085060D"/>
    <w:rsid w:val="008552AB"/>
    <w:rsid w:val="0085532F"/>
    <w:rsid w:val="008D176A"/>
    <w:rsid w:val="00906406"/>
    <w:rsid w:val="0092255C"/>
    <w:rsid w:val="00935286"/>
    <w:rsid w:val="00951055"/>
    <w:rsid w:val="0098069D"/>
    <w:rsid w:val="00980A38"/>
    <w:rsid w:val="00992868"/>
    <w:rsid w:val="009A576E"/>
    <w:rsid w:val="009A67C6"/>
    <w:rsid w:val="009E59D7"/>
    <w:rsid w:val="00A1551E"/>
    <w:rsid w:val="00A25319"/>
    <w:rsid w:val="00A5134E"/>
    <w:rsid w:val="00A5571F"/>
    <w:rsid w:val="00A661EE"/>
    <w:rsid w:val="00A8269F"/>
    <w:rsid w:val="00A96710"/>
    <w:rsid w:val="00AB1D51"/>
    <w:rsid w:val="00AF1FC3"/>
    <w:rsid w:val="00AF6D5D"/>
    <w:rsid w:val="00AF7B97"/>
    <w:rsid w:val="00B057C9"/>
    <w:rsid w:val="00B101F3"/>
    <w:rsid w:val="00B446A8"/>
    <w:rsid w:val="00B73D9D"/>
    <w:rsid w:val="00BA2C25"/>
    <w:rsid w:val="00BB3A95"/>
    <w:rsid w:val="00BB505E"/>
    <w:rsid w:val="00C8724F"/>
    <w:rsid w:val="00C953A9"/>
    <w:rsid w:val="00CA1CC6"/>
    <w:rsid w:val="00CC0203"/>
    <w:rsid w:val="00CC2ED0"/>
    <w:rsid w:val="00CF6922"/>
    <w:rsid w:val="00D03B8C"/>
    <w:rsid w:val="00D11A6F"/>
    <w:rsid w:val="00D556D9"/>
    <w:rsid w:val="00D617B7"/>
    <w:rsid w:val="00D76985"/>
    <w:rsid w:val="00D805FD"/>
    <w:rsid w:val="00D8240E"/>
    <w:rsid w:val="00D84B4C"/>
    <w:rsid w:val="00DA15DE"/>
    <w:rsid w:val="00DD1D76"/>
    <w:rsid w:val="00DD5CDA"/>
    <w:rsid w:val="00DF1CDB"/>
    <w:rsid w:val="00DF4FF1"/>
    <w:rsid w:val="00E1141F"/>
    <w:rsid w:val="00E25AB5"/>
    <w:rsid w:val="00E34F94"/>
    <w:rsid w:val="00E4577E"/>
    <w:rsid w:val="00E458E3"/>
    <w:rsid w:val="00E52FB8"/>
    <w:rsid w:val="00E7415C"/>
    <w:rsid w:val="00E80861"/>
    <w:rsid w:val="00E93897"/>
    <w:rsid w:val="00EA5C3D"/>
    <w:rsid w:val="00EB05B8"/>
    <w:rsid w:val="00EB0CF4"/>
    <w:rsid w:val="00EC6A82"/>
    <w:rsid w:val="00EE0439"/>
    <w:rsid w:val="00EF0C00"/>
    <w:rsid w:val="00EF3968"/>
    <w:rsid w:val="00F50E41"/>
    <w:rsid w:val="00F91289"/>
    <w:rsid w:val="00FB0917"/>
    <w:rsid w:val="00FC7C6E"/>
    <w:rsid w:val="00FD140F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102</cp:revision>
  <cp:lastPrinted>2025-02-10T09:55:00Z</cp:lastPrinted>
  <dcterms:created xsi:type="dcterms:W3CDTF">2024-08-21T08:46:00Z</dcterms:created>
  <dcterms:modified xsi:type="dcterms:W3CDTF">2025-02-12T09:34:00Z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