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83BDB" w:rsidRPr="0073523E" w:rsidTr="00433DB9">
        <w:tc>
          <w:tcPr>
            <w:tcW w:w="9638" w:type="dxa"/>
          </w:tcPr>
          <w:p w:rsidR="00D83BDB" w:rsidRPr="0073523E" w:rsidRDefault="00A52021" w:rsidP="00B62475">
            <w:pPr>
              <w:spacing w:after="0"/>
              <w:ind w:hanging="24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3DB9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0E5122E" wp14:editId="6EF72ED9">
                  <wp:extent cx="962025" cy="1095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</w:t>
      </w:r>
    </w:p>
    <w:p w:rsidR="00433DB9" w:rsidRPr="00433DB9" w:rsidRDefault="00433DB9" w:rsidP="00B62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>У К Р А Ї Н А</w:t>
      </w:r>
    </w:p>
    <w:p w:rsidR="00B62475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СТОРОЖИНЕЦЬКА МІСЬКА РАДА 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>ЧЕРНІВЕЦЬКОГО РАЙОНУ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>ЧЕРНІВЕЦЬКОЇ ОБЛАСТІ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>ВИКОНАВЧИЙ КОМІТЕТ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 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433DB9" w:rsidRPr="00433DB9" w:rsidRDefault="00B62475" w:rsidP="00433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25</w:t>
      </w:r>
      <w:r w:rsidR="00433DB9" w:rsidRPr="00433DB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433DB9">
        <w:rPr>
          <w:rFonts w:ascii="Times New Roman" w:eastAsia="Times New Roman" w:hAnsi="Times New Roman"/>
          <w:sz w:val="28"/>
          <w:szCs w:val="28"/>
          <w:lang w:val="uk-UA"/>
        </w:rPr>
        <w:t>лютого</w:t>
      </w:r>
      <w:r w:rsidR="00433DB9" w:rsidRPr="00433DB9">
        <w:rPr>
          <w:rFonts w:ascii="Times New Roman" w:eastAsia="Times New Roman" w:hAnsi="Times New Roman"/>
          <w:sz w:val="28"/>
          <w:szCs w:val="28"/>
          <w:lang w:val="uk-UA"/>
        </w:rPr>
        <w:t xml:space="preserve"> 202</w:t>
      </w:r>
      <w:r w:rsidR="00433DB9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="00433DB9" w:rsidRPr="00433DB9">
        <w:rPr>
          <w:rFonts w:ascii="Times New Roman" w:eastAsia="Times New Roman" w:hAnsi="Times New Roman"/>
          <w:sz w:val="28"/>
          <w:szCs w:val="28"/>
          <w:lang w:val="uk-UA"/>
        </w:rPr>
        <w:t xml:space="preserve"> року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val="uk-UA"/>
        </w:rPr>
        <w:t>54</w:t>
      </w:r>
      <w:r w:rsidR="00433DB9" w:rsidRPr="00433DB9">
        <w:rPr>
          <w:rFonts w:ascii="Times New Roman" w:eastAsia="Times New Roman" w:hAnsi="Times New Roman"/>
          <w:sz w:val="16"/>
          <w:szCs w:val="16"/>
          <w:lang w:val="uk-UA"/>
        </w:rPr>
        <w:t xml:space="preserve"> 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48"/>
      </w:tblGrid>
      <w:tr w:rsidR="00433DB9" w:rsidRPr="00433DB9" w:rsidTr="00E42729">
        <w:tc>
          <w:tcPr>
            <w:tcW w:w="9048" w:type="dxa"/>
          </w:tcPr>
          <w:p w:rsidR="00433DB9" w:rsidRPr="00433DB9" w:rsidRDefault="00433DB9" w:rsidP="00433D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3DB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Щодо д</w:t>
            </w:r>
            <w:r w:rsidRPr="00433D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елегування для участі в</w:t>
            </w:r>
          </w:p>
          <w:p w:rsidR="00433DB9" w:rsidRPr="00433DB9" w:rsidRDefault="00433DB9" w:rsidP="00433D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3D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установчих зборах по обранню </w:t>
            </w:r>
          </w:p>
          <w:p w:rsidR="00433DB9" w:rsidRPr="00433DB9" w:rsidRDefault="00433DB9" w:rsidP="00433D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3D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членів Молодіжної ради при </w:t>
            </w:r>
          </w:p>
          <w:p w:rsidR="00433DB9" w:rsidRPr="00433DB9" w:rsidRDefault="00433DB9" w:rsidP="00433D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3D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Чернівецькій обласній державній</w:t>
            </w:r>
          </w:p>
          <w:p w:rsidR="00433DB9" w:rsidRPr="00433DB9" w:rsidRDefault="00433DB9" w:rsidP="00433D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433D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адміністрації</w:t>
            </w:r>
          </w:p>
          <w:p w:rsidR="00433DB9" w:rsidRPr="00433DB9" w:rsidRDefault="00433DB9" w:rsidP="00433DB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uk-UA"/>
        </w:rPr>
      </w:pPr>
      <w:r w:rsidRPr="00433DB9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>Керуючись</w:t>
      </w:r>
      <w:r w:rsidRPr="00433DB9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ст. </w:t>
      </w:r>
      <w:r w:rsidR="00D8459A">
        <w:rPr>
          <w:rFonts w:ascii="Times New Roman" w:hAnsi="Times New Roman"/>
          <w:color w:val="000000"/>
          <w:sz w:val="28"/>
          <w:szCs w:val="28"/>
          <w:lang w:val="uk-UA" w:eastAsia="en-US"/>
        </w:rPr>
        <w:t>32</w:t>
      </w:r>
      <w:r w:rsidRPr="00433DB9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Закону України «Про місцеве самоврядування в Україні» та з метою </w:t>
      </w:r>
      <w:r w:rsidR="00D8459A">
        <w:rPr>
          <w:rFonts w:ascii="Times New Roman" w:hAnsi="Times New Roman"/>
          <w:color w:val="000000"/>
          <w:sz w:val="28"/>
          <w:szCs w:val="28"/>
          <w:lang w:val="uk-UA" w:eastAsia="en-US"/>
        </w:rPr>
        <w:t>с</w:t>
      </w:r>
      <w:r w:rsidR="00281716">
        <w:rPr>
          <w:rFonts w:ascii="Times New Roman" w:hAnsi="Times New Roman"/>
          <w:color w:val="000000"/>
          <w:sz w:val="28"/>
          <w:szCs w:val="28"/>
          <w:lang w:val="uk-UA" w:eastAsia="en-US"/>
        </w:rPr>
        <w:t>прияння розвитку та</w:t>
      </w:r>
      <w:r w:rsidR="00D8459A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 реалізації молодіжної політики,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val="uk-UA"/>
        </w:rPr>
      </w:pP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val="uk-UA"/>
        </w:rPr>
      </w:pPr>
    </w:p>
    <w:p w:rsid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ВИКОНАВЧИЙ КОМІТЕТ МІСЬКОЇ РАДИ ВИРІШИВ:</w:t>
      </w:r>
    </w:p>
    <w:p w:rsidR="00A52021" w:rsidRPr="00433DB9" w:rsidRDefault="00A52021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433DB9" w:rsidRPr="00433DB9" w:rsidRDefault="00D8459A" w:rsidP="00B6247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3523E">
        <w:rPr>
          <w:rFonts w:ascii="Times New Roman" w:hAnsi="Times New Roman"/>
          <w:sz w:val="28"/>
          <w:szCs w:val="28"/>
          <w:lang w:val="uk-UA"/>
        </w:rPr>
        <w:t xml:space="preserve">Делегувати </w:t>
      </w:r>
      <w:r w:rsidR="00281716">
        <w:rPr>
          <w:rFonts w:ascii="Times New Roman" w:hAnsi="Times New Roman"/>
          <w:sz w:val="28"/>
          <w:szCs w:val="28"/>
          <w:lang w:val="uk-UA"/>
        </w:rPr>
        <w:t xml:space="preserve">з числа молоді </w:t>
      </w:r>
      <w:r w:rsidR="00281716" w:rsidRPr="0028544A">
        <w:rPr>
          <w:rFonts w:ascii="Times New Roman" w:hAnsi="Times New Roman"/>
          <w:sz w:val="28"/>
          <w:szCs w:val="28"/>
          <w:lang w:val="uk-UA"/>
        </w:rPr>
        <w:t>Сторожинецької міської ради</w:t>
      </w:r>
      <w:r w:rsidR="00281716">
        <w:rPr>
          <w:rFonts w:ascii="Times New Roman" w:hAnsi="Times New Roman"/>
          <w:sz w:val="28"/>
          <w:szCs w:val="28"/>
          <w:lang w:val="uk-UA"/>
        </w:rPr>
        <w:t xml:space="preserve"> Чернівецького району Чернівецької області</w:t>
      </w:r>
      <w:r w:rsidR="00281716" w:rsidRPr="007352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523E">
        <w:rPr>
          <w:rFonts w:ascii="Times New Roman" w:hAnsi="Times New Roman"/>
          <w:sz w:val="28"/>
          <w:szCs w:val="28"/>
          <w:lang w:val="uk-UA"/>
        </w:rPr>
        <w:t xml:space="preserve">для участі в установчих зборах по обранню членів Молодіжної ради при Чернівецькій обласній державній адміністрації </w:t>
      </w:r>
      <w:proofErr w:type="spellStart"/>
      <w:r w:rsidRPr="0028544A">
        <w:rPr>
          <w:rFonts w:ascii="Times New Roman" w:hAnsi="Times New Roman"/>
          <w:sz w:val="28"/>
          <w:szCs w:val="28"/>
          <w:lang w:val="uk-UA"/>
        </w:rPr>
        <w:t>Пашешняк</w:t>
      </w:r>
      <w:proofErr w:type="spellEnd"/>
      <w:r w:rsidRPr="0028544A">
        <w:rPr>
          <w:rFonts w:ascii="Times New Roman" w:hAnsi="Times New Roman"/>
          <w:sz w:val="28"/>
          <w:szCs w:val="28"/>
          <w:lang w:val="uk-UA"/>
        </w:rPr>
        <w:t xml:space="preserve"> Анастасі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28544A">
        <w:rPr>
          <w:rFonts w:ascii="Times New Roman" w:hAnsi="Times New Roman"/>
          <w:sz w:val="28"/>
          <w:szCs w:val="28"/>
          <w:lang w:val="uk-UA"/>
        </w:rPr>
        <w:t xml:space="preserve"> Анатоліївн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433DB9" w:rsidRPr="00433DB9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F17D9A" w:rsidRPr="00EE7659" w:rsidRDefault="00F17D9A" w:rsidP="00B62475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  <w:lang w:val="uk-UA"/>
        </w:rPr>
      </w:pPr>
      <w:r w:rsidRPr="00EE7659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Відділу економічного розвитку, торгівлі, інвестицій та державних </w:t>
      </w:r>
      <w:proofErr w:type="spellStart"/>
      <w:r w:rsidRPr="00EE7659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закупівель</w:t>
      </w:r>
      <w:proofErr w:type="spellEnd"/>
      <w:r w:rsidRPr="00EE7659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(Юрій ДАНЕЛЮК) п</w:t>
      </w:r>
      <w:r w:rsidRPr="00EE7659">
        <w:rPr>
          <w:rFonts w:ascii="Times New Roman" w:hAnsi="Times New Roman"/>
          <w:sz w:val="28"/>
          <w:szCs w:val="28"/>
          <w:lang w:val="uk-UA"/>
        </w:rPr>
        <w:t xml:space="preserve">ідготувати необхідні документи для участі </w:t>
      </w:r>
      <w:proofErr w:type="spellStart"/>
      <w:r w:rsidR="009A2F79">
        <w:rPr>
          <w:rFonts w:ascii="Times New Roman" w:hAnsi="Times New Roman"/>
          <w:sz w:val="28"/>
          <w:szCs w:val="28"/>
          <w:lang w:val="uk-UA"/>
        </w:rPr>
        <w:t>Пашешняк</w:t>
      </w:r>
      <w:proofErr w:type="spellEnd"/>
      <w:r w:rsidR="009A2F79">
        <w:rPr>
          <w:rFonts w:ascii="Times New Roman" w:hAnsi="Times New Roman"/>
          <w:sz w:val="28"/>
          <w:szCs w:val="28"/>
          <w:lang w:val="uk-UA"/>
        </w:rPr>
        <w:t xml:space="preserve"> А.А. </w:t>
      </w:r>
      <w:r w:rsidRPr="00EE7659">
        <w:rPr>
          <w:rFonts w:ascii="Times New Roman" w:hAnsi="Times New Roman"/>
          <w:sz w:val="28"/>
          <w:szCs w:val="28"/>
          <w:lang w:val="uk-UA"/>
        </w:rPr>
        <w:t>в установчих зборах по обранню членів Молодіжної ради при Чернівецькій обласній державній адміністрації</w:t>
      </w:r>
    </w:p>
    <w:p w:rsidR="00DE5CB3" w:rsidRDefault="00DE5CB3" w:rsidP="00B62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3. </w:t>
      </w:r>
      <w:r w:rsidRPr="00DE5CB3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Начальнику відділу документообігу та контролю Миколі БАЛАНЮКУ забезпечи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ти оприлюднення даного рішення.</w:t>
      </w:r>
    </w:p>
    <w:p w:rsidR="00DE5CB3" w:rsidRDefault="00DE5CB3" w:rsidP="00B62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DE5CB3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4. Дане рішення набуває чинності з моменту його оприлюднення.</w:t>
      </w:r>
      <w:r w:rsidR="00F17D9A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433DB9" w:rsidRPr="00433DB9" w:rsidRDefault="00DE5CB3" w:rsidP="00B62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5</w:t>
      </w:r>
      <w:r w:rsidR="00F17D9A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.  </w:t>
      </w:r>
      <w:r w:rsidR="00433DB9" w:rsidRPr="00433DB9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Контроль за виконанням даного рішення покласти на першого заступника Сторожинецького</w:t>
      </w:r>
      <w:r w:rsidR="00433DB9" w:rsidRPr="00433DB9">
        <w:rPr>
          <w:rFonts w:ascii="Times New Roman" w:eastAsia="Times New Roman" w:hAnsi="Times New Roman"/>
          <w:bCs/>
          <w:sz w:val="28"/>
          <w:szCs w:val="24"/>
          <w:lang w:val="uk-UA"/>
        </w:rPr>
        <w:t xml:space="preserve"> міського голови Ігоря БЕЛЕНЧУКА.</w:t>
      </w:r>
    </w:p>
    <w:p w:rsidR="00433DB9" w:rsidRPr="00433DB9" w:rsidRDefault="00433DB9" w:rsidP="00433DB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62475" w:rsidRPr="00B62475" w:rsidRDefault="00B62475" w:rsidP="00B62475">
      <w:pPr>
        <w:shd w:val="clear" w:color="auto" w:fill="FFFFFF"/>
        <w:spacing w:after="0" w:line="351" w:lineRule="atLeast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2475">
        <w:rPr>
          <w:rFonts w:ascii="Times New Roman" w:hAnsi="Times New Roman"/>
          <w:b/>
          <w:bCs/>
          <w:sz w:val="28"/>
          <w:szCs w:val="28"/>
          <w:lang w:val="uk-UA"/>
        </w:rPr>
        <w:t>Секретар Сторожинецької міської ради                            Дмитро БОЙЧУК</w:t>
      </w:r>
    </w:p>
    <w:p w:rsidR="00B62475" w:rsidRDefault="00B62475" w:rsidP="00433DB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2475" w:rsidRPr="00B62475" w:rsidRDefault="00B62475" w:rsidP="00433DB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433DB9" w:rsidRPr="00433DB9" w:rsidRDefault="00433DB9" w:rsidP="00433DB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33DB9">
        <w:rPr>
          <w:rFonts w:ascii="Times New Roman" w:hAnsi="Times New Roman"/>
          <w:sz w:val="28"/>
          <w:szCs w:val="28"/>
        </w:rPr>
        <w:lastRenderedPageBreak/>
        <w:t>Підготував</w:t>
      </w:r>
      <w:proofErr w:type="spellEnd"/>
      <w:r w:rsidRPr="00433DB9">
        <w:rPr>
          <w:rFonts w:ascii="Times New Roman" w:hAnsi="Times New Roman"/>
          <w:sz w:val="28"/>
          <w:szCs w:val="28"/>
        </w:rPr>
        <w:t>:</w:t>
      </w:r>
    </w:p>
    <w:p w:rsidR="00433DB9" w:rsidRPr="00433DB9" w:rsidRDefault="00433DB9" w:rsidP="00433DB9">
      <w:pPr>
        <w:shd w:val="clear" w:color="auto" w:fill="FFFFFF"/>
        <w:spacing w:after="0" w:line="351" w:lineRule="atLeast"/>
        <w:ind w:firstLine="150"/>
        <w:jc w:val="both"/>
        <w:rPr>
          <w:rFonts w:ascii="Times New Roman" w:hAnsi="Times New Roman"/>
          <w:sz w:val="28"/>
          <w:szCs w:val="28"/>
        </w:rPr>
      </w:pPr>
    </w:p>
    <w:p w:rsidR="00433DB9" w:rsidRPr="00433DB9" w:rsidRDefault="00433DB9" w:rsidP="00433DB9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33DB9">
        <w:rPr>
          <w:rFonts w:ascii="Times New Roman" w:hAnsi="Times New Roman"/>
          <w:sz w:val="28"/>
          <w:szCs w:val="28"/>
          <w:lang w:val="uk-UA"/>
        </w:rPr>
        <w:t>Начальник відділу економічного розвитку,</w:t>
      </w:r>
    </w:p>
    <w:p w:rsidR="00433DB9" w:rsidRPr="00433DB9" w:rsidRDefault="00433DB9" w:rsidP="00433DB9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33DB9">
        <w:rPr>
          <w:rFonts w:ascii="Times New Roman" w:hAnsi="Times New Roman"/>
          <w:sz w:val="28"/>
          <w:szCs w:val="28"/>
          <w:lang w:val="uk-UA"/>
        </w:rPr>
        <w:t xml:space="preserve">торгівлі, інвестицій та державних </w:t>
      </w:r>
      <w:proofErr w:type="spellStart"/>
      <w:r w:rsidRPr="00433DB9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433DB9">
        <w:rPr>
          <w:rFonts w:ascii="Times New Roman" w:hAnsi="Times New Roman"/>
          <w:sz w:val="28"/>
          <w:szCs w:val="28"/>
          <w:lang w:val="uk-UA"/>
        </w:rPr>
        <w:t xml:space="preserve">                       Юрій ДАНЕЛЮК</w:t>
      </w:r>
    </w:p>
    <w:p w:rsidR="00433DB9" w:rsidRPr="00433DB9" w:rsidRDefault="00433DB9" w:rsidP="00433DB9">
      <w:pPr>
        <w:shd w:val="clear" w:color="auto" w:fill="FFFFFF"/>
        <w:spacing w:after="0" w:line="351" w:lineRule="atLeast"/>
        <w:ind w:firstLine="150"/>
        <w:jc w:val="both"/>
        <w:rPr>
          <w:rFonts w:ascii="Times New Roman" w:hAnsi="Times New Roman"/>
          <w:sz w:val="28"/>
          <w:szCs w:val="28"/>
        </w:rPr>
      </w:pPr>
    </w:p>
    <w:p w:rsidR="00433DB9" w:rsidRPr="00433DB9" w:rsidRDefault="00433DB9" w:rsidP="00433DB9">
      <w:pPr>
        <w:shd w:val="clear" w:color="auto" w:fill="FFFFFF"/>
        <w:spacing w:after="0" w:line="351" w:lineRule="atLeast"/>
        <w:ind w:firstLine="150"/>
        <w:jc w:val="both"/>
        <w:rPr>
          <w:rFonts w:ascii="Times New Roman" w:hAnsi="Times New Roman"/>
          <w:sz w:val="28"/>
          <w:szCs w:val="28"/>
        </w:rPr>
      </w:pPr>
    </w:p>
    <w:p w:rsidR="00433DB9" w:rsidRPr="00433DB9" w:rsidRDefault="00433DB9" w:rsidP="00433DB9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3DB9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433DB9">
        <w:rPr>
          <w:rFonts w:ascii="Times New Roman" w:hAnsi="Times New Roman"/>
          <w:sz w:val="28"/>
          <w:szCs w:val="28"/>
        </w:rPr>
        <w:t>:</w:t>
      </w:r>
    </w:p>
    <w:p w:rsidR="00433DB9" w:rsidRPr="00433DB9" w:rsidRDefault="00433DB9" w:rsidP="00433DB9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</w:rPr>
      </w:pPr>
    </w:p>
    <w:p w:rsid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33DB9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433DB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DB9">
        <w:rPr>
          <w:rFonts w:ascii="Times New Roman" w:hAnsi="Times New Roman"/>
          <w:sz w:val="28"/>
          <w:szCs w:val="28"/>
        </w:rPr>
        <w:t>голови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Pr="00433DB9">
        <w:rPr>
          <w:rFonts w:ascii="Times New Roman" w:hAnsi="Times New Roman"/>
          <w:sz w:val="28"/>
          <w:szCs w:val="28"/>
        </w:rPr>
        <w:t>Ігор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БЕЛЕНЧУК</w:t>
      </w:r>
    </w:p>
    <w:p w:rsidR="00DE5CB3" w:rsidRDefault="00DE5CB3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DE5CB3" w:rsidRPr="00DE5CB3" w:rsidRDefault="00DE5CB3" w:rsidP="00DE5CB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DE5CB3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DE5CB3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5CB3">
        <w:rPr>
          <w:rFonts w:ascii="Times New Roman" w:hAnsi="Times New Roman"/>
          <w:sz w:val="28"/>
          <w:szCs w:val="28"/>
        </w:rPr>
        <w:t>голови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</w:t>
      </w:r>
    </w:p>
    <w:p w:rsidR="00DE5CB3" w:rsidRPr="00DE5CB3" w:rsidRDefault="00DE5CB3" w:rsidP="00DE5CB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DE5CB3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DE5CB3">
        <w:rPr>
          <w:rFonts w:ascii="Times New Roman" w:hAnsi="Times New Roman"/>
          <w:sz w:val="28"/>
          <w:szCs w:val="28"/>
        </w:rPr>
        <w:t>питань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цифрового </w:t>
      </w:r>
      <w:proofErr w:type="spellStart"/>
      <w:r w:rsidRPr="00DE5CB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, </w:t>
      </w:r>
    </w:p>
    <w:p w:rsidR="00DE5CB3" w:rsidRPr="00DE5CB3" w:rsidRDefault="00DE5CB3" w:rsidP="00DE5CB3">
      <w:pPr>
        <w:spacing w:after="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DE5CB3">
        <w:rPr>
          <w:rFonts w:ascii="Times New Roman" w:hAnsi="Times New Roman"/>
          <w:sz w:val="28"/>
          <w:szCs w:val="28"/>
        </w:rPr>
        <w:t>цифрових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5CB3">
        <w:rPr>
          <w:rFonts w:ascii="Times New Roman" w:hAnsi="Times New Roman"/>
          <w:sz w:val="28"/>
          <w:szCs w:val="28"/>
        </w:rPr>
        <w:t>трансформацій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, цифровізації </w:t>
      </w:r>
    </w:p>
    <w:p w:rsidR="00DE5CB3" w:rsidRPr="00433DB9" w:rsidRDefault="00DE5CB3" w:rsidP="00DE5CB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DE5CB3">
        <w:rPr>
          <w:rFonts w:ascii="Times New Roman" w:hAnsi="Times New Roman"/>
          <w:sz w:val="28"/>
          <w:szCs w:val="28"/>
        </w:rPr>
        <w:t xml:space="preserve">та з </w:t>
      </w:r>
      <w:proofErr w:type="spellStart"/>
      <w:r w:rsidRPr="00DE5CB3">
        <w:rPr>
          <w:rFonts w:ascii="Times New Roman" w:hAnsi="Times New Roman"/>
          <w:sz w:val="28"/>
          <w:szCs w:val="28"/>
        </w:rPr>
        <w:t>оборонних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питань                                                            </w:t>
      </w:r>
      <w:proofErr w:type="spellStart"/>
      <w:r w:rsidRPr="00DE5CB3">
        <w:rPr>
          <w:rFonts w:ascii="Times New Roman" w:hAnsi="Times New Roman"/>
          <w:sz w:val="28"/>
          <w:szCs w:val="28"/>
        </w:rPr>
        <w:t>Віталій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ГРИНЧУК</w:t>
      </w: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433DB9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433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DB9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DB9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                           </w:t>
      </w:r>
      <w:r w:rsidRPr="00433DB9">
        <w:rPr>
          <w:rFonts w:ascii="Times New Roman" w:hAnsi="Times New Roman"/>
          <w:sz w:val="28"/>
          <w:szCs w:val="28"/>
          <w:lang w:val="uk-UA"/>
        </w:rPr>
        <w:t>Аурел СИРБУ</w:t>
      </w: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33DB9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proofErr w:type="gramStart"/>
      <w:r w:rsidRPr="00433DB9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33DB9">
        <w:rPr>
          <w:rFonts w:ascii="Times New Roman" w:hAnsi="Times New Roman"/>
          <w:sz w:val="28"/>
          <w:szCs w:val="28"/>
        </w:rPr>
        <w:t>організаційної</w:t>
      </w:r>
      <w:proofErr w:type="spellEnd"/>
      <w:proofErr w:type="gramEnd"/>
      <w:r w:rsidRPr="00433DB9">
        <w:rPr>
          <w:rFonts w:ascii="Times New Roman" w:hAnsi="Times New Roman"/>
          <w:sz w:val="28"/>
          <w:szCs w:val="28"/>
        </w:rPr>
        <w:t xml:space="preserve"> </w:t>
      </w: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33DB9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433DB9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роботи                                                                 </w:t>
      </w:r>
      <w:r w:rsidRPr="00433D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3DB9">
        <w:rPr>
          <w:rFonts w:ascii="Times New Roman" w:hAnsi="Times New Roman"/>
          <w:sz w:val="28"/>
          <w:szCs w:val="28"/>
        </w:rPr>
        <w:t xml:space="preserve"> Ольга ПАЛАДІЙ</w:t>
      </w: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33DB9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433DB9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DB9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33D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3DB9">
        <w:rPr>
          <w:rFonts w:ascii="Times New Roman" w:hAnsi="Times New Roman"/>
          <w:sz w:val="28"/>
          <w:szCs w:val="28"/>
        </w:rPr>
        <w:t xml:space="preserve">       Микола БАЛАНЮК</w:t>
      </w: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33DB9">
        <w:rPr>
          <w:rFonts w:ascii="Times New Roman" w:hAnsi="Times New Roman"/>
          <w:sz w:val="28"/>
          <w:szCs w:val="28"/>
        </w:rPr>
        <w:t xml:space="preserve">та контролю           </w:t>
      </w:r>
    </w:p>
    <w:tbl>
      <w:tblPr>
        <w:tblW w:w="12834" w:type="dxa"/>
        <w:tblLook w:val="01E0" w:firstRow="1" w:lastRow="1" w:firstColumn="1" w:lastColumn="1" w:noHBand="0" w:noVBand="0"/>
      </w:tblPr>
      <w:tblGrid>
        <w:gridCol w:w="4786"/>
        <w:gridCol w:w="4820"/>
        <w:gridCol w:w="3228"/>
      </w:tblGrid>
      <w:tr w:rsidR="00433DB9" w:rsidRPr="00433DB9" w:rsidTr="00E42729">
        <w:tc>
          <w:tcPr>
            <w:tcW w:w="4786" w:type="dxa"/>
          </w:tcPr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3DB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 у </w:t>
            </w: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3DB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Сторожинецькій міській раді                                                                                               </w:t>
            </w:r>
          </w:p>
        </w:tc>
        <w:tc>
          <w:tcPr>
            <w:tcW w:w="4820" w:type="dxa"/>
          </w:tcPr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3DB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3DB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3DB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         Максим МЯЗІН</w:t>
            </w:r>
          </w:p>
        </w:tc>
        <w:tc>
          <w:tcPr>
            <w:tcW w:w="3228" w:type="dxa"/>
          </w:tcPr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83BDB" w:rsidRPr="0073523E" w:rsidRDefault="00D83BDB" w:rsidP="00A6108C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sectPr w:rsidR="00D83BDB" w:rsidRPr="0073523E" w:rsidSect="00B62475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Century Gothic"/>
    <w:charset w:val="00"/>
    <w:family w:val="auto"/>
    <w:pitch w:val="default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36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cs="Times New Roman"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795CF4"/>
    <w:multiLevelType w:val="hybridMultilevel"/>
    <w:tmpl w:val="7F96270A"/>
    <w:lvl w:ilvl="0" w:tplc="EDA0BD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A28FA40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48A1AA9"/>
    <w:multiLevelType w:val="hybridMultilevel"/>
    <w:tmpl w:val="8FF40EAC"/>
    <w:lvl w:ilvl="0" w:tplc="3C40CADA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C06D3B"/>
    <w:multiLevelType w:val="hybridMultilevel"/>
    <w:tmpl w:val="7806D9C2"/>
    <w:lvl w:ilvl="0" w:tplc="AEC8AC3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2EB1954"/>
    <w:multiLevelType w:val="hybridMultilevel"/>
    <w:tmpl w:val="BA46B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8B"/>
    <w:rsid w:val="00032C38"/>
    <w:rsid w:val="000920D6"/>
    <w:rsid w:val="001000AC"/>
    <w:rsid w:val="001654B6"/>
    <w:rsid w:val="001C79D0"/>
    <w:rsid w:val="002105F6"/>
    <w:rsid w:val="0022432D"/>
    <w:rsid w:val="0025422A"/>
    <w:rsid w:val="00266C98"/>
    <w:rsid w:val="00281716"/>
    <w:rsid w:val="002842E7"/>
    <w:rsid w:val="0028544A"/>
    <w:rsid w:val="002B5A25"/>
    <w:rsid w:val="00320D73"/>
    <w:rsid w:val="00322A4D"/>
    <w:rsid w:val="00334E82"/>
    <w:rsid w:val="00381D24"/>
    <w:rsid w:val="003B1A95"/>
    <w:rsid w:val="003C72DA"/>
    <w:rsid w:val="00433DB9"/>
    <w:rsid w:val="00453422"/>
    <w:rsid w:val="004B3834"/>
    <w:rsid w:val="004C4E21"/>
    <w:rsid w:val="004E05B2"/>
    <w:rsid w:val="004F1B8B"/>
    <w:rsid w:val="00537B20"/>
    <w:rsid w:val="00655801"/>
    <w:rsid w:val="006677BC"/>
    <w:rsid w:val="00674961"/>
    <w:rsid w:val="0073523E"/>
    <w:rsid w:val="00782171"/>
    <w:rsid w:val="007B1013"/>
    <w:rsid w:val="0090276F"/>
    <w:rsid w:val="0092493E"/>
    <w:rsid w:val="009A2F79"/>
    <w:rsid w:val="00A03921"/>
    <w:rsid w:val="00A329EB"/>
    <w:rsid w:val="00A349AF"/>
    <w:rsid w:val="00A34F0C"/>
    <w:rsid w:val="00A52021"/>
    <w:rsid w:val="00A6108C"/>
    <w:rsid w:val="00A852B1"/>
    <w:rsid w:val="00A95908"/>
    <w:rsid w:val="00AD4B85"/>
    <w:rsid w:val="00AF3F5B"/>
    <w:rsid w:val="00B07579"/>
    <w:rsid w:val="00B51365"/>
    <w:rsid w:val="00B62475"/>
    <w:rsid w:val="00B66883"/>
    <w:rsid w:val="00C00F06"/>
    <w:rsid w:val="00C96E68"/>
    <w:rsid w:val="00CE6BBF"/>
    <w:rsid w:val="00CE7F6B"/>
    <w:rsid w:val="00D83BDB"/>
    <w:rsid w:val="00D8459A"/>
    <w:rsid w:val="00DE5CB3"/>
    <w:rsid w:val="00E76877"/>
    <w:rsid w:val="00EA2DE5"/>
    <w:rsid w:val="00EE7659"/>
    <w:rsid w:val="00F17D9A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274E9"/>
  <w15:chartTrackingRefBased/>
  <w15:docId w15:val="{95510B5D-1F86-41D7-9325-0DC7B668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Preformatted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9EB"/>
    <w:pPr>
      <w:spacing w:after="200" w:line="276" w:lineRule="auto"/>
    </w:pPr>
    <w:rPr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329EB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hAnsi="Times New Roman"/>
      <w:sz w:val="35"/>
      <w:szCs w:val="3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A329EB"/>
    <w:rPr>
      <w:rFonts w:ascii="Times New Roman" w:hAnsi="Times New Roman" w:cs="Times New Roman"/>
      <w:sz w:val="35"/>
      <w:szCs w:val="35"/>
      <w:lang w:val="ru-RU" w:eastAsia="ar-SA" w:bidi="ar-SA"/>
    </w:rPr>
  </w:style>
  <w:style w:type="paragraph" w:styleId="a3">
    <w:name w:val="Title"/>
    <w:basedOn w:val="a"/>
    <w:next w:val="a"/>
    <w:link w:val="a4"/>
    <w:qFormat/>
    <w:rsid w:val="00A329E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ar-SA"/>
    </w:rPr>
  </w:style>
  <w:style w:type="character" w:customStyle="1" w:styleId="a4">
    <w:name w:val="Назва Знак"/>
    <w:basedOn w:val="a0"/>
    <w:link w:val="a3"/>
    <w:locked/>
    <w:rsid w:val="00A329EB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customStyle="1" w:styleId="a5">
    <w:name w:val="Нормальний текст"/>
    <w:basedOn w:val="a"/>
    <w:rsid w:val="00A329EB"/>
    <w:pPr>
      <w:suppressAutoHyphens/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0"/>
      <w:lang w:val="uk-UA" w:eastAsia="ar-SA"/>
    </w:rPr>
  </w:style>
  <w:style w:type="paragraph" w:styleId="a6">
    <w:name w:val="Balloon Text"/>
    <w:basedOn w:val="a"/>
    <w:link w:val="a7"/>
    <w:semiHidden/>
    <w:rsid w:val="00A329EB"/>
    <w:pPr>
      <w:spacing w:after="0" w:line="240" w:lineRule="auto"/>
    </w:pPr>
    <w:rPr>
      <w:sz w:val="16"/>
      <w:szCs w:val="16"/>
    </w:rPr>
  </w:style>
  <w:style w:type="character" w:customStyle="1" w:styleId="a7">
    <w:name w:val="Текст у виносці Знак"/>
    <w:basedOn w:val="a0"/>
    <w:link w:val="a6"/>
    <w:semiHidden/>
    <w:locked/>
    <w:rsid w:val="00A329EB"/>
    <w:rPr>
      <w:rFonts w:ascii="Calibri" w:hAnsi="Calibri" w:cs="Times New Roman"/>
      <w:sz w:val="16"/>
      <w:szCs w:val="16"/>
      <w:lang w:val="ru-RU" w:eastAsia="ru-RU"/>
    </w:rPr>
  </w:style>
  <w:style w:type="character" w:styleId="a8">
    <w:name w:val="Hyperlink"/>
    <w:basedOn w:val="a0"/>
    <w:rsid w:val="00B6688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16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locked/>
    <w:rsid w:val="001654B6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165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EE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1578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 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Mari</dc:creator>
  <cp:keywords/>
  <dc:description/>
  <cp:lastModifiedBy>HP</cp:lastModifiedBy>
  <cp:revision>21</cp:revision>
  <cp:lastPrinted>2025-02-25T06:23:00Z</cp:lastPrinted>
  <dcterms:created xsi:type="dcterms:W3CDTF">2025-01-30T11:06:00Z</dcterms:created>
  <dcterms:modified xsi:type="dcterms:W3CDTF">2025-02-25T06:23:00Z</dcterms:modified>
</cp:coreProperties>
</file>