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F6C5B" w14:textId="77777777" w:rsidR="00D03B8C" w:rsidRDefault="00CB53B8" w:rsidP="00CB53B8">
      <w:pPr>
        <w:autoSpaceDE w:val="0"/>
        <w:autoSpaceDN w:val="0"/>
        <w:adjustRightInd w:val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 w:rsidR="00D8240E">
        <w:rPr>
          <w:sz w:val="32"/>
          <w:szCs w:val="32"/>
        </w:rPr>
        <w:t xml:space="preserve">  </w:t>
      </w:r>
      <w:r w:rsidR="00D03B8C">
        <w:rPr>
          <w:noProof/>
          <w:sz w:val="32"/>
          <w:szCs w:val="32"/>
          <w:lang w:val="ru-RU"/>
        </w:rPr>
        <w:drawing>
          <wp:inline distT="0" distB="0" distL="0" distR="0" wp14:anchorId="5E0626D7" wp14:editId="2D0CEF75">
            <wp:extent cx="70866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B8C">
        <w:rPr>
          <w:sz w:val="32"/>
          <w:szCs w:val="32"/>
        </w:rPr>
        <w:t xml:space="preserve">      </w:t>
      </w:r>
      <w:r w:rsidR="005E442A">
        <w:rPr>
          <w:sz w:val="32"/>
          <w:szCs w:val="32"/>
        </w:rPr>
        <w:t xml:space="preserve"> </w:t>
      </w:r>
      <w:r w:rsidR="00D46868">
        <w:rPr>
          <w:sz w:val="32"/>
          <w:szCs w:val="32"/>
        </w:rPr>
        <w:t xml:space="preserve">                       ПРОЄКТ</w:t>
      </w:r>
      <w:r w:rsidR="005E442A">
        <w:rPr>
          <w:sz w:val="32"/>
          <w:szCs w:val="32"/>
        </w:rPr>
        <w:t xml:space="preserve">                        </w:t>
      </w:r>
      <w:r w:rsidR="00D03B8C">
        <w:rPr>
          <w:sz w:val="32"/>
          <w:szCs w:val="32"/>
        </w:rPr>
        <w:t xml:space="preserve">     </w:t>
      </w:r>
    </w:p>
    <w:p w14:paraId="624CA484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 К Р А Ї Н А </w:t>
      </w:r>
    </w:p>
    <w:p w14:paraId="31504468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СТОРОЖИНЕЦЬКА МІСЬКА РАДА </w:t>
      </w:r>
    </w:p>
    <w:p w14:paraId="6F5D0532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ЧЕРНІВЕЦЬКОГО РАЙОНУ </w:t>
      </w:r>
    </w:p>
    <w:p w14:paraId="5E9D50F0" w14:textId="77777777" w:rsidR="00D03B8C" w:rsidRDefault="00D03B8C" w:rsidP="00D03B8C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ЧЕРНІВЕЦЬКОЇ ОБЛАСТІ</w:t>
      </w:r>
    </w:p>
    <w:p w14:paraId="5436F81B" w14:textId="1C48D2C9" w:rsidR="00D03B8C" w:rsidRDefault="00FC0163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val="en-US" w:bidi="uk-UA"/>
        </w:rPr>
        <w:t>XLIX</w:t>
      </w:r>
      <w:r w:rsidR="00D03B8C">
        <w:rPr>
          <w:b/>
          <w:sz w:val="32"/>
          <w:szCs w:val="32"/>
          <w:lang w:bidi="uk-UA"/>
        </w:rPr>
        <w:t xml:space="preserve"> позачергова сесія VІII скликання</w:t>
      </w:r>
    </w:p>
    <w:p w14:paraId="5BD8F362" w14:textId="473B02C5" w:rsidR="00D03B8C" w:rsidRDefault="00D03B8C" w:rsidP="00D03B8C">
      <w:pPr>
        <w:jc w:val="center"/>
        <w:rPr>
          <w:b/>
          <w:sz w:val="32"/>
          <w:szCs w:val="32"/>
          <w:lang w:bidi="uk-UA"/>
        </w:rPr>
      </w:pPr>
      <w:r>
        <w:rPr>
          <w:b/>
          <w:sz w:val="32"/>
          <w:szCs w:val="32"/>
          <w:lang w:bidi="uk-UA"/>
        </w:rPr>
        <w:t xml:space="preserve">Р  І  Ш  Е  Н  </w:t>
      </w:r>
      <w:proofErr w:type="spellStart"/>
      <w:r>
        <w:rPr>
          <w:b/>
          <w:sz w:val="32"/>
          <w:szCs w:val="32"/>
          <w:lang w:bidi="uk-UA"/>
        </w:rPr>
        <w:t>Н</w:t>
      </w:r>
      <w:proofErr w:type="spellEnd"/>
      <w:r>
        <w:rPr>
          <w:b/>
          <w:sz w:val="32"/>
          <w:szCs w:val="32"/>
          <w:lang w:bidi="uk-UA"/>
        </w:rPr>
        <w:t xml:space="preserve">  Я    № </w:t>
      </w:r>
      <w:r w:rsidR="00D46868">
        <w:rPr>
          <w:b/>
          <w:sz w:val="32"/>
          <w:szCs w:val="32"/>
          <w:lang w:bidi="uk-UA"/>
        </w:rPr>
        <w:t>__</w:t>
      </w:r>
      <w:r>
        <w:rPr>
          <w:b/>
          <w:sz w:val="32"/>
          <w:szCs w:val="32"/>
          <w:lang w:bidi="uk-UA"/>
        </w:rPr>
        <w:t>-</w:t>
      </w:r>
      <w:r w:rsidR="00FC0163">
        <w:rPr>
          <w:b/>
          <w:sz w:val="32"/>
          <w:szCs w:val="32"/>
          <w:lang w:bidi="uk-UA"/>
        </w:rPr>
        <w:t>49</w:t>
      </w:r>
      <w:r w:rsidR="0054457A">
        <w:rPr>
          <w:b/>
          <w:sz w:val="32"/>
          <w:szCs w:val="32"/>
          <w:lang w:bidi="uk-UA"/>
        </w:rPr>
        <w:t>/202</w:t>
      </w:r>
      <w:r w:rsidR="00D46868">
        <w:rPr>
          <w:b/>
          <w:sz w:val="32"/>
          <w:szCs w:val="32"/>
          <w:lang w:bidi="uk-UA"/>
        </w:rPr>
        <w:t>5</w:t>
      </w:r>
    </w:p>
    <w:p w14:paraId="2CFDCCB2" w14:textId="1E053BF6" w:rsidR="00D03B8C" w:rsidRDefault="00FC0163" w:rsidP="00D03B8C">
      <w:pPr>
        <w:rPr>
          <w:sz w:val="28"/>
          <w:szCs w:val="28"/>
          <w:lang w:eastAsia="uk-UA" w:bidi="uk-UA"/>
        </w:rPr>
      </w:pPr>
      <w:r>
        <w:rPr>
          <w:sz w:val="28"/>
          <w:szCs w:val="28"/>
          <w:lang w:eastAsia="uk-UA" w:bidi="uk-UA"/>
        </w:rPr>
        <w:t>16</w:t>
      </w:r>
      <w:r w:rsidR="00D46868" w:rsidRPr="008A1636">
        <w:rPr>
          <w:sz w:val="28"/>
          <w:szCs w:val="28"/>
          <w:lang w:eastAsia="uk-UA" w:bidi="uk-UA"/>
        </w:rPr>
        <w:t xml:space="preserve"> </w:t>
      </w:r>
      <w:r w:rsidR="00BD1ADB">
        <w:rPr>
          <w:sz w:val="28"/>
          <w:szCs w:val="28"/>
          <w:lang w:eastAsia="uk-UA" w:bidi="uk-UA"/>
        </w:rPr>
        <w:t>травня</w:t>
      </w:r>
      <w:r w:rsidR="003E77E1">
        <w:rPr>
          <w:sz w:val="28"/>
          <w:szCs w:val="28"/>
          <w:lang w:eastAsia="uk-UA" w:bidi="uk-UA"/>
        </w:rPr>
        <w:t xml:space="preserve"> 202</w:t>
      </w:r>
      <w:r w:rsidR="00D46868">
        <w:rPr>
          <w:sz w:val="28"/>
          <w:szCs w:val="28"/>
          <w:lang w:eastAsia="uk-UA" w:bidi="uk-UA"/>
        </w:rPr>
        <w:t>5</w:t>
      </w:r>
      <w:r w:rsidR="00D03B8C">
        <w:rPr>
          <w:sz w:val="28"/>
          <w:szCs w:val="28"/>
          <w:lang w:eastAsia="uk-UA" w:bidi="uk-UA"/>
        </w:rPr>
        <w:t xml:space="preserve"> року                                          </w:t>
      </w:r>
      <w:r w:rsidR="00E93897">
        <w:rPr>
          <w:sz w:val="28"/>
          <w:szCs w:val="28"/>
          <w:lang w:eastAsia="uk-UA" w:bidi="uk-UA"/>
        </w:rPr>
        <w:tab/>
      </w:r>
      <w:r w:rsidR="00E93897">
        <w:rPr>
          <w:sz w:val="28"/>
          <w:szCs w:val="28"/>
          <w:lang w:eastAsia="uk-UA" w:bidi="uk-UA"/>
        </w:rPr>
        <w:tab/>
      </w:r>
      <w:r w:rsidR="006D7F27">
        <w:rPr>
          <w:sz w:val="28"/>
          <w:szCs w:val="28"/>
          <w:lang w:eastAsia="uk-UA" w:bidi="uk-UA"/>
        </w:rPr>
        <w:t xml:space="preserve">                    </w:t>
      </w:r>
      <w:r w:rsidRPr="008011AE">
        <w:rPr>
          <w:sz w:val="28"/>
          <w:szCs w:val="28"/>
          <w:lang w:val="ru-RU" w:eastAsia="uk-UA" w:bidi="uk-UA"/>
        </w:rPr>
        <w:tab/>
      </w:r>
      <w:r w:rsidRPr="008011AE">
        <w:rPr>
          <w:sz w:val="28"/>
          <w:szCs w:val="28"/>
          <w:lang w:val="ru-RU" w:eastAsia="uk-UA" w:bidi="uk-UA"/>
        </w:rPr>
        <w:tab/>
      </w:r>
      <w:r w:rsidR="00D03B8C">
        <w:rPr>
          <w:sz w:val="28"/>
          <w:szCs w:val="28"/>
          <w:lang w:eastAsia="uk-UA" w:bidi="uk-UA"/>
        </w:rPr>
        <w:t>м. Сторожинець</w:t>
      </w:r>
    </w:p>
    <w:p w14:paraId="1FA29731" w14:textId="77777777" w:rsidR="00D03B8C" w:rsidRDefault="00D03B8C" w:rsidP="00D03B8C">
      <w:pPr>
        <w:jc w:val="center"/>
        <w:rPr>
          <w:rFonts w:cs="Times New Roman CYR"/>
          <w:b/>
          <w:bCs/>
          <w:color w:val="000000"/>
          <w:sz w:val="28"/>
          <w:szCs w:val="28"/>
        </w:rPr>
      </w:pPr>
    </w:p>
    <w:p w14:paraId="7635EBAA" w14:textId="0957F631" w:rsidR="00D03B8C" w:rsidRPr="008011AE" w:rsidRDefault="00D03B8C" w:rsidP="00FC0163">
      <w:pPr>
        <w:jc w:val="center"/>
        <w:rPr>
          <w:rFonts w:cs="Times New Roman CYR"/>
          <w:b/>
          <w:color w:val="000000"/>
          <w:sz w:val="28"/>
          <w:szCs w:val="28"/>
          <w:lang w:val="ru-RU"/>
        </w:rPr>
      </w:pPr>
      <w:r>
        <w:rPr>
          <w:rFonts w:cs="Times New Roman CYR"/>
          <w:b/>
          <w:bCs/>
          <w:color w:val="000000"/>
          <w:sz w:val="28"/>
          <w:szCs w:val="28"/>
        </w:rPr>
        <w:t xml:space="preserve">Про розгляд </w:t>
      </w:r>
      <w:r w:rsidR="00FC0163">
        <w:rPr>
          <w:rFonts w:cs="Times New Roman CYR"/>
          <w:b/>
          <w:bCs/>
          <w:color w:val="000000"/>
          <w:sz w:val="28"/>
          <w:szCs w:val="28"/>
        </w:rPr>
        <w:t>клопотань</w:t>
      </w:r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ТОВ «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Юкрейн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Тауер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b/>
          <w:bCs/>
          <w:color w:val="000000"/>
          <w:sz w:val="28"/>
          <w:szCs w:val="28"/>
        </w:rPr>
        <w:t>Компані</w:t>
      </w:r>
      <w:proofErr w:type="spellEnd"/>
      <w:r w:rsidR="008A1636">
        <w:rPr>
          <w:rFonts w:cs="Times New Roman CYR"/>
          <w:b/>
          <w:bCs/>
          <w:color w:val="000000"/>
          <w:sz w:val="28"/>
          <w:szCs w:val="28"/>
        </w:rPr>
        <w:t>»</w:t>
      </w:r>
      <w:r w:rsidR="00FC0163">
        <w:rPr>
          <w:rFonts w:cs="Times New Roman CYR"/>
          <w:b/>
          <w:bCs/>
          <w:color w:val="000000"/>
          <w:sz w:val="28"/>
          <w:szCs w:val="28"/>
        </w:rPr>
        <w:t xml:space="preserve"> та ТОВ «</w:t>
      </w:r>
      <w:proofErr w:type="spellStart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b/>
          <w:bCs/>
          <w:color w:val="000000"/>
          <w:sz w:val="28"/>
          <w:szCs w:val="28"/>
        </w:rPr>
        <w:t>Солюшнс</w:t>
      </w:r>
      <w:proofErr w:type="spellEnd"/>
      <w:r w:rsidR="00FC0163">
        <w:rPr>
          <w:rFonts w:cs="Times New Roman CYR"/>
          <w:b/>
          <w:bCs/>
          <w:color w:val="000000"/>
          <w:sz w:val="28"/>
          <w:szCs w:val="28"/>
        </w:rPr>
        <w:t>»</w:t>
      </w:r>
    </w:p>
    <w:p w14:paraId="2FF31A68" w14:textId="77777777" w:rsidR="00FC0163" w:rsidRPr="008011AE" w:rsidRDefault="00FC0163" w:rsidP="00FC0163">
      <w:pPr>
        <w:jc w:val="center"/>
        <w:rPr>
          <w:rFonts w:cs="Times New Roman CYR"/>
          <w:b/>
          <w:color w:val="000000"/>
          <w:sz w:val="28"/>
          <w:szCs w:val="28"/>
          <w:lang w:val="ru-RU"/>
        </w:rPr>
      </w:pPr>
    </w:p>
    <w:p w14:paraId="233DD85F" w14:textId="095D9F3C" w:rsidR="00D03B8C" w:rsidRDefault="00D46868" w:rsidP="00D03B8C">
      <w:pPr>
        <w:jc w:val="both"/>
        <w:rPr>
          <w:rFonts w:cs="Times New Roman CYR"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ab/>
        <w:t xml:space="preserve">Розглянувши </w:t>
      </w:r>
      <w:r w:rsidR="008A1636">
        <w:rPr>
          <w:rFonts w:cs="Times New Roman CYR"/>
          <w:color w:val="000000"/>
          <w:sz w:val="28"/>
          <w:szCs w:val="28"/>
        </w:rPr>
        <w:t>клопотання ТОВ «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Юкрейн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Тауер</w:t>
      </w:r>
      <w:proofErr w:type="spellEnd"/>
      <w:r w:rsidR="008A1636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A1636">
        <w:rPr>
          <w:rFonts w:cs="Times New Roman CYR"/>
          <w:color w:val="000000"/>
          <w:sz w:val="28"/>
          <w:szCs w:val="28"/>
        </w:rPr>
        <w:t>Компані</w:t>
      </w:r>
      <w:proofErr w:type="spellEnd"/>
      <w:r w:rsidR="008A1636">
        <w:rPr>
          <w:rFonts w:cs="Times New Roman CYR"/>
          <w:color w:val="000000"/>
          <w:sz w:val="28"/>
          <w:szCs w:val="28"/>
        </w:rPr>
        <w:t>»</w:t>
      </w:r>
      <w:r w:rsidR="00FC0163">
        <w:rPr>
          <w:rFonts w:cs="Times New Roman CYR"/>
          <w:color w:val="000000"/>
          <w:sz w:val="28"/>
          <w:szCs w:val="28"/>
        </w:rPr>
        <w:t xml:space="preserve"> та ТОВ «</w:t>
      </w:r>
      <w:proofErr w:type="spellStart"/>
      <w:r w:rsidR="008E55CB" w:rsidRPr="008E55CB">
        <w:rPr>
          <w:rFonts w:cs="Times New Roman CYR"/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rFonts w:cs="Times New Roman CYR"/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rFonts w:cs="Times New Roman CYR"/>
          <w:color w:val="000000"/>
          <w:sz w:val="28"/>
          <w:szCs w:val="28"/>
        </w:rPr>
        <w:t>Солюшнс</w:t>
      </w:r>
      <w:proofErr w:type="spellEnd"/>
      <w:r w:rsidR="00FC0163">
        <w:rPr>
          <w:rFonts w:cs="Times New Roman CYR"/>
          <w:color w:val="000000"/>
          <w:sz w:val="28"/>
          <w:szCs w:val="28"/>
        </w:rPr>
        <w:t>»</w:t>
      </w:r>
      <w:r>
        <w:rPr>
          <w:rFonts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FC0163">
        <w:rPr>
          <w:rFonts w:ascii="Times New Roman CYR" w:hAnsi="Times New Roman CYR" w:cs="Times New Roman CYR"/>
          <w:sz w:val="28"/>
          <w:szCs w:val="28"/>
        </w:rPr>
        <w:t>додаються</w:t>
      </w:r>
      <w:r w:rsidR="00992868">
        <w:rPr>
          <w:rFonts w:cs="Times New Roman CYR"/>
          <w:color w:val="000000"/>
          <w:sz w:val="28"/>
          <w:szCs w:val="28"/>
        </w:rPr>
        <w:t>)</w:t>
      </w:r>
      <w:r w:rsidR="00D03B8C">
        <w:rPr>
          <w:rFonts w:cs="Times New Roman CYR"/>
          <w:color w:val="000000"/>
          <w:sz w:val="28"/>
          <w:szCs w:val="28"/>
        </w:rPr>
        <w:t xml:space="preserve">, </w:t>
      </w:r>
      <w:r w:rsidR="00D03B8C">
        <w:rPr>
          <w:color w:val="000000"/>
          <w:sz w:val="28"/>
          <w:szCs w:val="28"/>
        </w:rPr>
        <w:t xml:space="preserve">враховуючи рекомендації </w:t>
      </w:r>
      <w:r w:rsidR="00D03B8C">
        <w:rPr>
          <w:rFonts w:eastAsia="Arial Unicode MS"/>
          <w:color w:val="000000"/>
          <w:sz w:val="28"/>
          <w:szCs w:val="28"/>
        </w:rPr>
        <w:t>постійної комісії міської ради з питань регулювання земельних відносин, архітектури, будівництва та перспективного планування</w:t>
      </w:r>
      <w:r w:rsidR="00D03B8C">
        <w:rPr>
          <w:color w:val="000000"/>
          <w:sz w:val="28"/>
          <w:szCs w:val="28"/>
        </w:rPr>
        <w:t xml:space="preserve">, </w:t>
      </w:r>
      <w:r w:rsidR="00D03B8C">
        <w:rPr>
          <w:rFonts w:cs="Times New Roman CYR"/>
          <w:color w:val="000000"/>
          <w:sz w:val="28"/>
          <w:szCs w:val="28"/>
        </w:rPr>
        <w:t xml:space="preserve">керуючись ст. 12, 122, </w:t>
      </w:r>
      <w:r w:rsidR="004400B1">
        <w:rPr>
          <w:rFonts w:cs="Times New Roman CYR"/>
          <w:color w:val="000000"/>
          <w:sz w:val="28"/>
          <w:szCs w:val="28"/>
        </w:rPr>
        <w:t>123</w:t>
      </w:r>
      <w:r w:rsidR="008E55CB">
        <w:rPr>
          <w:rFonts w:cs="Times New Roman CYR"/>
          <w:color w:val="000000"/>
          <w:sz w:val="28"/>
          <w:szCs w:val="28"/>
        </w:rPr>
        <w:t xml:space="preserve"> та пп. 4 п. 27 Перехідних положень</w:t>
      </w:r>
      <w:r w:rsidR="00D03B8C">
        <w:rPr>
          <w:rFonts w:cs="Times New Roman CYR"/>
          <w:color w:val="000000"/>
          <w:sz w:val="28"/>
          <w:szCs w:val="28"/>
        </w:rPr>
        <w:t xml:space="preserve"> Земельного кодексу України, Законом України «Про оренду землі» та п.34 ч.1 ст.26 Закону України «Про місцеве самоврядування в Україні», </w:t>
      </w:r>
    </w:p>
    <w:p w14:paraId="16A28B6E" w14:textId="77777777" w:rsidR="00D03B8C" w:rsidRDefault="00D03B8C" w:rsidP="00A1551E">
      <w:pPr>
        <w:spacing w:before="20" w:after="20"/>
        <w:ind w:right="50"/>
        <w:jc w:val="center"/>
        <w:rPr>
          <w:color w:val="000000"/>
          <w:sz w:val="28"/>
          <w:szCs w:val="28"/>
        </w:rPr>
      </w:pPr>
      <w:r>
        <w:rPr>
          <w:rFonts w:cs="Times New Roman CYR"/>
          <w:b/>
          <w:bCs/>
          <w:color w:val="000000"/>
          <w:sz w:val="28"/>
          <w:szCs w:val="28"/>
        </w:rPr>
        <w:t>міська рада вирішила:</w:t>
      </w:r>
      <w:r>
        <w:rPr>
          <w:color w:val="000000"/>
          <w:sz w:val="28"/>
          <w:szCs w:val="28"/>
        </w:rPr>
        <w:t> </w:t>
      </w:r>
    </w:p>
    <w:p w14:paraId="74CBC968" w14:textId="75BB2BBE" w:rsidR="00D03B8C" w:rsidRDefault="00D03B8C" w:rsidP="00D03B8C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943B16">
        <w:rPr>
          <w:sz w:val="28"/>
          <w:szCs w:val="28"/>
        </w:rPr>
        <w:t>Н</w:t>
      </w:r>
      <w:r w:rsidR="00943B16">
        <w:rPr>
          <w:color w:val="000000"/>
          <w:sz w:val="28"/>
          <w:szCs w:val="28"/>
        </w:rPr>
        <w:t xml:space="preserve">адати дозвіл </w:t>
      </w:r>
      <w:r w:rsidR="00304E48">
        <w:rPr>
          <w:color w:val="000000"/>
          <w:sz w:val="28"/>
          <w:szCs w:val="28"/>
        </w:rPr>
        <w:t>Товариству з обмеженою відповідальністю «</w:t>
      </w:r>
      <w:proofErr w:type="spellStart"/>
      <w:r w:rsidR="00304E48">
        <w:rPr>
          <w:color w:val="000000"/>
          <w:sz w:val="28"/>
          <w:szCs w:val="28"/>
        </w:rPr>
        <w:t>Юкрейн</w:t>
      </w:r>
      <w:proofErr w:type="spellEnd"/>
      <w:r w:rsidR="00304E48">
        <w:rPr>
          <w:color w:val="000000"/>
          <w:sz w:val="28"/>
          <w:szCs w:val="28"/>
        </w:rPr>
        <w:t xml:space="preserve"> </w:t>
      </w:r>
      <w:proofErr w:type="spellStart"/>
      <w:r w:rsidR="00304E48">
        <w:rPr>
          <w:color w:val="000000"/>
          <w:sz w:val="28"/>
          <w:szCs w:val="28"/>
        </w:rPr>
        <w:t>Тауер</w:t>
      </w:r>
      <w:proofErr w:type="spellEnd"/>
      <w:r w:rsidR="00304E48">
        <w:rPr>
          <w:color w:val="000000"/>
          <w:sz w:val="28"/>
          <w:szCs w:val="28"/>
        </w:rPr>
        <w:t xml:space="preserve"> </w:t>
      </w:r>
      <w:proofErr w:type="spellStart"/>
      <w:r w:rsidR="00304E48">
        <w:rPr>
          <w:color w:val="000000"/>
          <w:sz w:val="28"/>
          <w:szCs w:val="28"/>
        </w:rPr>
        <w:t>Компані</w:t>
      </w:r>
      <w:proofErr w:type="spellEnd"/>
      <w:r w:rsidR="00304E48">
        <w:rPr>
          <w:color w:val="000000"/>
          <w:sz w:val="28"/>
          <w:szCs w:val="28"/>
        </w:rPr>
        <w:t xml:space="preserve">» (код ЄДРПОУ: 44281999) на </w:t>
      </w:r>
      <w:r>
        <w:rPr>
          <w:color w:val="000000"/>
          <w:sz w:val="28"/>
          <w:szCs w:val="28"/>
        </w:rPr>
        <w:t>розроблення проекту землеустрою щодо відведення</w:t>
      </w:r>
      <w:r w:rsidR="00CB3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земель</w:t>
      </w:r>
      <w:r w:rsidR="00321488">
        <w:rPr>
          <w:color w:val="000000"/>
          <w:sz w:val="28"/>
          <w:szCs w:val="28"/>
        </w:rPr>
        <w:t xml:space="preserve">ної ділянки орієнтовною площею </w:t>
      </w:r>
      <w:r w:rsidR="00CB330A">
        <w:rPr>
          <w:color w:val="000000"/>
          <w:sz w:val="28"/>
          <w:szCs w:val="28"/>
        </w:rPr>
        <w:t>0,</w:t>
      </w:r>
      <w:r w:rsidR="00236EBC">
        <w:rPr>
          <w:color w:val="000000"/>
          <w:sz w:val="28"/>
          <w:szCs w:val="28"/>
        </w:rPr>
        <w:t>0250</w:t>
      </w:r>
      <w:r w:rsidR="00321488">
        <w:rPr>
          <w:color w:val="000000"/>
          <w:sz w:val="28"/>
          <w:szCs w:val="28"/>
        </w:rPr>
        <w:t xml:space="preserve"> га</w:t>
      </w:r>
      <w:r>
        <w:rPr>
          <w:color w:val="000000"/>
          <w:sz w:val="28"/>
          <w:szCs w:val="28"/>
        </w:rPr>
        <w:t xml:space="preserve"> для </w:t>
      </w:r>
      <w:r w:rsidR="00236EBC">
        <w:rPr>
          <w:color w:val="000000"/>
          <w:sz w:val="28"/>
          <w:szCs w:val="28"/>
        </w:rPr>
        <w:t>розміщення та експлуатації об’єктів і споруд електронних комунікацій (баштова споруда) на тер</w:t>
      </w:r>
      <w:r w:rsidR="00400898">
        <w:rPr>
          <w:color w:val="000000"/>
          <w:sz w:val="28"/>
          <w:szCs w:val="28"/>
        </w:rPr>
        <w:t>иторії с</w:t>
      </w:r>
      <w:r w:rsidR="00236EBC">
        <w:rPr>
          <w:color w:val="000000"/>
          <w:sz w:val="28"/>
          <w:szCs w:val="28"/>
        </w:rPr>
        <w:t>.</w:t>
      </w:r>
      <w:r w:rsidR="00EE5907">
        <w:rPr>
          <w:color w:val="000000"/>
          <w:sz w:val="28"/>
          <w:szCs w:val="28"/>
        </w:rPr>
        <w:t xml:space="preserve"> </w:t>
      </w:r>
      <w:proofErr w:type="spellStart"/>
      <w:r w:rsidR="00EE5907">
        <w:rPr>
          <w:color w:val="000000"/>
          <w:sz w:val="28"/>
          <w:szCs w:val="28"/>
        </w:rPr>
        <w:t>Ропча</w:t>
      </w:r>
      <w:proofErr w:type="spellEnd"/>
      <w:r w:rsidR="004400B1">
        <w:rPr>
          <w:color w:val="000000"/>
          <w:sz w:val="28"/>
          <w:szCs w:val="28"/>
        </w:rPr>
        <w:t>,</w:t>
      </w:r>
      <w:r w:rsidR="00AE0705">
        <w:rPr>
          <w:color w:val="000000"/>
          <w:sz w:val="28"/>
          <w:szCs w:val="28"/>
        </w:rPr>
        <w:t xml:space="preserve"> хутір </w:t>
      </w:r>
      <w:proofErr w:type="spellStart"/>
      <w:r w:rsidR="00AE0705">
        <w:rPr>
          <w:color w:val="000000"/>
          <w:sz w:val="28"/>
          <w:szCs w:val="28"/>
        </w:rPr>
        <w:t>Глиняк</w:t>
      </w:r>
      <w:proofErr w:type="spellEnd"/>
      <w:r w:rsidR="00AE0705">
        <w:rPr>
          <w:color w:val="000000"/>
          <w:sz w:val="28"/>
          <w:szCs w:val="28"/>
        </w:rPr>
        <w:t xml:space="preserve"> (</w:t>
      </w:r>
      <w:r w:rsidR="003D46FB">
        <w:rPr>
          <w:sz w:val="28"/>
          <w:szCs w:val="28"/>
        </w:rPr>
        <w:t xml:space="preserve">підстава: клопотання </w:t>
      </w:r>
      <w:r w:rsidR="003D46FB">
        <w:rPr>
          <w:color w:val="000000"/>
          <w:sz w:val="28"/>
          <w:szCs w:val="28"/>
        </w:rPr>
        <w:t>ТОВ «</w:t>
      </w:r>
      <w:proofErr w:type="spellStart"/>
      <w:r w:rsidR="003D46FB">
        <w:rPr>
          <w:color w:val="000000"/>
          <w:sz w:val="28"/>
          <w:szCs w:val="28"/>
        </w:rPr>
        <w:t>Юкрейн</w:t>
      </w:r>
      <w:proofErr w:type="spellEnd"/>
      <w:r w:rsidR="003D46FB">
        <w:rPr>
          <w:color w:val="000000"/>
          <w:sz w:val="28"/>
          <w:szCs w:val="28"/>
        </w:rPr>
        <w:t xml:space="preserve"> </w:t>
      </w:r>
      <w:proofErr w:type="spellStart"/>
      <w:r w:rsidR="003D46FB">
        <w:rPr>
          <w:color w:val="000000"/>
          <w:sz w:val="28"/>
          <w:szCs w:val="28"/>
        </w:rPr>
        <w:t>Тауер</w:t>
      </w:r>
      <w:proofErr w:type="spellEnd"/>
      <w:r w:rsidR="003D46FB">
        <w:rPr>
          <w:color w:val="000000"/>
          <w:sz w:val="28"/>
          <w:szCs w:val="28"/>
        </w:rPr>
        <w:t xml:space="preserve"> </w:t>
      </w:r>
      <w:proofErr w:type="spellStart"/>
      <w:r w:rsidR="003D46FB">
        <w:rPr>
          <w:color w:val="000000"/>
          <w:sz w:val="28"/>
          <w:szCs w:val="28"/>
        </w:rPr>
        <w:t>Компані</w:t>
      </w:r>
      <w:proofErr w:type="spellEnd"/>
      <w:r w:rsidR="003D46FB">
        <w:rPr>
          <w:color w:val="000000"/>
          <w:sz w:val="28"/>
          <w:szCs w:val="28"/>
        </w:rPr>
        <w:t>»</w:t>
      </w:r>
      <w:r w:rsidR="003D46FB">
        <w:rPr>
          <w:sz w:val="28"/>
          <w:szCs w:val="28"/>
        </w:rPr>
        <w:t>, що зареєстроване 12.12.2024 р. за № 4827</w:t>
      </w:r>
      <w:r w:rsidR="003D46FB" w:rsidRPr="008011AE">
        <w:rPr>
          <w:sz w:val="28"/>
          <w:szCs w:val="28"/>
        </w:rPr>
        <w:t>/01-22</w:t>
      </w:r>
      <w:r w:rsidR="003D46FB">
        <w:rPr>
          <w:sz w:val="28"/>
          <w:szCs w:val="28"/>
        </w:rPr>
        <w:t xml:space="preserve"> (відділ документообігу та контролю)</w:t>
      </w:r>
      <w:r w:rsidR="00AE0705">
        <w:rPr>
          <w:color w:val="000000"/>
          <w:sz w:val="28"/>
          <w:szCs w:val="28"/>
        </w:rPr>
        <w:t>).</w:t>
      </w:r>
    </w:p>
    <w:p w14:paraId="13F0D028" w14:textId="2C008908" w:rsidR="00FC0163" w:rsidRPr="008011AE" w:rsidRDefault="00FC0163" w:rsidP="00FC0163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color w:val="000000"/>
          <w:sz w:val="28"/>
          <w:szCs w:val="28"/>
        </w:rPr>
        <w:t>Надати дозвіл 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>
        <w:rPr>
          <w:color w:val="000000"/>
          <w:sz w:val="28"/>
          <w:szCs w:val="28"/>
        </w:rPr>
        <w:t>» (код ЄРДПОУ 45186671) на розроблення проекту землеустрою щодо відведення, на умовах оренди, земельної ділянки орієнтовною площею 0,0100 га д</w:t>
      </w:r>
      <w:r w:rsidRPr="00A25319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 xml:space="preserve">розміщення та експлуатації об’єктів і споруд електронних комунікацій в с. Стара </w:t>
      </w:r>
      <w:proofErr w:type="spellStart"/>
      <w:r>
        <w:rPr>
          <w:color w:val="000000"/>
          <w:sz w:val="28"/>
          <w:szCs w:val="28"/>
        </w:rPr>
        <w:t>Жадова</w:t>
      </w:r>
      <w:proofErr w:type="spellEnd"/>
      <w:r>
        <w:rPr>
          <w:color w:val="000000"/>
          <w:sz w:val="28"/>
          <w:szCs w:val="28"/>
        </w:rPr>
        <w:t xml:space="preserve"> (</w:t>
      </w:r>
      <w:r>
        <w:rPr>
          <w:sz w:val="28"/>
          <w:szCs w:val="28"/>
        </w:rPr>
        <w:t xml:space="preserve">підстава: клопотання </w:t>
      </w:r>
      <w:r>
        <w:rPr>
          <w:color w:val="000000"/>
          <w:sz w:val="28"/>
          <w:szCs w:val="28"/>
        </w:rPr>
        <w:t>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що зареєстроване 28.04.2025 р. за № 1597</w:t>
      </w:r>
      <w:r w:rsidRPr="008011AE">
        <w:rPr>
          <w:sz w:val="28"/>
          <w:szCs w:val="28"/>
        </w:rPr>
        <w:t>/01-02</w:t>
      </w:r>
      <w:r>
        <w:rPr>
          <w:sz w:val="28"/>
          <w:szCs w:val="28"/>
        </w:rPr>
        <w:t xml:space="preserve"> (відділ документообігу та контролю)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2B2147D" w14:textId="3AF49601" w:rsidR="00FC0163" w:rsidRPr="00FC0163" w:rsidRDefault="00FC0163" w:rsidP="00D03B8C">
      <w:pPr>
        <w:tabs>
          <w:tab w:val="left" w:pos="567"/>
        </w:tabs>
        <w:spacing w:before="20" w:after="20"/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>
        <w:rPr>
          <w:color w:val="000000"/>
          <w:sz w:val="28"/>
          <w:szCs w:val="28"/>
        </w:rPr>
        <w:t>Надати дозвіл 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>
        <w:rPr>
          <w:color w:val="000000"/>
          <w:sz w:val="28"/>
          <w:szCs w:val="28"/>
        </w:rPr>
        <w:t>» (код ЄРДПОУ 45186671) на розроблення проекту землеустрою щодо відведення, на умовах оренди, земельної ділянки орієнтовною площею 0,0100 га д</w:t>
      </w:r>
      <w:r w:rsidRPr="00A25319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розміщення та експлуатації об’єктів і споруд електронних комунікацій в с. Давидівка (</w:t>
      </w:r>
      <w:r>
        <w:rPr>
          <w:sz w:val="28"/>
          <w:szCs w:val="28"/>
        </w:rPr>
        <w:t xml:space="preserve">підстава: клопотання </w:t>
      </w:r>
      <w:r>
        <w:rPr>
          <w:color w:val="000000"/>
          <w:sz w:val="28"/>
          <w:szCs w:val="28"/>
        </w:rPr>
        <w:t>ТОВ «</w:t>
      </w:r>
      <w:proofErr w:type="spellStart"/>
      <w:r w:rsidR="008E55CB" w:rsidRPr="008E55CB">
        <w:rPr>
          <w:color w:val="000000"/>
          <w:sz w:val="28"/>
          <w:szCs w:val="28"/>
        </w:rPr>
        <w:t>Юкрейніан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Нетворк</w:t>
      </w:r>
      <w:proofErr w:type="spellEnd"/>
      <w:r w:rsidR="008E55CB" w:rsidRPr="008E55CB">
        <w:rPr>
          <w:color w:val="000000"/>
          <w:sz w:val="28"/>
          <w:szCs w:val="28"/>
        </w:rPr>
        <w:t xml:space="preserve"> </w:t>
      </w:r>
      <w:proofErr w:type="spellStart"/>
      <w:r w:rsidR="008E55CB" w:rsidRPr="008E55CB">
        <w:rPr>
          <w:color w:val="000000"/>
          <w:sz w:val="28"/>
          <w:szCs w:val="28"/>
        </w:rPr>
        <w:t>Солюшнс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що зареєстроване 28.04.2025 р. за № 1598</w:t>
      </w:r>
      <w:r w:rsidRPr="008011AE">
        <w:rPr>
          <w:sz w:val="28"/>
          <w:szCs w:val="28"/>
        </w:rPr>
        <w:t>/01-0</w:t>
      </w:r>
      <w:r>
        <w:rPr>
          <w:sz w:val="28"/>
          <w:szCs w:val="28"/>
        </w:rPr>
        <w:t>9 (відділ документообігу та контролю)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FAA1CD" w14:textId="558ABD9E" w:rsidR="00D03B8C" w:rsidRDefault="00CC2ED0" w:rsidP="005603A1">
      <w:pPr>
        <w:tabs>
          <w:tab w:val="left" w:pos="567"/>
        </w:tabs>
        <w:spacing w:before="20" w:after="20"/>
        <w:ind w:right="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FC0163">
        <w:rPr>
          <w:sz w:val="28"/>
          <w:szCs w:val="28"/>
        </w:rPr>
        <w:t>4</w:t>
      </w:r>
      <w:r w:rsidR="00D03B8C">
        <w:rPr>
          <w:sz w:val="28"/>
          <w:szCs w:val="28"/>
        </w:rPr>
        <w:t xml:space="preserve">. </w:t>
      </w:r>
      <w:r w:rsidR="00D03B8C">
        <w:rPr>
          <w:color w:val="000000"/>
          <w:sz w:val="28"/>
          <w:szCs w:val="28"/>
        </w:rPr>
        <w:t>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14:paraId="521E1B99" w14:textId="01857BAD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C0163">
        <w:rPr>
          <w:color w:val="000000"/>
          <w:sz w:val="28"/>
          <w:szCs w:val="28"/>
        </w:rPr>
        <w:t>5</w:t>
      </w:r>
      <w:r w:rsidR="00D03B8C">
        <w:rPr>
          <w:color w:val="000000"/>
          <w:sz w:val="28"/>
          <w:szCs w:val="28"/>
        </w:rPr>
        <w:t>. Дане рішення набуває чинності з моменту оприлюднення.</w:t>
      </w:r>
    </w:p>
    <w:p w14:paraId="6815AC86" w14:textId="364FF6E5" w:rsidR="00D03B8C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C0163">
        <w:rPr>
          <w:color w:val="000000"/>
          <w:sz w:val="28"/>
          <w:szCs w:val="28"/>
        </w:rPr>
        <w:t>6</w:t>
      </w:r>
      <w:r w:rsidR="00D03B8C">
        <w:rPr>
          <w:color w:val="000000"/>
          <w:sz w:val="28"/>
          <w:szCs w:val="28"/>
        </w:rPr>
        <w:t>. Організацію виконання даного рішення покласти на начальника відділу земельних відносин (А.ВІТЮКА).</w:t>
      </w:r>
    </w:p>
    <w:p w14:paraId="57C77BC6" w14:textId="77777777" w:rsidR="00AC409C" w:rsidRDefault="00AC409C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B912866" w14:textId="1AFB4FF0" w:rsidR="00AC409C" w:rsidRPr="008011AE" w:rsidRDefault="00AC409C" w:rsidP="00AC409C">
      <w:pPr>
        <w:jc w:val="both"/>
        <w:rPr>
          <w:color w:val="000000"/>
          <w:lang w:eastAsia="uk-UA"/>
        </w:rPr>
      </w:pPr>
      <w:r>
        <w:rPr>
          <w:color w:val="000000"/>
        </w:rPr>
        <w:lastRenderedPageBreak/>
        <w:tab/>
      </w:r>
      <w:r w:rsidRPr="00811F4A">
        <w:rPr>
          <w:color w:val="000000"/>
        </w:rPr>
        <w:t xml:space="preserve">                                           продовження рішення </w:t>
      </w:r>
      <w:r>
        <w:rPr>
          <w:color w:val="000000"/>
          <w:lang w:eastAsia="uk-UA"/>
        </w:rPr>
        <w:t>ХL</w:t>
      </w:r>
      <w:r w:rsidR="00B23CAC">
        <w:rPr>
          <w:color w:val="000000"/>
          <w:lang w:val="en-US" w:eastAsia="uk-UA"/>
        </w:rPr>
        <w:t>IX</w:t>
      </w:r>
      <w:r w:rsidRPr="00811F4A">
        <w:rPr>
          <w:color w:val="000000"/>
          <w:lang w:eastAsia="uk-UA"/>
        </w:rPr>
        <w:t xml:space="preserve"> позачергової </w:t>
      </w:r>
      <w:r w:rsidRPr="00811F4A">
        <w:rPr>
          <w:color w:val="000000"/>
          <w:lang w:eastAsia="x-none"/>
        </w:rPr>
        <w:t xml:space="preserve">сесії  </w:t>
      </w:r>
      <w:r w:rsidRPr="00811F4A">
        <w:rPr>
          <w:color w:val="000000"/>
          <w:lang w:eastAsia="uk-UA"/>
        </w:rPr>
        <w:t xml:space="preserve">VIІI </w:t>
      </w:r>
      <w:r w:rsidRPr="00811F4A">
        <w:rPr>
          <w:color w:val="000000"/>
          <w:lang w:eastAsia="x-none"/>
        </w:rPr>
        <w:t>скликання</w:t>
      </w:r>
      <w:r w:rsidRPr="00811F4A">
        <w:rPr>
          <w:color w:val="000000"/>
          <w:lang w:eastAsia="uk-UA"/>
        </w:rPr>
        <w:t xml:space="preserve">  </w:t>
      </w:r>
    </w:p>
    <w:p w14:paraId="042FDF2B" w14:textId="19C62F3C" w:rsidR="00AC409C" w:rsidRPr="00AC409C" w:rsidRDefault="00AC409C" w:rsidP="00AC409C">
      <w:pPr>
        <w:ind w:firstLine="567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ab/>
      </w:r>
      <w:r>
        <w:rPr>
          <w:color w:val="000000"/>
          <w:lang w:eastAsia="uk-UA"/>
        </w:rPr>
        <w:tab/>
      </w:r>
      <w:r w:rsidRPr="00811F4A">
        <w:rPr>
          <w:color w:val="000000"/>
          <w:lang w:eastAsia="uk-UA"/>
        </w:rPr>
        <w:t xml:space="preserve">                                  Сторожинецької міської ради від </w:t>
      </w:r>
      <w:r>
        <w:rPr>
          <w:color w:val="000000"/>
          <w:lang w:eastAsia="uk-UA"/>
        </w:rPr>
        <w:t>16.</w:t>
      </w:r>
      <w:r w:rsidRPr="008011AE">
        <w:rPr>
          <w:color w:val="000000"/>
          <w:lang w:val="ru-RU" w:eastAsia="uk-UA"/>
        </w:rPr>
        <w:t>0</w:t>
      </w:r>
      <w:r>
        <w:rPr>
          <w:color w:val="000000"/>
          <w:lang w:eastAsia="uk-UA"/>
        </w:rPr>
        <w:t>5.202</w:t>
      </w:r>
      <w:r w:rsidRPr="008011AE">
        <w:rPr>
          <w:color w:val="000000"/>
          <w:lang w:val="ru-RU" w:eastAsia="uk-UA"/>
        </w:rPr>
        <w:t>5</w:t>
      </w:r>
      <w:r>
        <w:rPr>
          <w:color w:val="000000"/>
          <w:lang w:eastAsia="uk-UA"/>
        </w:rPr>
        <w:t xml:space="preserve"> року № _-49</w:t>
      </w:r>
      <w:r w:rsidRPr="00811F4A">
        <w:rPr>
          <w:color w:val="000000"/>
          <w:lang w:eastAsia="uk-UA"/>
        </w:rPr>
        <w:t>/202</w:t>
      </w:r>
      <w:r>
        <w:rPr>
          <w:color w:val="000000"/>
          <w:lang w:eastAsia="uk-UA"/>
        </w:rPr>
        <w:t>5</w:t>
      </w:r>
    </w:p>
    <w:p w14:paraId="2B0EA064" w14:textId="769318EB" w:rsidR="00AE0705" w:rsidRPr="008011AE" w:rsidRDefault="00D8240E" w:rsidP="00D03B8C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C0163">
        <w:rPr>
          <w:color w:val="000000"/>
          <w:sz w:val="28"/>
          <w:szCs w:val="28"/>
        </w:rPr>
        <w:t>7</w:t>
      </w:r>
      <w:r w:rsidR="00D03B8C">
        <w:rPr>
          <w:color w:val="000000"/>
          <w:sz w:val="28"/>
          <w:szCs w:val="28"/>
        </w:rPr>
        <w:t>. Контроль за виконанням рішення покласти на першого заступника міського голови (І.БЕЛЕНЧУКА) та постійну комісію міської ради з питань регулювання земельних відносин, архітектури, будівництва та перспективного планування (А.ДІДИЧ).</w:t>
      </w:r>
    </w:p>
    <w:p w14:paraId="4C5257A6" w14:textId="77777777" w:rsidR="00AC409C" w:rsidRDefault="00AC409C" w:rsidP="007C5980">
      <w:pPr>
        <w:jc w:val="both"/>
        <w:rPr>
          <w:b/>
          <w:sz w:val="28"/>
          <w:szCs w:val="28"/>
        </w:rPr>
      </w:pPr>
    </w:p>
    <w:p w14:paraId="2A96656C" w14:textId="77777777" w:rsidR="008011AE" w:rsidRDefault="008011AE" w:rsidP="008011A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Сторожинецький</w:t>
      </w:r>
      <w:proofErr w:type="spellEnd"/>
      <w:r>
        <w:rPr>
          <w:b/>
          <w:sz w:val="28"/>
          <w:szCs w:val="28"/>
        </w:rPr>
        <w:t xml:space="preserve"> міський голова                                Ігор МАТЕЙЧУК</w:t>
      </w:r>
    </w:p>
    <w:p w14:paraId="66BDBD12" w14:textId="77777777" w:rsidR="008011AE" w:rsidRDefault="008011AE" w:rsidP="008011AE">
      <w:pPr>
        <w:jc w:val="both"/>
      </w:pPr>
      <w:r>
        <w:t xml:space="preserve">                                                                                                      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8011AE" w14:paraId="6B8BAC50" w14:textId="77777777" w:rsidTr="008011AE">
        <w:tc>
          <w:tcPr>
            <w:tcW w:w="5103" w:type="dxa"/>
            <w:hideMark/>
          </w:tcPr>
          <w:p w14:paraId="180B3767" w14:textId="77777777" w:rsidR="008011AE" w:rsidRDefault="008011AE">
            <w:pPr>
              <w:jc w:val="both"/>
            </w:pPr>
            <w:r>
              <w:t>Виконавець:</w:t>
            </w:r>
          </w:p>
          <w:p w14:paraId="0159386C" w14:textId="77777777" w:rsidR="008011AE" w:rsidRDefault="008011AE">
            <w:pPr>
              <w:jc w:val="both"/>
            </w:pPr>
            <w:r>
              <w:t xml:space="preserve">Начальник відділу земельних відносин </w:t>
            </w:r>
          </w:p>
        </w:tc>
        <w:tc>
          <w:tcPr>
            <w:tcW w:w="4253" w:type="dxa"/>
            <w:hideMark/>
          </w:tcPr>
          <w:p w14:paraId="56D63E15" w14:textId="77777777" w:rsidR="008011AE" w:rsidRDefault="008011AE">
            <w:pPr>
              <w:ind w:right="-117"/>
              <w:jc w:val="both"/>
            </w:pPr>
            <w:r>
              <w:t xml:space="preserve">                      </w:t>
            </w:r>
          </w:p>
          <w:p w14:paraId="741883F8" w14:textId="77777777" w:rsidR="008011AE" w:rsidRDefault="008011AE">
            <w:pPr>
              <w:ind w:right="-117"/>
              <w:jc w:val="both"/>
            </w:pPr>
            <w:r>
              <w:t xml:space="preserve">                     Аркадій ВІТЮК</w:t>
            </w:r>
          </w:p>
        </w:tc>
      </w:tr>
      <w:tr w:rsidR="008011AE" w14:paraId="665797B1" w14:textId="77777777" w:rsidTr="008011AE">
        <w:tc>
          <w:tcPr>
            <w:tcW w:w="5103" w:type="dxa"/>
            <w:hideMark/>
          </w:tcPr>
          <w:p w14:paraId="685E7691" w14:textId="77777777" w:rsidR="008011AE" w:rsidRDefault="008011AE">
            <w:pPr>
              <w:jc w:val="both"/>
            </w:pPr>
            <w:r>
              <w:t>Погоджено:</w:t>
            </w:r>
          </w:p>
          <w:p w14:paraId="0AF77C1C" w14:textId="77777777" w:rsidR="008011AE" w:rsidRDefault="008011AE">
            <w:pPr>
              <w:jc w:val="both"/>
            </w:pPr>
            <w:r>
              <w:t xml:space="preserve">Секретар </w:t>
            </w:r>
            <w:proofErr w:type="spellStart"/>
            <w:r>
              <w:t>Сторожинецької</w:t>
            </w:r>
            <w:proofErr w:type="spellEnd"/>
            <w:r>
              <w:t xml:space="preserve"> міської ради                                       </w:t>
            </w:r>
          </w:p>
        </w:tc>
        <w:tc>
          <w:tcPr>
            <w:tcW w:w="4253" w:type="dxa"/>
          </w:tcPr>
          <w:p w14:paraId="5360F312" w14:textId="77777777" w:rsidR="008011AE" w:rsidRDefault="008011AE">
            <w:pPr>
              <w:ind w:right="-117"/>
              <w:jc w:val="both"/>
            </w:pPr>
            <w:r>
              <w:t xml:space="preserve"> </w:t>
            </w:r>
          </w:p>
          <w:p w14:paraId="4959DC85" w14:textId="77777777" w:rsidR="008011AE" w:rsidRDefault="008011AE">
            <w:pPr>
              <w:ind w:right="-117"/>
              <w:jc w:val="both"/>
            </w:pPr>
            <w:r>
              <w:t xml:space="preserve">                      Дмитро БОЙЧУК</w:t>
            </w:r>
          </w:p>
          <w:p w14:paraId="176DB223" w14:textId="77777777" w:rsidR="008011AE" w:rsidRDefault="008011AE">
            <w:pPr>
              <w:ind w:right="-117"/>
              <w:jc w:val="both"/>
            </w:pPr>
          </w:p>
        </w:tc>
      </w:tr>
      <w:tr w:rsidR="008011AE" w14:paraId="0A69C465" w14:textId="77777777" w:rsidTr="008011AE">
        <w:tc>
          <w:tcPr>
            <w:tcW w:w="5103" w:type="dxa"/>
            <w:hideMark/>
          </w:tcPr>
          <w:p w14:paraId="49635D3B" w14:textId="77777777" w:rsidR="008011AE" w:rsidRDefault="008011AE">
            <w:pPr>
              <w:jc w:val="both"/>
            </w:pPr>
            <w:r>
              <w:t>Перший заступник міського голови</w:t>
            </w:r>
          </w:p>
        </w:tc>
        <w:tc>
          <w:tcPr>
            <w:tcW w:w="4253" w:type="dxa"/>
            <w:hideMark/>
          </w:tcPr>
          <w:p w14:paraId="35C8F258" w14:textId="77777777" w:rsidR="008011AE" w:rsidRDefault="008011AE">
            <w:pPr>
              <w:ind w:right="-117"/>
              <w:jc w:val="both"/>
            </w:pPr>
            <w:r>
              <w:t xml:space="preserve">                      Ігор БЕЛЕНЧУК</w:t>
            </w:r>
          </w:p>
          <w:p w14:paraId="03FC8AE9" w14:textId="77777777" w:rsidR="00B00E04" w:rsidRDefault="00B00E04">
            <w:pPr>
              <w:ind w:right="-117"/>
              <w:jc w:val="both"/>
            </w:pPr>
            <w:bookmarkStart w:id="0" w:name="_GoBack"/>
            <w:bookmarkEnd w:id="0"/>
          </w:p>
        </w:tc>
      </w:tr>
      <w:tr w:rsidR="008011AE" w14:paraId="3D307B5F" w14:textId="77777777" w:rsidTr="008011AE">
        <w:tc>
          <w:tcPr>
            <w:tcW w:w="5103" w:type="dxa"/>
            <w:hideMark/>
          </w:tcPr>
          <w:p w14:paraId="16A00F91" w14:textId="77777777" w:rsidR="008011AE" w:rsidRDefault="008011AE">
            <w:pPr>
              <w:jc w:val="both"/>
            </w:pPr>
            <w:r>
              <w:t xml:space="preserve">Заступник міського голови з питань цифрового розвитку, цифрових трансформацій, </w:t>
            </w:r>
            <w:proofErr w:type="spellStart"/>
            <w:r>
              <w:t>цифровізації</w:t>
            </w:r>
            <w:proofErr w:type="spellEnd"/>
            <w:r>
              <w:t xml:space="preserve"> та з оборонних питань</w:t>
            </w:r>
          </w:p>
        </w:tc>
        <w:tc>
          <w:tcPr>
            <w:tcW w:w="4253" w:type="dxa"/>
          </w:tcPr>
          <w:p w14:paraId="1581DBFC" w14:textId="77777777" w:rsidR="008011AE" w:rsidRDefault="008011AE">
            <w:pPr>
              <w:ind w:right="-117"/>
              <w:jc w:val="both"/>
            </w:pPr>
          </w:p>
          <w:p w14:paraId="31E10FC4" w14:textId="77777777" w:rsidR="008011AE" w:rsidRDefault="008011AE">
            <w:pPr>
              <w:ind w:right="-117"/>
              <w:jc w:val="both"/>
            </w:pPr>
          </w:p>
          <w:p w14:paraId="2DC33B5C" w14:textId="77777777" w:rsidR="008011AE" w:rsidRDefault="008011AE">
            <w:pPr>
              <w:ind w:right="-117"/>
              <w:jc w:val="both"/>
            </w:pPr>
            <w:r>
              <w:t xml:space="preserve">                     Віталій ГРИНЧУК</w:t>
            </w:r>
          </w:p>
          <w:p w14:paraId="2226950B" w14:textId="77777777" w:rsidR="00B00E04" w:rsidRDefault="00B00E04">
            <w:pPr>
              <w:ind w:right="-117"/>
              <w:jc w:val="both"/>
            </w:pPr>
          </w:p>
        </w:tc>
      </w:tr>
      <w:tr w:rsidR="008011AE" w14:paraId="495912E9" w14:textId="77777777" w:rsidTr="008011AE">
        <w:tc>
          <w:tcPr>
            <w:tcW w:w="5103" w:type="dxa"/>
            <w:hideMark/>
          </w:tcPr>
          <w:p w14:paraId="07F9C415" w14:textId="77777777" w:rsidR="008011AE" w:rsidRDefault="008011AE">
            <w:pPr>
              <w:ind w:right="-117"/>
              <w:jc w:val="both"/>
            </w:pPr>
            <w:r>
              <w:t xml:space="preserve">Начальник відділу організаційної та кадрової роботи                                                                                       </w:t>
            </w:r>
          </w:p>
        </w:tc>
        <w:tc>
          <w:tcPr>
            <w:tcW w:w="4253" w:type="dxa"/>
            <w:hideMark/>
          </w:tcPr>
          <w:p w14:paraId="13E40192" w14:textId="77777777" w:rsidR="008011AE" w:rsidRDefault="008011AE">
            <w:pPr>
              <w:ind w:right="-117"/>
              <w:jc w:val="both"/>
            </w:pPr>
            <w:r>
              <w:t xml:space="preserve">                </w:t>
            </w:r>
          </w:p>
          <w:p w14:paraId="63E00871" w14:textId="77777777" w:rsidR="008011AE" w:rsidRDefault="008011AE">
            <w:pPr>
              <w:ind w:right="-117"/>
              <w:jc w:val="both"/>
            </w:pPr>
            <w:r>
              <w:t xml:space="preserve">                     Ольга ПАЛАДІЙ </w:t>
            </w:r>
          </w:p>
          <w:p w14:paraId="2D1CEA66" w14:textId="77777777" w:rsidR="00B00E04" w:rsidRDefault="00B00E04">
            <w:pPr>
              <w:ind w:right="-117"/>
              <w:jc w:val="both"/>
            </w:pPr>
          </w:p>
        </w:tc>
      </w:tr>
      <w:tr w:rsidR="008011AE" w14:paraId="76F1AB7B" w14:textId="77777777" w:rsidTr="008011AE">
        <w:tc>
          <w:tcPr>
            <w:tcW w:w="5103" w:type="dxa"/>
            <w:hideMark/>
          </w:tcPr>
          <w:p w14:paraId="793755E6" w14:textId="77777777" w:rsidR="008011AE" w:rsidRDefault="008011AE">
            <w:pPr>
              <w:jc w:val="both"/>
            </w:pPr>
            <w:r>
              <w:t>Головний спеціаліст юридичного відділу</w:t>
            </w:r>
          </w:p>
        </w:tc>
        <w:tc>
          <w:tcPr>
            <w:tcW w:w="4253" w:type="dxa"/>
            <w:hideMark/>
          </w:tcPr>
          <w:p w14:paraId="24B0CD5D" w14:textId="77777777" w:rsidR="008011AE" w:rsidRDefault="008011AE">
            <w:pPr>
              <w:jc w:val="both"/>
            </w:pPr>
            <w:r>
              <w:t xml:space="preserve">                     Анжеліка ДЯЧУК</w:t>
            </w:r>
          </w:p>
          <w:p w14:paraId="5AE74FEA" w14:textId="77777777" w:rsidR="00B00E04" w:rsidRDefault="00B00E04">
            <w:pPr>
              <w:jc w:val="both"/>
            </w:pPr>
          </w:p>
        </w:tc>
      </w:tr>
      <w:tr w:rsidR="008011AE" w14:paraId="28119905" w14:textId="77777777" w:rsidTr="008011AE">
        <w:tc>
          <w:tcPr>
            <w:tcW w:w="5103" w:type="dxa"/>
            <w:hideMark/>
          </w:tcPr>
          <w:p w14:paraId="304C87F8" w14:textId="77777777" w:rsidR="008011AE" w:rsidRDefault="008011AE">
            <w:pPr>
              <w:jc w:val="both"/>
            </w:pPr>
            <w:r>
              <w:t>Уповноважена особа з питань запобігання та виявлення корупції</w:t>
            </w:r>
          </w:p>
        </w:tc>
        <w:tc>
          <w:tcPr>
            <w:tcW w:w="4253" w:type="dxa"/>
          </w:tcPr>
          <w:p w14:paraId="0308F95C" w14:textId="77777777" w:rsidR="008011AE" w:rsidRDefault="008011AE">
            <w:pPr>
              <w:jc w:val="both"/>
            </w:pPr>
          </w:p>
          <w:p w14:paraId="0A52DDBF" w14:textId="77777777" w:rsidR="008011AE" w:rsidRDefault="008011AE">
            <w:pPr>
              <w:jc w:val="both"/>
            </w:pPr>
            <w:r>
              <w:t xml:space="preserve">                     Максим МЯЗІН</w:t>
            </w:r>
          </w:p>
        </w:tc>
      </w:tr>
      <w:tr w:rsidR="008011AE" w14:paraId="388489E8" w14:textId="77777777" w:rsidTr="008011AE">
        <w:tc>
          <w:tcPr>
            <w:tcW w:w="5103" w:type="dxa"/>
            <w:hideMark/>
          </w:tcPr>
          <w:p w14:paraId="46281ADD" w14:textId="77777777" w:rsidR="008011AE" w:rsidRDefault="008011AE">
            <w:pPr>
              <w:jc w:val="both"/>
            </w:pPr>
            <w:r>
              <w:rPr>
                <w:color w:val="000000"/>
              </w:rPr>
              <w:t>Завідувач сектору архітектури та містобудування, відділу містобудування, архітектури, житлово-комунального господарства, транспорту, благоустрою та інфраструктури</w:t>
            </w:r>
          </w:p>
        </w:tc>
        <w:tc>
          <w:tcPr>
            <w:tcW w:w="4253" w:type="dxa"/>
          </w:tcPr>
          <w:p w14:paraId="0B9B7AE0" w14:textId="77777777" w:rsidR="008011AE" w:rsidRDefault="008011AE">
            <w:pPr>
              <w:jc w:val="both"/>
            </w:pPr>
          </w:p>
          <w:p w14:paraId="66C5926E" w14:textId="77777777" w:rsidR="008011AE" w:rsidRDefault="008011AE">
            <w:pPr>
              <w:jc w:val="both"/>
            </w:pPr>
          </w:p>
          <w:p w14:paraId="448F627F" w14:textId="77777777" w:rsidR="008011AE" w:rsidRDefault="008011AE">
            <w:pPr>
              <w:jc w:val="both"/>
            </w:pPr>
          </w:p>
          <w:p w14:paraId="4BC2887D" w14:textId="77777777" w:rsidR="008011AE" w:rsidRDefault="008011AE">
            <w:pPr>
              <w:jc w:val="both"/>
            </w:pPr>
          </w:p>
          <w:p w14:paraId="00FB01E6" w14:textId="77777777" w:rsidR="008011AE" w:rsidRDefault="008011AE">
            <w:pPr>
              <w:jc w:val="both"/>
            </w:pPr>
            <w:r>
              <w:t xml:space="preserve">                     Дмитро ГОЛОВІНСЬКИЙ</w:t>
            </w:r>
          </w:p>
        </w:tc>
      </w:tr>
      <w:tr w:rsidR="008011AE" w14:paraId="0C01FBD7" w14:textId="77777777" w:rsidTr="008011AE">
        <w:tc>
          <w:tcPr>
            <w:tcW w:w="5103" w:type="dxa"/>
            <w:hideMark/>
          </w:tcPr>
          <w:p w14:paraId="4FAB4958" w14:textId="77777777" w:rsidR="008011AE" w:rsidRDefault="008011AE">
            <w:pPr>
              <w:jc w:val="both"/>
            </w:pPr>
            <w:r>
              <w:t xml:space="preserve">Начальник відділу документообігу та контролю                                                                                                  </w:t>
            </w:r>
          </w:p>
        </w:tc>
        <w:tc>
          <w:tcPr>
            <w:tcW w:w="4253" w:type="dxa"/>
          </w:tcPr>
          <w:p w14:paraId="7929A5E2" w14:textId="77777777" w:rsidR="008011AE" w:rsidRDefault="008011AE">
            <w:pPr>
              <w:jc w:val="both"/>
            </w:pPr>
            <w:r>
              <w:t xml:space="preserve">              </w:t>
            </w:r>
          </w:p>
          <w:p w14:paraId="4DCDC50A" w14:textId="77777777" w:rsidR="008011AE" w:rsidRDefault="008011AE">
            <w:pPr>
              <w:jc w:val="both"/>
            </w:pPr>
            <w:r>
              <w:t xml:space="preserve">                     Микола БАЛАНЮК</w:t>
            </w:r>
          </w:p>
          <w:p w14:paraId="6A0CE6DF" w14:textId="77777777" w:rsidR="008011AE" w:rsidRDefault="008011AE">
            <w:pPr>
              <w:jc w:val="both"/>
            </w:pPr>
          </w:p>
        </w:tc>
      </w:tr>
      <w:tr w:rsidR="008011AE" w14:paraId="13EA5407" w14:textId="77777777" w:rsidTr="008011AE">
        <w:tc>
          <w:tcPr>
            <w:tcW w:w="5103" w:type="dxa"/>
            <w:hideMark/>
          </w:tcPr>
          <w:p w14:paraId="43272020" w14:textId="77777777" w:rsidR="008011AE" w:rsidRDefault="008011A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Голова постійної комісії міської ради з питань регулювання земельних відносин, архітектури, будівництва та перспективного планування </w:t>
            </w:r>
          </w:p>
        </w:tc>
        <w:tc>
          <w:tcPr>
            <w:tcW w:w="4253" w:type="dxa"/>
          </w:tcPr>
          <w:p w14:paraId="4F084E3B" w14:textId="77777777" w:rsidR="008011AE" w:rsidRDefault="008011AE">
            <w:pPr>
              <w:jc w:val="both"/>
              <w:rPr>
                <w:iCs/>
              </w:rPr>
            </w:pPr>
          </w:p>
          <w:p w14:paraId="0CAE08C6" w14:textId="77777777" w:rsidR="008011AE" w:rsidRDefault="008011AE">
            <w:pPr>
              <w:jc w:val="both"/>
              <w:rPr>
                <w:iCs/>
              </w:rPr>
            </w:pPr>
          </w:p>
          <w:p w14:paraId="0B935785" w14:textId="77777777" w:rsidR="008011AE" w:rsidRDefault="008011AE">
            <w:pPr>
              <w:jc w:val="both"/>
              <w:rPr>
                <w:rFonts w:eastAsia="SimSun"/>
              </w:rPr>
            </w:pPr>
            <w:r>
              <w:rPr>
                <w:iCs/>
              </w:rPr>
              <w:t xml:space="preserve">                     Аліна ДІДИЧ</w:t>
            </w:r>
            <w:r>
              <w:rPr>
                <w:rFonts w:eastAsia="SimSun"/>
              </w:rPr>
              <w:t> </w:t>
            </w:r>
          </w:p>
          <w:p w14:paraId="2E9136A6" w14:textId="77777777" w:rsidR="008011AE" w:rsidRDefault="008011AE">
            <w:pPr>
              <w:jc w:val="both"/>
              <w:rPr>
                <w:rFonts w:eastAsia="SimSun"/>
              </w:rPr>
            </w:pPr>
          </w:p>
        </w:tc>
      </w:tr>
    </w:tbl>
    <w:p w14:paraId="711399D4" w14:textId="77777777" w:rsidR="007C2DE4" w:rsidRPr="003D46FB" w:rsidRDefault="007C2DE4" w:rsidP="007C5980">
      <w:pPr>
        <w:jc w:val="both"/>
        <w:rPr>
          <w:b/>
          <w:sz w:val="28"/>
          <w:szCs w:val="28"/>
          <w:lang w:val="en-US"/>
        </w:rPr>
      </w:pPr>
    </w:p>
    <w:p w14:paraId="64D517FD" w14:textId="0532FA57" w:rsidR="00B637BC" w:rsidRPr="008E55CB" w:rsidRDefault="007C5980" w:rsidP="00A92C23">
      <w:pPr>
        <w:jc w:val="both"/>
      </w:pPr>
      <w:r w:rsidRPr="006D761E">
        <w:t xml:space="preserve">                                                                                                       </w:t>
      </w:r>
    </w:p>
    <w:sectPr w:rsidR="00B637BC" w:rsidRPr="008E55CB" w:rsidSect="00AF6D5D">
      <w:pgSz w:w="11906" w:h="16838"/>
      <w:pgMar w:top="567" w:right="567" w:bottom="539" w:left="85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FD1A6" w14:textId="77777777" w:rsidR="00674D0E" w:rsidRDefault="00674D0E" w:rsidP="00AF6D5D">
      <w:r>
        <w:separator/>
      </w:r>
    </w:p>
  </w:endnote>
  <w:endnote w:type="continuationSeparator" w:id="0">
    <w:p w14:paraId="4F903AEC" w14:textId="77777777" w:rsidR="00674D0E" w:rsidRDefault="00674D0E" w:rsidP="00A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D4F86" w14:textId="77777777" w:rsidR="00674D0E" w:rsidRDefault="00674D0E" w:rsidP="00AF6D5D">
      <w:r>
        <w:separator/>
      </w:r>
    </w:p>
  </w:footnote>
  <w:footnote w:type="continuationSeparator" w:id="0">
    <w:p w14:paraId="2EC70D49" w14:textId="77777777" w:rsidR="00674D0E" w:rsidRDefault="00674D0E" w:rsidP="00AF6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A"/>
    <w:rsid w:val="00033A80"/>
    <w:rsid w:val="0004104B"/>
    <w:rsid w:val="000605DC"/>
    <w:rsid w:val="00092D10"/>
    <w:rsid w:val="000D06BF"/>
    <w:rsid w:val="000D6735"/>
    <w:rsid w:val="0010718F"/>
    <w:rsid w:val="001414FF"/>
    <w:rsid w:val="00150029"/>
    <w:rsid w:val="001671A3"/>
    <w:rsid w:val="00194072"/>
    <w:rsid w:val="001E7F2D"/>
    <w:rsid w:val="00203F58"/>
    <w:rsid w:val="002316D8"/>
    <w:rsid w:val="00236EBC"/>
    <w:rsid w:val="002D7A73"/>
    <w:rsid w:val="002E4442"/>
    <w:rsid w:val="00304E48"/>
    <w:rsid w:val="00321488"/>
    <w:rsid w:val="00333F7D"/>
    <w:rsid w:val="00355042"/>
    <w:rsid w:val="00365C98"/>
    <w:rsid w:val="00370A1B"/>
    <w:rsid w:val="00377C12"/>
    <w:rsid w:val="00385B16"/>
    <w:rsid w:val="003B41BA"/>
    <w:rsid w:val="003D46FB"/>
    <w:rsid w:val="003E1352"/>
    <w:rsid w:val="003E77E1"/>
    <w:rsid w:val="003F0291"/>
    <w:rsid w:val="003F76A5"/>
    <w:rsid w:val="00400898"/>
    <w:rsid w:val="00414328"/>
    <w:rsid w:val="004207D2"/>
    <w:rsid w:val="00424A0E"/>
    <w:rsid w:val="004400B1"/>
    <w:rsid w:val="00443140"/>
    <w:rsid w:val="00453FA5"/>
    <w:rsid w:val="00456AD5"/>
    <w:rsid w:val="00495190"/>
    <w:rsid w:val="00502A2D"/>
    <w:rsid w:val="00530AF7"/>
    <w:rsid w:val="0054457A"/>
    <w:rsid w:val="005572C0"/>
    <w:rsid w:val="00560169"/>
    <w:rsid w:val="005603A1"/>
    <w:rsid w:val="00593BF6"/>
    <w:rsid w:val="005962A0"/>
    <w:rsid w:val="005E442A"/>
    <w:rsid w:val="00622D65"/>
    <w:rsid w:val="00623D74"/>
    <w:rsid w:val="00651C74"/>
    <w:rsid w:val="0065509D"/>
    <w:rsid w:val="00660F83"/>
    <w:rsid w:val="006623D3"/>
    <w:rsid w:val="00674D0E"/>
    <w:rsid w:val="00676610"/>
    <w:rsid w:val="0069615D"/>
    <w:rsid w:val="006B1255"/>
    <w:rsid w:val="006D5164"/>
    <w:rsid w:val="006D7F27"/>
    <w:rsid w:val="006E7E74"/>
    <w:rsid w:val="00700875"/>
    <w:rsid w:val="00726CBD"/>
    <w:rsid w:val="00792D6E"/>
    <w:rsid w:val="007B0036"/>
    <w:rsid w:val="007C2DE4"/>
    <w:rsid w:val="007C4F3B"/>
    <w:rsid w:val="007C5980"/>
    <w:rsid w:val="007F3905"/>
    <w:rsid w:val="008011AE"/>
    <w:rsid w:val="00803268"/>
    <w:rsid w:val="0081159A"/>
    <w:rsid w:val="0085060D"/>
    <w:rsid w:val="008552AB"/>
    <w:rsid w:val="008A1636"/>
    <w:rsid w:val="008C092C"/>
    <w:rsid w:val="008D176A"/>
    <w:rsid w:val="008E55CB"/>
    <w:rsid w:val="00935286"/>
    <w:rsid w:val="009378FD"/>
    <w:rsid w:val="00943B16"/>
    <w:rsid w:val="0098069D"/>
    <w:rsid w:val="00992868"/>
    <w:rsid w:val="009A576E"/>
    <w:rsid w:val="009A67C6"/>
    <w:rsid w:val="009E59D7"/>
    <w:rsid w:val="00A1551E"/>
    <w:rsid w:val="00A5134E"/>
    <w:rsid w:val="00A5571F"/>
    <w:rsid w:val="00A8269F"/>
    <w:rsid w:val="00A92C23"/>
    <w:rsid w:val="00A96710"/>
    <w:rsid w:val="00AB1D51"/>
    <w:rsid w:val="00AC409C"/>
    <w:rsid w:val="00AE0705"/>
    <w:rsid w:val="00AF1FC3"/>
    <w:rsid w:val="00AF6D5D"/>
    <w:rsid w:val="00B00E04"/>
    <w:rsid w:val="00B057C9"/>
    <w:rsid w:val="00B23CAC"/>
    <w:rsid w:val="00B446A8"/>
    <w:rsid w:val="00B54047"/>
    <w:rsid w:val="00B637BC"/>
    <w:rsid w:val="00BB505E"/>
    <w:rsid w:val="00BD1ADB"/>
    <w:rsid w:val="00C46629"/>
    <w:rsid w:val="00C953A9"/>
    <w:rsid w:val="00CA1CC6"/>
    <w:rsid w:val="00CB330A"/>
    <w:rsid w:val="00CB3BB4"/>
    <w:rsid w:val="00CB53B8"/>
    <w:rsid w:val="00CC0203"/>
    <w:rsid w:val="00CC2ED0"/>
    <w:rsid w:val="00CF6922"/>
    <w:rsid w:val="00D03B8C"/>
    <w:rsid w:val="00D11A6F"/>
    <w:rsid w:val="00D46868"/>
    <w:rsid w:val="00D556D9"/>
    <w:rsid w:val="00D56819"/>
    <w:rsid w:val="00D617B7"/>
    <w:rsid w:val="00D76985"/>
    <w:rsid w:val="00D8240E"/>
    <w:rsid w:val="00D84B4C"/>
    <w:rsid w:val="00DA15DE"/>
    <w:rsid w:val="00DD1D76"/>
    <w:rsid w:val="00DF1CDB"/>
    <w:rsid w:val="00DF7DD8"/>
    <w:rsid w:val="00E1141F"/>
    <w:rsid w:val="00E458E3"/>
    <w:rsid w:val="00E52FB8"/>
    <w:rsid w:val="00E92751"/>
    <w:rsid w:val="00E93897"/>
    <w:rsid w:val="00EA5C3D"/>
    <w:rsid w:val="00EC6A82"/>
    <w:rsid w:val="00EE5907"/>
    <w:rsid w:val="00F106D5"/>
    <w:rsid w:val="00F343C8"/>
    <w:rsid w:val="00F50E41"/>
    <w:rsid w:val="00F778A9"/>
    <w:rsid w:val="00F91289"/>
    <w:rsid w:val="00F93924"/>
    <w:rsid w:val="00FB0917"/>
    <w:rsid w:val="00FC0163"/>
    <w:rsid w:val="00FD0F3C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4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D03B8C"/>
  </w:style>
  <w:style w:type="paragraph" w:styleId="a3">
    <w:name w:val="Balloon Text"/>
    <w:basedOn w:val="a"/>
    <w:link w:val="a4"/>
    <w:uiPriority w:val="99"/>
    <w:semiHidden/>
    <w:unhideWhenUsed/>
    <w:rsid w:val="00D03B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B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03B8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F6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D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5E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18</cp:revision>
  <cp:lastPrinted>2025-05-14T06:52:00Z</cp:lastPrinted>
  <dcterms:created xsi:type="dcterms:W3CDTF">2025-03-14T08:33:00Z</dcterms:created>
  <dcterms:modified xsi:type="dcterms:W3CDTF">2025-05-14T06:57:00Z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493a30ca-c5c8-4097-a5a6-f467f72aee1d</vt:lpwstr>
  </property>
</Properties>
</file>