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92" w:rsidRPr="00104E00" w:rsidRDefault="009C5F57" w:rsidP="009C5F57">
      <w:pPr>
        <w:pStyle w:val="a9"/>
        <w:rPr>
          <w:lang w:eastAsia="ru-RU"/>
        </w:rPr>
      </w:pPr>
      <w:r>
        <w:rPr>
          <w:lang w:eastAsia="ru-RU"/>
        </w:rPr>
        <w:t xml:space="preserve">                                                            </w:t>
      </w:r>
      <w:r w:rsidR="00E94292" w:rsidRPr="00104E00">
        <w:rPr>
          <w:lang w:eastAsia="ru-RU"/>
        </w:rPr>
        <w:t>ЗАТВЕРДЖЕНО</w:t>
      </w:r>
    </w:p>
    <w:p w:rsidR="00E94292" w:rsidRPr="00104E00" w:rsidRDefault="008031AF" w:rsidP="00763F56">
      <w:pPr>
        <w:spacing w:after="0" w:line="240" w:lineRule="auto"/>
        <w:ind w:left="419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ХLІХ</w:t>
      </w:r>
      <w:r w:rsidR="00E94292" w:rsidRPr="00104E00">
        <w:rPr>
          <w:rFonts w:ascii="Times New Roman" w:eastAsia="Times New Roman" w:hAnsi="Times New Roman" w:cs="Times New Roman"/>
          <w:sz w:val="28"/>
          <w:szCs w:val="28"/>
          <w:lang w:eastAsia="ru-RU"/>
        </w:rPr>
        <w:t xml:space="preserve"> позачергової сесії    </w:t>
      </w:r>
    </w:p>
    <w:p w:rsidR="00E94292" w:rsidRPr="00104E00" w:rsidRDefault="00E94292" w:rsidP="00763F56">
      <w:pPr>
        <w:spacing w:after="0" w:line="240" w:lineRule="auto"/>
        <w:ind w:left="4196"/>
        <w:contextualSpacing/>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 xml:space="preserve">Сторожинецької міської ради VIII скликання </w:t>
      </w:r>
    </w:p>
    <w:p w:rsidR="00E94292" w:rsidRPr="00104E00" w:rsidRDefault="008031AF" w:rsidP="00763F56">
      <w:pPr>
        <w:spacing w:after="0" w:line="240" w:lineRule="auto"/>
        <w:ind w:left="419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009C5F57">
        <w:rPr>
          <w:rFonts w:ascii="Times New Roman" w:eastAsia="Times New Roman" w:hAnsi="Times New Roman" w:cs="Times New Roman"/>
          <w:sz w:val="28"/>
          <w:szCs w:val="28"/>
          <w:lang w:eastAsia="ru-RU"/>
        </w:rPr>
        <w:t>16</w:t>
      </w:r>
      <w:r w:rsidR="00E94292" w:rsidRPr="00104E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травня 2025</w:t>
      </w:r>
      <w:r w:rsidR="00E94292" w:rsidRPr="00104E00">
        <w:rPr>
          <w:rFonts w:ascii="Times New Roman" w:eastAsia="Times New Roman" w:hAnsi="Times New Roman" w:cs="Times New Roman"/>
          <w:sz w:val="28"/>
          <w:szCs w:val="28"/>
          <w:lang w:eastAsia="ru-RU"/>
        </w:rPr>
        <w:t xml:space="preserve"> року </w:t>
      </w:r>
      <w:r w:rsidR="00E94292" w:rsidRPr="009C5F57">
        <w:rPr>
          <w:rFonts w:ascii="Times New Roman" w:eastAsia="Times New Roman" w:hAnsi="Times New Roman" w:cs="Times New Roman"/>
          <w:sz w:val="28"/>
          <w:szCs w:val="28"/>
          <w:lang w:eastAsia="ru-RU"/>
        </w:rPr>
        <w:t xml:space="preserve">№ </w:t>
      </w:r>
      <w:r w:rsidR="000124E7">
        <w:rPr>
          <w:rFonts w:ascii="Times New Roman" w:eastAsia="Times New Roman" w:hAnsi="Times New Roman" w:cs="Times New Roman"/>
          <w:sz w:val="28"/>
          <w:szCs w:val="28"/>
          <w:lang w:eastAsia="ru-RU"/>
        </w:rPr>
        <w:t>99</w:t>
      </w:r>
      <w:bookmarkStart w:id="0" w:name="_GoBack"/>
      <w:bookmarkEnd w:id="0"/>
      <w:r w:rsidRPr="009C5F57">
        <w:rPr>
          <w:rFonts w:ascii="Times New Roman" w:eastAsia="Times New Roman" w:hAnsi="Times New Roman" w:cs="Times New Roman"/>
          <w:sz w:val="28"/>
          <w:szCs w:val="28"/>
          <w:lang w:eastAsia="ru-RU"/>
        </w:rPr>
        <w:t xml:space="preserve"> -</w:t>
      </w:r>
      <w:r w:rsidR="000124E7">
        <w:rPr>
          <w:rFonts w:ascii="Times New Roman" w:eastAsia="Times New Roman" w:hAnsi="Times New Roman" w:cs="Times New Roman"/>
          <w:sz w:val="28"/>
          <w:szCs w:val="28"/>
          <w:lang w:eastAsia="ru-RU"/>
        </w:rPr>
        <w:t xml:space="preserve"> </w:t>
      </w:r>
      <w:r w:rsidRPr="008031AF">
        <w:rPr>
          <w:rFonts w:ascii="Times New Roman" w:eastAsia="Times New Roman" w:hAnsi="Times New Roman" w:cs="Times New Roman"/>
          <w:sz w:val="28"/>
          <w:szCs w:val="28"/>
          <w:lang w:eastAsia="ru-RU"/>
        </w:rPr>
        <w:t>49</w:t>
      </w:r>
      <w:r>
        <w:rPr>
          <w:rFonts w:ascii="Times New Roman" w:eastAsia="Times New Roman" w:hAnsi="Times New Roman" w:cs="Times New Roman"/>
          <w:sz w:val="28"/>
          <w:szCs w:val="28"/>
          <w:lang w:eastAsia="ru-RU"/>
        </w:rPr>
        <w:t>/2025</w:t>
      </w: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contextualSpacing/>
        <w:rPr>
          <w:rFonts w:ascii="Times New Roman" w:eastAsia="Times New Roman" w:hAnsi="Times New Roman" w:cs="Times New Roman"/>
          <w:sz w:val="28"/>
          <w:szCs w:val="28"/>
          <w:lang w:eastAsia="ru-RU"/>
        </w:rPr>
      </w:pPr>
    </w:p>
    <w:p w:rsidR="00623B05" w:rsidRPr="00623B05" w:rsidRDefault="00E94292" w:rsidP="00176A25">
      <w:pPr>
        <w:spacing w:after="0" w:line="240" w:lineRule="auto"/>
        <w:contextualSpacing/>
        <w:jc w:val="center"/>
        <w:rPr>
          <w:rFonts w:ascii="Times New Roman" w:eastAsia="Times New Roman" w:hAnsi="Times New Roman" w:cs="Times New Roman"/>
          <w:b/>
          <w:bCs/>
          <w:sz w:val="32"/>
          <w:szCs w:val="32"/>
          <w:lang w:eastAsia="ru-RU"/>
        </w:rPr>
      </w:pPr>
      <w:r w:rsidRPr="00623B05">
        <w:rPr>
          <w:rFonts w:ascii="Times New Roman" w:eastAsia="Times New Roman" w:hAnsi="Times New Roman" w:cs="Times New Roman"/>
          <w:b/>
          <w:bCs/>
          <w:sz w:val="32"/>
          <w:szCs w:val="32"/>
          <w:lang w:eastAsia="ru-RU"/>
        </w:rPr>
        <w:t>ПРОГРАМА</w:t>
      </w:r>
    </w:p>
    <w:p w:rsidR="00E94292" w:rsidRPr="00623B05" w:rsidRDefault="00E94292" w:rsidP="00176A25">
      <w:pPr>
        <w:spacing w:after="0" w:line="240" w:lineRule="auto"/>
        <w:contextualSpacing/>
        <w:jc w:val="center"/>
        <w:rPr>
          <w:rFonts w:ascii="Times New Roman" w:eastAsia="Times New Roman" w:hAnsi="Times New Roman" w:cs="Times New Roman"/>
          <w:b/>
          <w:sz w:val="32"/>
          <w:szCs w:val="32"/>
          <w:lang w:eastAsia="ru-RU"/>
        </w:rPr>
      </w:pPr>
      <w:r w:rsidRPr="00623B05">
        <w:rPr>
          <w:rFonts w:ascii="Times New Roman" w:eastAsia="Times New Roman" w:hAnsi="Times New Roman" w:cs="Times New Roman"/>
          <w:b/>
          <w:sz w:val="32"/>
          <w:szCs w:val="32"/>
          <w:lang w:eastAsia="ru-RU"/>
        </w:rPr>
        <w:t xml:space="preserve"> </w:t>
      </w:r>
      <w:r w:rsidR="00623B05" w:rsidRPr="00623B05">
        <w:rPr>
          <w:rFonts w:ascii="Times New Roman" w:eastAsia="Times New Roman" w:hAnsi="Times New Roman" w:cs="Times New Roman"/>
          <w:b/>
          <w:sz w:val="32"/>
          <w:szCs w:val="32"/>
          <w:lang w:eastAsia="ru-RU"/>
        </w:rPr>
        <w:t>підготовки громадян до військової служби, запровадження додаткових механізмів мотивації та підтримки громадян,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 2027 роки</w:t>
      </w:r>
    </w:p>
    <w:p w:rsidR="00E94292" w:rsidRPr="00104E00" w:rsidRDefault="00E94292" w:rsidP="00E94292">
      <w:pPr>
        <w:spacing w:after="0" w:line="240" w:lineRule="auto"/>
        <w:contextualSpacing/>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623B05" w:rsidRDefault="00623B05" w:rsidP="00E94292">
      <w:pPr>
        <w:spacing w:after="0" w:line="240" w:lineRule="auto"/>
        <w:jc w:val="both"/>
        <w:rPr>
          <w:rFonts w:ascii="Times New Roman" w:eastAsia="Times New Roman" w:hAnsi="Times New Roman" w:cs="Times New Roman"/>
          <w:b/>
          <w:bCs/>
          <w:sz w:val="28"/>
          <w:szCs w:val="28"/>
          <w:lang w:eastAsia="ru-RU"/>
        </w:rPr>
      </w:pPr>
    </w:p>
    <w:p w:rsidR="00623B05" w:rsidRDefault="00623B05" w:rsidP="00E94292">
      <w:pPr>
        <w:spacing w:after="0" w:line="240" w:lineRule="auto"/>
        <w:jc w:val="both"/>
        <w:rPr>
          <w:rFonts w:ascii="Times New Roman" w:eastAsia="Times New Roman" w:hAnsi="Times New Roman" w:cs="Times New Roman"/>
          <w:b/>
          <w:bCs/>
          <w:sz w:val="28"/>
          <w:szCs w:val="28"/>
          <w:lang w:eastAsia="ru-RU"/>
        </w:rPr>
      </w:pPr>
    </w:p>
    <w:p w:rsidR="00763F56" w:rsidRPr="00104E00" w:rsidRDefault="00763F56"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м. Сторожинець</w:t>
      </w:r>
    </w:p>
    <w:p w:rsidR="00E94292" w:rsidRPr="00104E00" w:rsidRDefault="00BC2C15" w:rsidP="00E94292">
      <w:pPr>
        <w:spacing w:after="0" w:line="240" w:lineRule="auto"/>
        <w:jc w:val="center"/>
        <w:rPr>
          <w:rFonts w:ascii="Times New Roman" w:eastAsia="Times New Roman" w:hAnsi="Times New Roman" w:cs="Times New Roman"/>
          <w:sz w:val="28"/>
          <w:szCs w:val="28"/>
          <w:lang w:eastAsia="ru-RU"/>
        </w:rPr>
      </w:pPr>
      <w:r w:rsidRPr="00104E00">
        <w:rPr>
          <w:noProof/>
          <w:lang w:eastAsia="uk-UA"/>
        </w:rPr>
        <mc:AlternateContent>
          <mc:Choice Requires="wps">
            <w:drawing>
              <wp:anchor distT="0" distB="0" distL="114300" distR="114300" simplePos="0" relativeHeight="251673600" behindDoc="0" locked="0" layoutInCell="1" allowOverlap="1" wp14:anchorId="0E43B867" wp14:editId="570605AF">
                <wp:simplePos x="0" y="0"/>
                <wp:positionH relativeFrom="column">
                  <wp:posOffset>2824884</wp:posOffset>
                </wp:positionH>
                <wp:positionV relativeFrom="paragraph">
                  <wp:posOffset>245687</wp:posOffset>
                </wp:positionV>
                <wp:extent cx="498475" cy="297815"/>
                <wp:effectExtent l="0" t="0" r="15875" b="26035"/>
                <wp:wrapNone/>
                <wp:docPr id="5" name="Прямоугольник 5"/>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22.45pt;margin-top:19.35pt;width:39.25pt;height:2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" fillcolor="white [3212]" strokecolor="white [3212]" strokeweight="2pt"/>
            </w:pict>
          </mc:Fallback>
        </mc:AlternateContent>
      </w:r>
      <w:r w:rsidR="00E94292" w:rsidRPr="00104E0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0780E1C1" wp14:editId="76614FEA">
                <wp:simplePos x="0" y="0"/>
                <wp:positionH relativeFrom="column">
                  <wp:posOffset>2970188</wp:posOffset>
                </wp:positionH>
                <wp:positionV relativeFrom="paragraph">
                  <wp:posOffset>289316</wp:posOffset>
                </wp:positionV>
                <wp:extent cx="211015" cy="123092"/>
                <wp:effectExtent l="0" t="0" r="17780" b="10795"/>
                <wp:wrapNone/>
                <wp:docPr id="4" name="Прямоугольник 4"/>
                <wp:cNvGraphicFramePr/>
                <a:graphic xmlns:a="http://schemas.openxmlformats.org/drawingml/2006/main">
                  <a:graphicData uri="http://schemas.microsoft.com/office/word/2010/wordprocessingShape">
                    <wps:wsp>
                      <wps:cNvSpPr/>
                      <wps:spPr>
                        <a:xfrm>
                          <a:off x="0" y="0"/>
                          <a:ext cx="211015" cy="1230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33.85pt;margin-top:22.8pt;width:16.6pt;height: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" fillcolor="white [3212]" strokecolor="white [3212]" strokeweight="2pt"/>
            </w:pict>
          </mc:Fallback>
        </mc:AlternateContent>
      </w:r>
      <w:r w:rsidR="00623B05">
        <w:rPr>
          <w:rFonts w:ascii="Times New Roman" w:eastAsia="Times New Roman" w:hAnsi="Times New Roman" w:cs="Times New Roman"/>
          <w:sz w:val="28"/>
          <w:szCs w:val="28"/>
          <w:lang w:eastAsia="ru-RU"/>
        </w:rPr>
        <w:t>2025</w:t>
      </w:r>
    </w:p>
    <w:p w:rsidR="00104E00" w:rsidRPr="00104E00" w:rsidRDefault="00104E00" w:rsidP="00104E00">
      <w:pPr>
        <w:spacing w:line="360" w:lineRule="auto"/>
        <w:jc w:val="center"/>
        <w:rPr>
          <w:rFonts w:ascii="Times New Roman" w:hAnsi="Times New Roman" w:cs="Times New Roman"/>
          <w:sz w:val="28"/>
          <w:szCs w:val="28"/>
        </w:rPr>
      </w:pPr>
      <w:r w:rsidRPr="00104E00">
        <w:rPr>
          <w:rFonts w:ascii="Times New Roman" w:hAnsi="Times New Roman" w:cs="Times New Roman"/>
          <w:sz w:val="28"/>
          <w:szCs w:val="28"/>
        </w:rPr>
        <w:lastRenderedPageBreak/>
        <w:t>ЗМІСТ</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Загальна характеристика Програм</w:t>
      </w:r>
      <w:r w:rsidR="00623B05">
        <w:rPr>
          <w:rFonts w:ascii="Times New Roman" w:hAnsi="Times New Roman" w:cs="Times New Roman"/>
          <w:sz w:val="28"/>
          <w:szCs w:val="28"/>
          <w:lang w:val="uk-UA"/>
        </w:rPr>
        <w:t>и</w:t>
      </w:r>
      <w:r>
        <w:rPr>
          <w:rFonts w:ascii="Times New Roman" w:hAnsi="Times New Roman" w:cs="Times New Roman"/>
          <w:sz w:val="28"/>
          <w:szCs w:val="28"/>
          <w:lang w:val="uk-UA"/>
        </w:rPr>
        <w:t>.</w:t>
      </w:r>
      <w:r w:rsidR="00623B05">
        <w:rPr>
          <w:rFonts w:ascii="Times New Roman" w:hAnsi="Times New Roman" w:cs="Times New Roman"/>
          <w:sz w:val="28"/>
          <w:szCs w:val="28"/>
          <w:lang w:val="uk-UA"/>
        </w:rPr>
        <w:t>...…</w:t>
      </w:r>
      <w:r w:rsidRPr="00104E00">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sidRPr="00104E00">
        <w:rPr>
          <w:rFonts w:ascii="Times New Roman" w:hAnsi="Times New Roman" w:cs="Times New Roman"/>
          <w:sz w:val="28"/>
          <w:szCs w:val="28"/>
          <w:lang w:val="uk-UA"/>
        </w:rPr>
        <w:t>…………</w:t>
      </w:r>
      <w:r>
        <w:rPr>
          <w:rFonts w:ascii="Times New Roman" w:hAnsi="Times New Roman" w:cs="Times New Roman"/>
          <w:sz w:val="28"/>
          <w:szCs w:val="28"/>
          <w:lang w:val="uk-UA"/>
        </w:rPr>
        <w:t>...</w:t>
      </w:r>
      <w:r w:rsidRPr="00104E00">
        <w:rPr>
          <w:rFonts w:ascii="Times New Roman" w:hAnsi="Times New Roman" w:cs="Times New Roman"/>
          <w:sz w:val="28"/>
          <w:szCs w:val="28"/>
          <w:lang w:val="uk-UA"/>
        </w:rPr>
        <w:t>………3</w:t>
      </w:r>
    </w:p>
    <w:p w:rsid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Мета Програми……………….………………………………………</w:t>
      </w:r>
      <w:r>
        <w:rPr>
          <w:rFonts w:ascii="Times New Roman" w:hAnsi="Times New Roman" w:cs="Times New Roman"/>
          <w:sz w:val="28"/>
          <w:szCs w:val="28"/>
          <w:lang w:val="uk-UA"/>
        </w:rPr>
        <w:t>....</w:t>
      </w:r>
      <w:r w:rsidR="007C1E79">
        <w:rPr>
          <w:rFonts w:ascii="Times New Roman" w:hAnsi="Times New Roman" w:cs="Times New Roman"/>
          <w:sz w:val="28"/>
          <w:szCs w:val="28"/>
          <w:lang w:val="uk-UA"/>
        </w:rPr>
        <w:t>…….4</w:t>
      </w:r>
    </w:p>
    <w:p w:rsidR="007C1E79"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Завдання Програми...........................................................................................4</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Визначення проблем, на розв’язання яких спрямована Програма…</w:t>
      </w:r>
      <w:r>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Pr>
          <w:rFonts w:ascii="Times New Roman" w:hAnsi="Times New Roman" w:cs="Times New Roman"/>
          <w:sz w:val="28"/>
          <w:szCs w:val="28"/>
          <w:lang w:val="uk-UA"/>
        </w:rPr>
        <w:t>..</w:t>
      </w:r>
      <w:r w:rsidR="00F06CD3">
        <w:rPr>
          <w:rFonts w:ascii="Times New Roman" w:hAnsi="Times New Roman" w:cs="Times New Roman"/>
          <w:sz w:val="28"/>
          <w:szCs w:val="28"/>
          <w:lang w:val="uk-UA"/>
        </w:rPr>
        <w:t>..….5</w:t>
      </w:r>
    </w:p>
    <w:p w:rsidR="00104E00"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Очікувані результати реалізації </w:t>
      </w:r>
      <w:r w:rsidR="00623B05">
        <w:rPr>
          <w:rFonts w:ascii="Times New Roman" w:hAnsi="Times New Roman" w:cs="Times New Roman"/>
          <w:sz w:val="28"/>
          <w:szCs w:val="28"/>
          <w:lang w:val="uk-UA"/>
        </w:rPr>
        <w:t>Програми... .</w:t>
      </w:r>
      <w:r>
        <w:rPr>
          <w:rFonts w:ascii="Times New Roman" w:hAnsi="Times New Roman" w:cs="Times New Roman"/>
          <w:sz w:val="28"/>
          <w:szCs w:val="28"/>
          <w:lang w:val="uk-UA"/>
        </w:rPr>
        <w:t>......</w:t>
      </w:r>
      <w:r w:rsidR="00104E00" w:rsidRPr="00104E00">
        <w:rPr>
          <w:rFonts w:ascii="Times New Roman" w:hAnsi="Times New Roman" w:cs="Times New Roman"/>
          <w:sz w:val="28"/>
          <w:szCs w:val="28"/>
          <w:lang w:val="uk-UA"/>
        </w:rPr>
        <w:t>………………..…</w:t>
      </w:r>
      <w:r w:rsidR="00104E00">
        <w:rPr>
          <w:rFonts w:ascii="Times New Roman" w:hAnsi="Times New Roman" w:cs="Times New Roman"/>
          <w:sz w:val="28"/>
          <w:szCs w:val="28"/>
          <w:lang w:val="uk-UA"/>
        </w:rPr>
        <w:t>...</w:t>
      </w:r>
      <w:r w:rsidR="00F06CD3">
        <w:rPr>
          <w:rFonts w:ascii="Times New Roman" w:hAnsi="Times New Roman" w:cs="Times New Roman"/>
          <w:sz w:val="28"/>
          <w:szCs w:val="28"/>
          <w:lang w:val="uk-UA"/>
        </w:rPr>
        <w:t>…….6</w:t>
      </w:r>
    </w:p>
    <w:p w:rsidR="00104E00" w:rsidRPr="00104E00" w:rsidRDefault="00BC2C15"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Фінансово-р</w:t>
      </w:r>
      <w:r w:rsidR="00104E00" w:rsidRPr="00104E00">
        <w:rPr>
          <w:rFonts w:ascii="Times New Roman" w:hAnsi="Times New Roman" w:cs="Times New Roman"/>
          <w:sz w:val="28"/>
          <w:szCs w:val="28"/>
          <w:lang w:val="uk-UA"/>
        </w:rPr>
        <w:t xml:space="preserve">есурсне забезпечення </w:t>
      </w:r>
      <w:r>
        <w:rPr>
          <w:rFonts w:ascii="Times New Roman" w:hAnsi="Times New Roman" w:cs="Times New Roman"/>
          <w:sz w:val="28"/>
          <w:szCs w:val="28"/>
          <w:lang w:val="uk-UA"/>
        </w:rPr>
        <w:t>Програми…………………………….</w:t>
      </w:r>
      <w:r w:rsidR="00F06CD3">
        <w:rPr>
          <w:rFonts w:ascii="Times New Roman" w:hAnsi="Times New Roman" w:cs="Times New Roman"/>
          <w:sz w:val="28"/>
          <w:szCs w:val="28"/>
          <w:lang w:val="uk-UA"/>
        </w:rPr>
        <w:t>…7</w:t>
      </w:r>
    </w:p>
    <w:p w:rsidR="00104E00"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Напрями діяльності та</w:t>
      </w:r>
      <w:r w:rsidR="00104E00" w:rsidRPr="00104E00">
        <w:rPr>
          <w:rFonts w:ascii="Times New Roman" w:hAnsi="Times New Roman" w:cs="Times New Roman"/>
          <w:sz w:val="28"/>
          <w:szCs w:val="28"/>
          <w:lang w:val="uk-UA"/>
        </w:rPr>
        <w:t xml:space="preserve"> заходи Програми…</w:t>
      </w:r>
      <w:r w:rsidR="00104E00">
        <w:rPr>
          <w:rFonts w:ascii="Times New Roman" w:hAnsi="Times New Roman" w:cs="Times New Roman"/>
          <w:sz w:val="28"/>
          <w:szCs w:val="28"/>
          <w:lang w:val="uk-UA"/>
        </w:rPr>
        <w:t>....</w:t>
      </w:r>
      <w:r>
        <w:rPr>
          <w:rFonts w:ascii="Times New Roman" w:hAnsi="Times New Roman" w:cs="Times New Roman"/>
          <w:sz w:val="28"/>
          <w:szCs w:val="28"/>
          <w:lang w:val="uk-UA"/>
        </w:rPr>
        <w:t>…..</w:t>
      </w:r>
      <w:r w:rsidR="00F06CD3">
        <w:rPr>
          <w:rFonts w:ascii="Times New Roman" w:hAnsi="Times New Roman" w:cs="Times New Roman"/>
          <w:sz w:val="28"/>
          <w:szCs w:val="28"/>
          <w:lang w:val="uk-UA"/>
        </w:rPr>
        <w:t>……………………..……8</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Система управління та контролю за ходом виконання Програми…</w:t>
      </w:r>
      <w:r>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Pr>
          <w:rFonts w:ascii="Times New Roman" w:hAnsi="Times New Roman" w:cs="Times New Roman"/>
          <w:sz w:val="28"/>
          <w:szCs w:val="28"/>
          <w:lang w:val="uk-UA"/>
        </w:rPr>
        <w:t>..</w:t>
      </w:r>
      <w:r w:rsidR="007C1E79">
        <w:rPr>
          <w:rFonts w:ascii="Times New Roman" w:hAnsi="Times New Roman" w:cs="Times New Roman"/>
          <w:sz w:val="28"/>
          <w:szCs w:val="28"/>
          <w:lang w:val="uk-UA"/>
        </w:rPr>
        <w:t>.... 10</w:t>
      </w: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104E00" w:rsidRDefault="00104E00" w:rsidP="00623B05">
      <w:pPr>
        <w:spacing w:after="0" w:line="240" w:lineRule="auto"/>
        <w:contextualSpacing/>
        <w:rPr>
          <w:rFonts w:ascii="Times New Roman" w:hAnsi="Times New Roman" w:cs="Times New Roman"/>
          <w:i/>
          <w:sz w:val="24"/>
          <w:szCs w:val="24"/>
        </w:rPr>
      </w:pPr>
    </w:p>
    <w:p w:rsidR="00623B05" w:rsidRPr="00104E00" w:rsidRDefault="00623B05" w:rsidP="00623B05">
      <w:pPr>
        <w:spacing w:after="0" w:line="240" w:lineRule="auto"/>
        <w:contextualSpacing/>
        <w:rPr>
          <w:rFonts w:ascii="Times New Roman" w:hAnsi="Times New Roman" w:cs="Times New Roman"/>
          <w:i/>
          <w:sz w:val="24"/>
          <w:szCs w:val="24"/>
        </w:rPr>
      </w:pPr>
    </w:p>
    <w:p w:rsidR="00963ED1" w:rsidRDefault="00E94292" w:rsidP="00E94292">
      <w:pPr>
        <w:tabs>
          <w:tab w:val="left" w:pos="4820"/>
        </w:tabs>
        <w:spacing w:after="0"/>
        <w:jc w:val="center"/>
        <w:rPr>
          <w:rFonts w:ascii="Times New Roman" w:eastAsia="Times New Roman" w:hAnsi="Times New Roman" w:cs="Times New Roman"/>
          <w:b/>
          <w:bCs/>
          <w:sz w:val="28"/>
          <w:szCs w:val="28"/>
        </w:rPr>
      </w:pPr>
      <w:r w:rsidRPr="00104E00">
        <w:rPr>
          <w:rFonts w:ascii="Times New Roman" w:eastAsia="Times New Roman" w:hAnsi="Times New Roman" w:cs="Times New Roman"/>
          <w:b/>
          <w:bCs/>
          <w:sz w:val="28"/>
          <w:szCs w:val="28"/>
        </w:rPr>
        <w:lastRenderedPageBreak/>
        <w:t>Р</w:t>
      </w:r>
      <w:r w:rsidR="00963ED1" w:rsidRPr="00104E00">
        <w:rPr>
          <w:rFonts w:ascii="Times New Roman" w:eastAsia="Times New Roman" w:hAnsi="Times New Roman" w:cs="Times New Roman"/>
          <w:b/>
          <w:bCs/>
          <w:sz w:val="28"/>
          <w:szCs w:val="28"/>
        </w:rPr>
        <w:t>озділ 1. Загальна характеристика Програми</w:t>
      </w:r>
    </w:p>
    <w:tbl>
      <w:tblPr>
        <w:tblStyle w:val="ab"/>
        <w:tblW w:w="9695" w:type="dxa"/>
        <w:jc w:val="center"/>
        <w:tblInd w:w="165" w:type="dxa"/>
        <w:tblLook w:val="04A0" w:firstRow="1" w:lastRow="0" w:firstColumn="1" w:lastColumn="0" w:noHBand="0" w:noVBand="1"/>
      </w:tblPr>
      <w:tblGrid>
        <w:gridCol w:w="636"/>
        <w:gridCol w:w="3929"/>
        <w:gridCol w:w="5130"/>
      </w:tblGrid>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1.</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Ініціатор розроблення Програми</w:t>
            </w:r>
          </w:p>
        </w:tc>
        <w:tc>
          <w:tcPr>
            <w:tcW w:w="5130" w:type="dxa"/>
            <w:vAlign w:val="center"/>
          </w:tcPr>
          <w:p w:rsidR="00104E00" w:rsidRPr="002608A9"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Перший відділ Чернівецького районного територіального</w:t>
            </w:r>
            <w:r w:rsidR="00623B05">
              <w:rPr>
                <w:rFonts w:ascii="Times New Roman" w:hAnsi="Times New Roman" w:cs="Times New Roman"/>
                <w:sz w:val="28"/>
                <w:szCs w:val="28"/>
                <w:lang w:val="uk-UA"/>
              </w:rPr>
              <w:t xml:space="preserve"> центр</w:t>
            </w:r>
            <w:r>
              <w:rPr>
                <w:rFonts w:ascii="Times New Roman" w:hAnsi="Times New Roman" w:cs="Times New Roman"/>
                <w:sz w:val="28"/>
                <w:szCs w:val="28"/>
                <w:lang w:val="uk-UA"/>
              </w:rPr>
              <w:t>у</w:t>
            </w:r>
            <w:r w:rsidR="00623B05">
              <w:rPr>
                <w:rFonts w:ascii="Times New Roman" w:hAnsi="Times New Roman" w:cs="Times New Roman"/>
                <w:sz w:val="28"/>
                <w:szCs w:val="28"/>
                <w:lang w:val="uk-UA"/>
              </w:rPr>
              <w:t xml:space="preserve"> комплектування та соціальної </w:t>
            </w:r>
            <w:r>
              <w:rPr>
                <w:rFonts w:ascii="Times New Roman" w:hAnsi="Times New Roman" w:cs="Times New Roman"/>
                <w:sz w:val="28"/>
                <w:szCs w:val="28"/>
                <w:lang w:val="uk-UA"/>
              </w:rPr>
              <w:t>підтримки</w:t>
            </w:r>
            <w:r w:rsidR="00623B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23B05">
              <w:rPr>
                <w:rFonts w:ascii="Times New Roman" w:hAnsi="Times New Roman" w:cs="Times New Roman"/>
                <w:sz w:val="28"/>
                <w:szCs w:val="28"/>
                <w:lang w:val="uk-UA"/>
              </w:rPr>
              <w:t xml:space="preserve">(далі – Чернівецький РТЦК та СП) </w:t>
            </w:r>
            <w:r w:rsidR="00104E00">
              <w:rPr>
                <w:rFonts w:ascii="Times New Roman" w:hAnsi="Times New Roman" w:cs="Times New Roman"/>
                <w:sz w:val="28"/>
                <w:szCs w:val="28"/>
                <w:lang w:val="uk-UA"/>
              </w:rPr>
              <w:t xml:space="preserve">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2.</w:t>
            </w:r>
          </w:p>
        </w:tc>
        <w:tc>
          <w:tcPr>
            <w:tcW w:w="3929" w:type="dxa"/>
            <w:vAlign w:val="center"/>
          </w:tcPr>
          <w:p w:rsidR="00104E00" w:rsidRPr="002608A9" w:rsidRDefault="00F45C0C" w:rsidP="00F45C0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Н</w:t>
            </w:r>
            <w:r w:rsidR="00D43C1B">
              <w:rPr>
                <w:rFonts w:ascii="Times New Roman" w:hAnsi="Times New Roman" w:cs="Times New Roman"/>
                <w:sz w:val="28"/>
                <w:szCs w:val="28"/>
                <w:lang w:val="uk-UA"/>
              </w:rPr>
              <w:t>азва законодавчого</w:t>
            </w:r>
            <w:r w:rsidR="00104E00" w:rsidRPr="002608A9">
              <w:rPr>
                <w:rFonts w:ascii="Times New Roman" w:hAnsi="Times New Roman" w:cs="Times New Roman"/>
                <w:sz w:val="28"/>
                <w:szCs w:val="28"/>
                <w:lang w:val="uk-UA"/>
              </w:rPr>
              <w:t xml:space="preserve"> документу</w:t>
            </w:r>
            <w:r>
              <w:rPr>
                <w:rFonts w:ascii="Times New Roman" w:hAnsi="Times New Roman" w:cs="Times New Roman"/>
                <w:sz w:val="28"/>
                <w:szCs w:val="28"/>
                <w:lang w:val="uk-UA"/>
              </w:rPr>
              <w:t xml:space="preserve"> про затвердження Програми </w:t>
            </w:r>
          </w:p>
        </w:tc>
        <w:tc>
          <w:tcPr>
            <w:tcW w:w="5130" w:type="dxa"/>
            <w:vAlign w:val="center"/>
          </w:tcPr>
          <w:p w:rsidR="00104E00" w:rsidRPr="002608A9"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Закони України: «Про військовий обов’язок і військову службу»,                  «Про оборону України»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3.</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Розробник Програми</w:t>
            </w:r>
          </w:p>
        </w:tc>
        <w:tc>
          <w:tcPr>
            <w:tcW w:w="5130" w:type="dxa"/>
            <w:vAlign w:val="center"/>
          </w:tcPr>
          <w:p w:rsidR="009061BD"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відділ </w:t>
            </w:r>
          </w:p>
          <w:p w:rsidR="00104E00" w:rsidRPr="002608A9"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Чернівецького РТЦК та СП</w:t>
            </w:r>
          </w:p>
        </w:tc>
      </w:tr>
      <w:tr w:rsidR="00104E00" w:rsidRPr="002608A9" w:rsidTr="009061BD">
        <w:trPr>
          <w:jc w:val="center"/>
        </w:trPr>
        <w:tc>
          <w:tcPr>
            <w:tcW w:w="636" w:type="dxa"/>
            <w:vAlign w:val="center"/>
          </w:tcPr>
          <w:p w:rsidR="00104E00" w:rsidRPr="002608A9" w:rsidRDefault="00104E00" w:rsidP="00FC1701">
            <w:pPr>
              <w:pStyle w:val="a4"/>
              <w:ind w:left="0"/>
              <w:jc w:val="center"/>
              <w:rPr>
                <w:rFonts w:ascii="Times New Roman" w:hAnsi="Times New Roman" w:cs="Times New Roman"/>
                <w:sz w:val="28"/>
                <w:szCs w:val="28"/>
                <w:lang w:val="uk-UA"/>
              </w:rPr>
            </w:pPr>
            <w:r w:rsidRPr="002608A9">
              <w:rPr>
                <w:rFonts w:ascii="Times New Roman" w:hAnsi="Times New Roman" w:cs="Times New Roman"/>
                <w:sz w:val="28"/>
                <w:szCs w:val="28"/>
                <w:lang w:val="uk-UA"/>
              </w:rPr>
              <w:t>4.</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proofErr w:type="spellStart"/>
            <w:r w:rsidRPr="002608A9">
              <w:rPr>
                <w:rFonts w:ascii="Times New Roman" w:hAnsi="Times New Roman" w:cs="Times New Roman"/>
                <w:sz w:val="28"/>
                <w:szCs w:val="28"/>
                <w:lang w:val="uk-UA"/>
              </w:rPr>
              <w:t>Співрозробники</w:t>
            </w:r>
            <w:proofErr w:type="spellEnd"/>
            <w:r w:rsidRPr="002608A9">
              <w:rPr>
                <w:rFonts w:ascii="Times New Roman" w:hAnsi="Times New Roman" w:cs="Times New Roman"/>
                <w:sz w:val="28"/>
                <w:szCs w:val="28"/>
                <w:lang w:val="uk-UA"/>
              </w:rPr>
              <w:t xml:space="preserve"> Програми</w:t>
            </w:r>
          </w:p>
        </w:tc>
        <w:tc>
          <w:tcPr>
            <w:tcW w:w="5130" w:type="dxa"/>
            <w:vAlign w:val="center"/>
          </w:tcPr>
          <w:p w:rsidR="00104E00" w:rsidRPr="002608A9" w:rsidRDefault="00763F56"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Військово-облікове бюро Сторожинецької міської ради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5.</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Відповідальний виконавець Програми</w:t>
            </w:r>
          </w:p>
        </w:tc>
        <w:tc>
          <w:tcPr>
            <w:tcW w:w="5130" w:type="dxa"/>
            <w:vAlign w:val="center"/>
          </w:tcPr>
          <w:p w:rsidR="00763F56"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відділ </w:t>
            </w:r>
          </w:p>
          <w:p w:rsidR="00104E00"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Чернівецького РТЦК та СП</w:t>
            </w:r>
          </w:p>
          <w:p w:rsidR="00763F56" w:rsidRPr="002608A9"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Військово-облікове бюро Сторожинецької міської ради</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6.</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Учасники Програми</w:t>
            </w:r>
          </w:p>
        </w:tc>
        <w:tc>
          <w:tcPr>
            <w:tcW w:w="5130" w:type="dxa"/>
            <w:vAlign w:val="center"/>
          </w:tcPr>
          <w:p w:rsidR="00104E00" w:rsidRPr="002608A9"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Чернівецький РТЦК та СП, Сторожинецька міська рада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7.</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Термін виконання Програми</w:t>
            </w:r>
          </w:p>
        </w:tc>
        <w:tc>
          <w:tcPr>
            <w:tcW w:w="5130" w:type="dxa"/>
            <w:vAlign w:val="center"/>
          </w:tcPr>
          <w:p w:rsidR="00104E00" w:rsidRPr="002608A9" w:rsidRDefault="00521BF8"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2025-2027</w:t>
            </w:r>
            <w:r w:rsidR="00104E00" w:rsidRPr="002608A9">
              <w:rPr>
                <w:rFonts w:ascii="Times New Roman" w:hAnsi="Times New Roman" w:cs="Times New Roman"/>
                <w:sz w:val="28"/>
                <w:szCs w:val="28"/>
                <w:lang w:val="uk-UA"/>
              </w:rPr>
              <w:t xml:space="preserve"> роки</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8.</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Перелік місцевих бюджетів, які беруть участь у виконанні Програми</w:t>
            </w:r>
          </w:p>
        </w:tc>
        <w:tc>
          <w:tcPr>
            <w:tcW w:w="5130"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Міський бюджет Сторожинецької територіальної громади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9.</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Загальний обсяг фінансових ресурсів, необхідних для реалізації Програми, всього:</w:t>
            </w:r>
          </w:p>
        </w:tc>
        <w:tc>
          <w:tcPr>
            <w:tcW w:w="5130" w:type="dxa"/>
            <w:vAlign w:val="center"/>
          </w:tcPr>
          <w:p w:rsidR="00104E00" w:rsidRPr="00B96609" w:rsidRDefault="002C1976" w:rsidP="00FC1701">
            <w:pPr>
              <w:pStyle w:val="a4"/>
              <w:ind w:left="0"/>
              <w:rPr>
                <w:rFonts w:ascii="Times New Roman" w:hAnsi="Times New Roman" w:cs="Times New Roman"/>
                <w:color w:val="000000" w:themeColor="text1"/>
                <w:sz w:val="28"/>
                <w:szCs w:val="28"/>
                <w:lang w:val="uk-UA"/>
              </w:rPr>
            </w:pPr>
            <w:r w:rsidRPr="002C1976">
              <w:rPr>
                <w:rFonts w:ascii="Times New Roman" w:hAnsi="Times New Roman" w:cs="Times New Roman"/>
                <w:sz w:val="28"/>
                <w:szCs w:val="28"/>
                <w:lang w:val="uk-UA"/>
              </w:rPr>
              <w:t>1050,00</w:t>
            </w:r>
            <w:r w:rsidR="00493CCB" w:rsidRPr="002C1976">
              <w:rPr>
                <w:rFonts w:ascii="Times New Roman" w:hAnsi="Times New Roman" w:cs="Times New Roman"/>
                <w:sz w:val="28"/>
                <w:szCs w:val="28"/>
                <w:lang w:val="uk-UA"/>
              </w:rPr>
              <w:t xml:space="preserve"> </w:t>
            </w:r>
            <w:r w:rsidR="00104E00" w:rsidRPr="00B96609">
              <w:rPr>
                <w:rFonts w:ascii="Times New Roman" w:hAnsi="Times New Roman" w:cs="Times New Roman"/>
                <w:color w:val="000000" w:themeColor="text1"/>
                <w:sz w:val="28"/>
                <w:szCs w:val="28"/>
                <w:lang w:val="uk-UA"/>
              </w:rPr>
              <w:t xml:space="preserve">тис. грн. </w:t>
            </w:r>
          </w:p>
        </w:tc>
      </w:tr>
      <w:tr w:rsidR="00104E00" w:rsidRPr="002608A9" w:rsidTr="009061BD">
        <w:trPr>
          <w:jc w:val="center"/>
        </w:trPr>
        <w:tc>
          <w:tcPr>
            <w:tcW w:w="636" w:type="dxa"/>
            <w:vAlign w:val="center"/>
          </w:tcPr>
          <w:p w:rsidR="00104E00" w:rsidRPr="002608A9" w:rsidRDefault="00104E00" w:rsidP="00FC1701">
            <w:pPr>
              <w:contextualSpacing/>
              <w:jc w:val="center"/>
              <w:rPr>
                <w:rFonts w:ascii="Times New Roman" w:hAnsi="Times New Roman" w:cs="Times New Roman"/>
                <w:sz w:val="28"/>
                <w:szCs w:val="28"/>
              </w:rPr>
            </w:pPr>
            <w:r w:rsidRPr="002608A9">
              <w:rPr>
                <w:rFonts w:ascii="Times New Roman" w:hAnsi="Times New Roman" w:cs="Times New Roman"/>
                <w:sz w:val="28"/>
                <w:szCs w:val="28"/>
              </w:rPr>
              <w:t>9.1.</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в тому числі бюджетних коштів</w:t>
            </w:r>
          </w:p>
        </w:tc>
        <w:tc>
          <w:tcPr>
            <w:tcW w:w="5130" w:type="dxa"/>
            <w:vAlign w:val="center"/>
          </w:tcPr>
          <w:p w:rsidR="00104E00" w:rsidRPr="00B96609" w:rsidRDefault="002C1976" w:rsidP="00FC1701">
            <w:pPr>
              <w:pStyle w:val="a4"/>
              <w:ind w:left="0"/>
              <w:rPr>
                <w:rFonts w:ascii="Times New Roman" w:hAnsi="Times New Roman" w:cs="Times New Roman"/>
                <w:color w:val="000000" w:themeColor="text1"/>
                <w:sz w:val="28"/>
                <w:szCs w:val="28"/>
                <w:lang w:val="uk-UA"/>
              </w:rPr>
            </w:pPr>
            <w:r w:rsidRPr="002C1976">
              <w:rPr>
                <w:rFonts w:ascii="Times New Roman" w:hAnsi="Times New Roman" w:cs="Times New Roman"/>
                <w:sz w:val="28"/>
                <w:szCs w:val="28"/>
                <w:lang w:val="uk-UA"/>
              </w:rPr>
              <w:t>1050,00</w:t>
            </w:r>
            <w:r w:rsidR="00493CCB" w:rsidRPr="002C1976">
              <w:rPr>
                <w:rFonts w:ascii="Times New Roman" w:hAnsi="Times New Roman" w:cs="Times New Roman"/>
                <w:sz w:val="28"/>
                <w:szCs w:val="28"/>
                <w:lang w:val="uk-UA"/>
              </w:rPr>
              <w:t xml:space="preserve"> </w:t>
            </w:r>
            <w:r w:rsidR="00104E00" w:rsidRPr="00B96609">
              <w:rPr>
                <w:rFonts w:ascii="Times New Roman" w:hAnsi="Times New Roman" w:cs="Times New Roman"/>
                <w:color w:val="000000" w:themeColor="text1"/>
                <w:sz w:val="28"/>
                <w:szCs w:val="28"/>
                <w:lang w:val="uk-UA"/>
              </w:rPr>
              <w:t xml:space="preserve">тис. грн.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10.</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Основні джерела фінансування Програми</w:t>
            </w:r>
          </w:p>
        </w:tc>
        <w:tc>
          <w:tcPr>
            <w:tcW w:w="5130" w:type="dxa"/>
            <w:vAlign w:val="center"/>
          </w:tcPr>
          <w:p w:rsidR="00521BF8"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Міський бюджет </w:t>
            </w:r>
          </w:p>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Сторожинецької територіальної громади</w:t>
            </w:r>
          </w:p>
        </w:tc>
      </w:tr>
    </w:tbl>
    <w:p w:rsidR="00104E00" w:rsidRDefault="00104E00" w:rsidP="00F37CAE">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763F56" w:rsidRDefault="00521BF8" w:rsidP="002B2D36">
      <w:pPr>
        <w:pStyle w:val="rvps6"/>
        <w:shd w:val="clear" w:color="auto" w:fill="FFFFFF"/>
        <w:spacing w:before="0" w:beforeAutospacing="0" w:after="0" w:afterAutospacing="0"/>
        <w:ind w:firstLine="709"/>
        <w:contextualSpacing/>
        <w:jc w:val="both"/>
        <w:rPr>
          <w:sz w:val="28"/>
          <w:szCs w:val="28"/>
          <w:lang w:val="uk-UA"/>
        </w:rPr>
      </w:pPr>
      <w:r w:rsidRPr="002608A9">
        <w:rPr>
          <w:sz w:val="28"/>
          <w:szCs w:val="28"/>
          <w:lang w:val="uk-UA"/>
        </w:rPr>
        <w:t>Програма</w:t>
      </w:r>
      <w:r w:rsidR="00013072">
        <w:rPr>
          <w:sz w:val="28"/>
          <w:szCs w:val="28"/>
          <w:lang w:val="uk-UA"/>
        </w:rPr>
        <w:t xml:space="preserve"> </w:t>
      </w:r>
      <w:r w:rsidR="00013072" w:rsidRPr="00013072">
        <w:rPr>
          <w:sz w:val="28"/>
          <w:szCs w:val="28"/>
          <w:lang w:val="uk-UA"/>
        </w:rPr>
        <w:t>підготовки громадян до військової служби, запровадження додаткових механізмів мотивації та підтримки громадян,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 2027 роки</w:t>
      </w:r>
      <w:r w:rsidR="00013072">
        <w:rPr>
          <w:sz w:val="28"/>
          <w:szCs w:val="28"/>
          <w:lang w:val="uk-UA"/>
        </w:rPr>
        <w:t xml:space="preserve">, (далі – Програма), </w:t>
      </w:r>
      <w:r w:rsidR="002B2D36">
        <w:rPr>
          <w:sz w:val="28"/>
          <w:szCs w:val="28"/>
          <w:lang w:val="uk-UA"/>
        </w:rPr>
        <w:t>підготовлена</w:t>
      </w:r>
      <w:r w:rsidR="00013072">
        <w:rPr>
          <w:sz w:val="28"/>
          <w:szCs w:val="28"/>
          <w:lang w:val="uk-UA"/>
        </w:rPr>
        <w:t xml:space="preserve"> першим відділом Чернівецького РТЦК та СП на виконання протокольного доручення голови Чернівецької обласної державної адміністрації (начальника Чернівецької </w:t>
      </w:r>
      <w:r w:rsidR="002B2D36">
        <w:rPr>
          <w:sz w:val="28"/>
          <w:szCs w:val="28"/>
          <w:lang w:val="uk-UA"/>
        </w:rPr>
        <w:t xml:space="preserve">обласної </w:t>
      </w:r>
      <w:r w:rsidR="00013072">
        <w:rPr>
          <w:sz w:val="28"/>
          <w:szCs w:val="28"/>
          <w:lang w:val="uk-UA"/>
        </w:rPr>
        <w:t>військової адміністрації</w:t>
      </w:r>
      <w:r w:rsidR="002B2D36">
        <w:rPr>
          <w:sz w:val="28"/>
          <w:szCs w:val="28"/>
          <w:lang w:val="uk-UA"/>
        </w:rPr>
        <w:t>), відповідно до вимог розпорядження начальника Чернівецького обласного ТЦК та СП № 2567 від 23.03.2025 року з метою підвищення опрацювання програм щодо здійснення мотиваційних виплат громадянам, які бажають вступити на військову службу, на службу за контрактом або навчаються у вищих військових навчальних закладах. Програма розроблена на виконання положень законів України: «Про військовий обов’язок і військову службу», «Про оборону України»</w:t>
      </w:r>
      <w:r w:rsidR="004711A6">
        <w:rPr>
          <w:sz w:val="28"/>
          <w:szCs w:val="28"/>
          <w:lang w:val="uk-UA"/>
        </w:rPr>
        <w:t xml:space="preserve">. </w:t>
      </w:r>
    </w:p>
    <w:p w:rsidR="00F37CAE" w:rsidRPr="00645CED" w:rsidRDefault="00F37CAE" w:rsidP="004711A6">
      <w:pPr>
        <w:spacing w:after="0" w:line="240" w:lineRule="auto"/>
        <w:contextualSpacing/>
        <w:jc w:val="center"/>
        <w:rPr>
          <w:rFonts w:ascii="Times New Roman" w:hAnsi="Times New Roman" w:cs="Times New Roman"/>
          <w:b/>
          <w:sz w:val="28"/>
          <w:szCs w:val="28"/>
        </w:rPr>
      </w:pPr>
      <w:r w:rsidRPr="00645CED">
        <w:rPr>
          <w:rFonts w:ascii="Times New Roman" w:hAnsi="Times New Roman" w:cs="Times New Roman"/>
          <w:b/>
          <w:sz w:val="28"/>
          <w:szCs w:val="28"/>
        </w:rPr>
        <w:lastRenderedPageBreak/>
        <w:t xml:space="preserve">Розділ 2. </w:t>
      </w:r>
      <w:r>
        <w:rPr>
          <w:rFonts w:ascii="Times New Roman" w:hAnsi="Times New Roman" w:cs="Times New Roman"/>
          <w:b/>
          <w:sz w:val="28"/>
          <w:szCs w:val="28"/>
        </w:rPr>
        <w:t>Мета П</w:t>
      </w:r>
      <w:r w:rsidRPr="00645CED">
        <w:rPr>
          <w:rFonts w:ascii="Times New Roman" w:hAnsi="Times New Roman" w:cs="Times New Roman"/>
          <w:b/>
          <w:sz w:val="28"/>
          <w:szCs w:val="28"/>
        </w:rPr>
        <w:t>рограми</w:t>
      </w:r>
    </w:p>
    <w:p w:rsidR="004711A6" w:rsidRDefault="00F37CAE" w:rsidP="004711A6">
      <w:pPr>
        <w:pStyle w:val="1"/>
        <w:numPr>
          <w:ilvl w:val="0"/>
          <w:numId w:val="5"/>
        </w:numPr>
        <w:suppressAutoHyphens/>
        <w:ind w:left="0" w:firstLine="709"/>
        <w:contextualSpacing/>
        <w:jc w:val="both"/>
        <w:rPr>
          <w:sz w:val="28"/>
          <w:szCs w:val="28"/>
          <w:lang w:val="uk-UA"/>
        </w:rPr>
      </w:pPr>
      <w:r w:rsidRPr="00F37CAE">
        <w:rPr>
          <w:sz w:val="28"/>
          <w:szCs w:val="28"/>
          <w:lang w:val="uk-UA"/>
        </w:rPr>
        <w:t>Метою Про</w:t>
      </w:r>
      <w:r>
        <w:rPr>
          <w:sz w:val="28"/>
          <w:szCs w:val="28"/>
          <w:lang w:val="uk-UA"/>
        </w:rPr>
        <w:t>грами є здійснення заходів щодо</w:t>
      </w:r>
      <w:r w:rsidR="004711A6">
        <w:rPr>
          <w:sz w:val="28"/>
          <w:szCs w:val="28"/>
          <w:lang w:val="uk-UA"/>
        </w:rPr>
        <w:t>:</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організації</w:t>
      </w:r>
      <w:r w:rsidRPr="004711A6">
        <w:rPr>
          <w:sz w:val="28"/>
          <w:szCs w:val="28"/>
          <w:lang w:val="uk-UA"/>
        </w:rPr>
        <w:t xml:space="preserve"> та забезпечення національно-патріотичного та військово-патріотичного виховання;</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пропаганди</w:t>
      </w:r>
      <w:r w:rsidRPr="004711A6">
        <w:rPr>
          <w:sz w:val="28"/>
          <w:szCs w:val="28"/>
          <w:lang w:val="uk-UA"/>
        </w:rPr>
        <w:t xml:space="preserve"> військової служби за контрактом та вступу до вищих військових навчальних закладів;</w:t>
      </w:r>
      <w:r>
        <w:rPr>
          <w:sz w:val="28"/>
          <w:szCs w:val="28"/>
          <w:lang w:val="uk-UA"/>
        </w:rPr>
        <w:t xml:space="preserve"> </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xml:space="preserve">- </w:t>
      </w:r>
      <w:r w:rsidR="006C3DB3">
        <w:rPr>
          <w:sz w:val="28"/>
          <w:szCs w:val="28"/>
          <w:lang w:val="uk-UA"/>
        </w:rPr>
        <w:t xml:space="preserve">мотиваційні заходи з </w:t>
      </w:r>
      <w:r>
        <w:rPr>
          <w:sz w:val="28"/>
          <w:szCs w:val="28"/>
          <w:lang w:val="uk-UA"/>
        </w:rPr>
        <w:t>організації</w:t>
      </w:r>
      <w:r w:rsidRPr="004711A6">
        <w:rPr>
          <w:sz w:val="28"/>
          <w:szCs w:val="28"/>
          <w:lang w:val="uk-UA"/>
        </w:rPr>
        <w:t xml:space="preserve"> та забезпечення підгото</w:t>
      </w:r>
      <w:r>
        <w:rPr>
          <w:sz w:val="28"/>
          <w:szCs w:val="28"/>
          <w:lang w:val="uk-UA"/>
        </w:rPr>
        <w:t xml:space="preserve">вки до вступу у заклади фахової </w:t>
      </w:r>
      <w:proofErr w:type="spellStart"/>
      <w:r w:rsidRPr="004711A6">
        <w:rPr>
          <w:sz w:val="28"/>
          <w:szCs w:val="28"/>
          <w:lang w:val="uk-UA"/>
        </w:rPr>
        <w:t>передвищої</w:t>
      </w:r>
      <w:proofErr w:type="spellEnd"/>
      <w:r w:rsidRPr="004711A6">
        <w:rPr>
          <w:sz w:val="28"/>
          <w:szCs w:val="28"/>
          <w:lang w:val="uk-UA"/>
        </w:rPr>
        <w:t xml:space="preserve"> військової освіти, вищі військові навчальні заклади та військові навчальні підрозділи закладів вищої освіти;</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xml:space="preserve">- </w:t>
      </w:r>
      <w:r w:rsidRPr="004711A6">
        <w:rPr>
          <w:sz w:val="28"/>
          <w:szCs w:val="28"/>
          <w:lang w:val="uk-UA"/>
        </w:rPr>
        <w:t>мотив</w:t>
      </w:r>
      <w:r>
        <w:rPr>
          <w:sz w:val="28"/>
          <w:szCs w:val="28"/>
          <w:lang w:val="uk-UA"/>
        </w:rPr>
        <w:t>ації</w:t>
      </w:r>
      <w:r w:rsidRPr="004711A6">
        <w:rPr>
          <w:sz w:val="28"/>
          <w:szCs w:val="28"/>
          <w:lang w:val="uk-UA"/>
        </w:rPr>
        <w:t xml:space="preserve"> вступу на військову службу за контрактом;</w:t>
      </w:r>
    </w:p>
    <w:p w:rsidR="004711A6" w:rsidRP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xml:space="preserve">- </w:t>
      </w:r>
      <w:r w:rsidRPr="004711A6">
        <w:rPr>
          <w:sz w:val="28"/>
          <w:szCs w:val="28"/>
          <w:lang w:val="uk-UA"/>
        </w:rPr>
        <w:t>інш</w:t>
      </w:r>
      <w:r>
        <w:rPr>
          <w:sz w:val="28"/>
          <w:szCs w:val="28"/>
          <w:lang w:val="uk-UA"/>
        </w:rPr>
        <w:t>их заходів</w:t>
      </w:r>
      <w:r w:rsidRPr="004711A6">
        <w:rPr>
          <w:sz w:val="28"/>
          <w:szCs w:val="28"/>
          <w:lang w:val="uk-UA"/>
        </w:rPr>
        <w:t xml:space="preserve"> з питань зміцнення обороноздатності держави.</w:t>
      </w:r>
      <w:r w:rsidR="00F37CAE" w:rsidRPr="004711A6">
        <w:rPr>
          <w:sz w:val="28"/>
          <w:szCs w:val="28"/>
          <w:lang w:val="uk-UA"/>
        </w:rPr>
        <w:t xml:space="preserve"> </w:t>
      </w:r>
    </w:p>
    <w:p w:rsidR="00F37CAE" w:rsidRPr="00F37CAE" w:rsidRDefault="00F37CAE" w:rsidP="0019075B">
      <w:pPr>
        <w:spacing w:after="0" w:line="240" w:lineRule="auto"/>
        <w:ind w:firstLine="709"/>
        <w:contextualSpacing/>
        <w:jc w:val="both"/>
        <w:rPr>
          <w:rFonts w:ascii="Times New Roman" w:hAnsi="Times New Roman" w:cs="Times New Roman"/>
          <w:sz w:val="28"/>
          <w:szCs w:val="28"/>
        </w:rPr>
      </w:pPr>
    </w:p>
    <w:p w:rsidR="0019075B" w:rsidRPr="00F91472" w:rsidRDefault="0019075B" w:rsidP="004711A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Розділ 3</w:t>
      </w:r>
      <w:r w:rsidRPr="00F91472">
        <w:rPr>
          <w:rFonts w:ascii="Times New Roman" w:hAnsi="Times New Roman" w:cs="Times New Roman"/>
          <w:b/>
          <w:sz w:val="28"/>
          <w:szCs w:val="28"/>
        </w:rPr>
        <w:t>. Завдання Програми</w:t>
      </w:r>
    </w:p>
    <w:p w:rsidR="00840838" w:rsidRDefault="0019075B" w:rsidP="00840838">
      <w:pPr>
        <w:spacing w:after="0" w:line="240" w:lineRule="auto"/>
        <w:ind w:firstLine="709"/>
        <w:contextualSpacing/>
        <w:jc w:val="both"/>
        <w:rPr>
          <w:rFonts w:ascii="Times New Roman" w:hAnsi="Times New Roman" w:cs="Times New Roman"/>
          <w:sz w:val="28"/>
          <w:szCs w:val="28"/>
        </w:rPr>
      </w:pPr>
      <w:r w:rsidRPr="00F91472">
        <w:rPr>
          <w:rFonts w:ascii="Times New Roman" w:hAnsi="Times New Roman" w:cs="Times New Roman"/>
          <w:sz w:val="28"/>
          <w:szCs w:val="28"/>
        </w:rPr>
        <w:t>Основними завданнями Програми є:</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формування почуття патріотизму, любові до свого народу, його історії культурних та історичних цінностей;</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виховання громадянських почуттів і свідомості, поваги до Конституції і законів України, соціальної активності та відповідальності за доручені державні та громадські справи;</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формування здібностей до аналізу зовнішньої та внутрішньополітичної обстановки, уміння на цій основі самостійно адекватно оцінювати події, що відбуваються в державі та світі визначати свою роль та місце в цих подіях, a також підтриманні належної обороноздатності країни;</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виховання патріотичних почуттів свідомості громадян України, проведення поглибленої роботи з підготовки громадян до військової служби територіальної громади;</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підвищення  престижу  військової  служби,  військову  професійну орієнтацію молоді, формування та розвиток мотивації, спрямованої на підготовку до захисту Української держави і служби у Збройних Силах України, проходження військової служби за контрактом;</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планування на місцевому рівні всебічних ефективних заходів щодо пропагування, рекламування позитивного сприйняття військової служби за контрактом;</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ф</w:t>
      </w:r>
      <w:r w:rsidR="006C3DB3">
        <w:rPr>
          <w:rFonts w:ascii="Times New Roman" w:hAnsi="Times New Roman" w:cs="Times New Roman"/>
          <w:sz w:val="28"/>
          <w:szCs w:val="28"/>
        </w:rPr>
        <w:t>інансову (матеріальну) мотивацію</w:t>
      </w:r>
      <w:r w:rsidRPr="00840838">
        <w:rPr>
          <w:rFonts w:ascii="Times New Roman" w:hAnsi="Times New Roman" w:cs="Times New Roman"/>
          <w:sz w:val="28"/>
          <w:szCs w:val="28"/>
        </w:rPr>
        <w:t xml:space="preserve"> місцевого населення до вступу на військову службу за контрактом та навчання у вищих військових навчальних закладах;</w:t>
      </w:r>
    </w:p>
    <w:p w:rsid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виготовлення друкованої рекламної продукції, організацію реклами на радіо, у засобах масової інформації тощо. Використання її у постійній службовій діяльності територіальним центром комплектування та соціальної підтримки, центром зайнятості, закладами освіти, підприємствами, установами та військовими частинами, які дислокуються на території територіальної громади.</w:t>
      </w:r>
    </w:p>
    <w:p w:rsidR="00840838" w:rsidRDefault="00840838" w:rsidP="0019075B">
      <w:pPr>
        <w:spacing w:after="0" w:line="240" w:lineRule="auto"/>
        <w:ind w:firstLine="567"/>
        <w:contextualSpacing/>
        <w:jc w:val="both"/>
        <w:rPr>
          <w:rFonts w:ascii="Times New Roman" w:hAnsi="Times New Roman" w:cs="Times New Roman"/>
          <w:sz w:val="28"/>
          <w:szCs w:val="28"/>
        </w:rPr>
      </w:pPr>
    </w:p>
    <w:p w:rsidR="00840838" w:rsidRDefault="00840838" w:rsidP="0019075B">
      <w:pPr>
        <w:spacing w:after="0" w:line="240" w:lineRule="auto"/>
        <w:ind w:firstLine="567"/>
        <w:contextualSpacing/>
        <w:jc w:val="both"/>
        <w:rPr>
          <w:rFonts w:ascii="Times New Roman" w:hAnsi="Times New Roman" w:cs="Times New Roman"/>
          <w:sz w:val="28"/>
          <w:szCs w:val="28"/>
        </w:rPr>
      </w:pPr>
    </w:p>
    <w:p w:rsidR="0019075B" w:rsidRDefault="00C03C2D" w:rsidP="0084083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Розділ 4</w:t>
      </w:r>
      <w:r w:rsidR="0019075B" w:rsidRPr="00645CED">
        <w:rPr>
          <w:rFonts w:ascii="Times New Roman" w:hAnsi="Times New Roman" w:cs="Times New Roman"/>
          <w:b/>
          <w:sz w:val="28"/>
          <w:szCs w:val="28"/>
        </w:rPr>
        <w:t xml:space="preserve">. </w:t>
      </w:r>
      <w:r w:rsidR="00BC2C15">
        <w:rPr>
          <w:rFonts w:ascii="Times New Roman" w:hAnsi="Times New Roman" w:cs="Times New Roman"/>
          <w:b/>
          <w:sz w:val="28"/>
          <w:szCs w:val="28"/>
        </w:rPr>
        <w:t>Визначення проблем,</w:t>
      </w:r>
      <w:r w:rsidR="0019075B" w:rsidRPr="00645CED">
        <w:rPr>
          <w:rFonts w:ascii="Times New Roman" w:hAnsi="Times New Roman" w:cs="Times New Roman"/>
          <w:b/>
          <w:sz w:val="28"/>
          <w:szCs w:val="28"/>
        </w:rPr>
        <w:t xml:space="preserve"> на розв’язання яких </w:t>
      </w:r>
    </w:p>
    <w:p w:rsidR="00840838" w:rsidRDefault="0019075B" w:rsidP="00840838">
      <w:pPr>
        <w:spacing w:after="0" w:line="240" w:lineRule="auto"/>
        <w:contextualSpacing/>
        <w:jc w:val="center"/>
        <w:rPr>
          <w:rFonts w:ascii="Times New Roman" w:hAnsi="Times New Roman" w:cs="Times New Roman"/>
          <w:b/>
          <w:sz w:val="28"/>
          <w:szCs w:val="28"/>
        </w:rPr>
      </w:pPr>
      <w:r w:rsidRPr="00645CED">
        <w:rPr>
          <w:rFonts w:ascii="Times New Roman" w:hAnsi="Times New Roman" w:cs="Times New Roman"/>
          <w:b/>
          <w:sz w:val="28"/>
          <w:szCs w:val="28"/>
        </w:rPr>
        <w:t>спрямована Програма</w:t>
      </w:r>
    </w:p>
    <w:p w:rsidR="00840838" w:rsidRPr="00840838" w:rsidRDefault="00840838" w:rsidP="00840838">
      <w:pPr>
        <w:spacing w:after="0" w:line="240" w:lineRule="auto"/>
        <w:ind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sz w:val="28"/>
          <w:szCs w:val="28"/>
          <w:lang w:eastAsia="ru-RU"/>
        </w:rPr>
        <w:t>В умовах збройної агресії російської федерації проти України</w:t>
      </w:r>
      <w:r>
        <w:rPr>
          <w:rFonts w:ascii="Times New Roman" w:eastAsia="Times New Roman" w:hAnsi="Times New Roman" w:cs="Times New Roman"/>
          <w:sz w:val="28"/>
          <w:szCs w:val="28"/>
          <w:lang w:eastAsia="ru-RU"/>
        </w:rPr>
        <w:t>,</w:t>
      </w:r>
      <w:r w:rsidRPr="00840838">
        <w:rPr>
          <w:rFonts w:ascii="Times New Roman" w:eastAsia="Times New Roman" w:hAnsi="Times New Roman" w:cs="Times New Roman"/>
          <w:sz w:val="28"/>
          <w:szCs w:val="28"/>
          <w:lang w:eastAsia="ru-RU"/>
        </w:rPr>
        <w:t xml:space="preserve"> особливої актуальності набуває питання належного рівня обороноздатності держави, забезпечення якісної підготовки та мотивації громадян до військової служби. </w:t>
      </w:r>
      <w:r w:rsidR="000F4521" w:rsidRPr="000F4521">
        <w:rPr>
          <w:rFonts w:ascii="Times New Roman" w:eastAsia="Times New Roman" w:hAnsi="Times New Roman" w:cs="Times New Roman"/>
          <w:sz w:val="28"/>
          <w:szCs w:val="28"/>
          <w:lang w:eastAsia="ru-RU"/>
        </w:rPr>
        <w:t>Зважаючи на актуальність порушених питань</w:t>
      </w:r>
      <w:r w:rsidR="000F4521">
        <w:rPr>
          <w:rFonts w:ascii="Times New Roman" w:eastAsia="Times New Roman" w:hAnsi="Times New Roman" w:cs="Times New Roman"/>
          <w:sz w:val="28"/>
          <w:szCs w:val="28"/>
          <w:lang w:eastAsia="ru-RU"/>
        </w:rPr>
        <w:t>, Сторожинецька міська територіальна громада  відіграє</w:t>
      </w:r>
      <w:r w:rsidRPr="00840838">
        <w:rPr>
          <w:rFonts w:ascii="Times New Roman" w:eastAsia="Times New Roman" w:hAnsi="Times New Roman" w:cs="Times New Roman"/>
          <w:sz w:val="28"/>
          <w:szCs w:val="28"/>
          <w:lang w:eastAsia="ru-RU"/>
        </w:rPr>
        <w:t xml:space="preserve"> важливу роль в організа</w:t>
      </w:r>
      <w:r w:rsidR="000F4521">
        <w:rPr>
          <w:rFonts w:ascii="Times New Roman" w:eastAsia="Times New Roman" w:hAnsi="Times New Roman" w:cs="Times New Roman"/>
          <w:sz w:val="28"/>
          <w:szCs w:val="28"/>
          <w:lang w:eastAsia="ru-RU"/>
        </w:rPr>
        <w:t xml:space="preserve">ції заходів на місцевому рівні, </w:t>
      </w:r>
      <w:r w:rsidRPr="00840838">
        <w:rPr>
          <w:rFonts w:ascii="Times New Roman" w:eastAsia="Times New Roman" w:hAnsi="Times New Roman" w:cs="Times New Roman"/>
          <w:sz w:val="28"/>
          <w:szCs w:val="28"/>
          <w:lang w:eastAsia="ru-RU"/>
        </w:rPr>
        <w:t>що відповідає положенням Законів України «Про місцеве самоврядування в Україні», «Про оборону України» та «Про військовий обов’язок і військову службу».</w:t>
      </w:r>
    </w:p>
    <w:p w:rsidR="00840838" w:rsidRPr="00840838" w:rsidRDefault="00840838" w:rsidP="00840838">
      <w:pPr>
        <w:spacing w:after="0" w:line="240" w:lineRule="auto"/>
        <w:ind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sz w:val="28"/>
          <w:szCs w:val="28"/>
          <w:lang w:eastAsia="ru-RU"/>
        </w:rPr>
        <w:t>Основні проблеми, які актуалізували необхідність розроблення Програми:</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Низький рівень мотивації громадян до вступу на військову службу за контрактом</w:t>
      </w:r>
      <w:r w:rsidRPr="00840838">
        <w:rPr>
          <w:rFonts w:ascii="Times New Roman" w:eastAsia="Times New Roman" w:hAnsi="Times New Roman" w:cs="Times New Roman"/>
          <w:sz w:val="28"/>
          <w:szCs w:val="28"/>
          <w:lang w:eastAsia="ru-RU"/>
        </w:rPr>
        <w:t xml:space="preserve"> – через відсутність ефективної системи заохочення, недостатню поінформованість населення, а також складні соціально-економічні умови у багатьох родинах, що не дозволяють молоді без підтримки реалізувати свій потенціал у сфері військової служби.</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Недостатній рівень національно-патріотичного виховання молоді</w:t>
      </w:r>
      <w:r w:rsidRPr="00840838">
        <w:rPr>
          <w:rFonts w:ascii="Times New Roman" w:eastAsia="Times New Roman" w:hAnsi="Times New Roman" w:cs="Times New Roman"/>
          <w:sz w:val="28"/>
          <w:szCs w:val="28"/>
          <w:lang w:eastAsia="ru-RU"/>
        </w:rPr>
        <w:t>, що ускладнює формування почуття громадянської відповідальності та готовності до захисту Батьківщини, а також не сприяє популяризації військових професій.</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Обмежений доступ до підготовчих заходів перед вступом до вищих військових навчальних закладів</w:t>
      </w:r>
      <w:r w:rsidRPr="00840838">
        <w:rPr>
          <w:rFonts w:ascii="Times New Roman" w:eastAsia="Times New Roman" w:hAnsi="Times New Roman" w:cs="Times New Roman"/>
          <w:sz w:val="28"/>
          <w:szCs w:val="28"/>
          <w:lang w:eastAsia="ru-RU"/>
        </w:rPr>
        <w:t xml:space="preserve"> – брак підготовчих програм, консультацій, інформаційно-агітаційних матеріалів та профорієнтаційної роботи серед школярів та студентів.</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Низький рівень інформування населення</w:t>
      </w:r>
      <w:r w:rsidRPr="00840838">
        <w:rPr>
          <w:rFonts w:ascii="Times New Roman" w:eastAsia="Times New Roman" w:hAnsi="Times New Roman" w:cs="Times New Roman"/>
          <w:sz w:val="28"/>
          <w:szCs w:val="28"/>
          <w:lang w:eastAsia="ru-RU"/>
        </w:rPr>
        <w:t xml:space="preserve"> щодо переваг військової служби за контрактом, умов проходження служби, перспектив кар’єрного росту та соціального забезпечення військовослужбовців.</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Потреба у доукомплектуванні Збройних Сил України особовим складом</w:t>
      </w:r>
      <w:r w:rsidRPr="00840838">
        <w:rPr>
          <w:rFonts w:ascii="Times New Roman" w:eastAsia="Times New Roman" w:hAnsi="Times New Roman" w:cs="Times New Roman"/>
          <w:sz w:val="28"/>
          <w:szCs w:val="28"/>
          <w:lang w:eastAsia="ru-RU"/>
        </w:rPr>
        <w:t>, зокрема у зв’язку з кадровими втратами під час бойових дій, а також для формування резерву.</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Відсутність системної підтримки з боку органів місцевого самоврядування</w:t>
      </w:r>
      <w:r w:rsidRPr="00840838">
        <w:rPr>
          <w:rFonts w:ascii="Times New Roman" w:eastAsia="Times New Roman" w:hAnsi="Times New Roman" w:cs="Times New Roman"/>
          <w:sz w:val="28"/>
          <w:szCs w:val="28"/>
          <w:lang w:eastAsia="ru-RU"/>
        </w:rPr>
        <w:t xml:space="preserve"> у вигляді фінансового стимулювання, що могло б мотивувати громадян до проходження військової служби чи вступу до військових навчальних закладів.</w:t>
      </w:r>
    </w:p>
    <w:p w:rsidR="00840838" w:rsidRPr="00840838" w:rsidRDefault="00840838" w:rsidP="00840838">
      <w:pPr>
        <w:spacing w:after="0" w:line="240" w:lineRule="auto"/>
        <w:ind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sz w:val="28"/>
          <w:szCs w:val="28"/>
          <w:lang w:eastAsia="ru-RU"/>
        </w:rPr>
        <w:t>Програма покликана розв’язати ці проблеми шляхом запровадження заходів</w:t>
      </w:r>
      <w:r>
        <w:rPr>
          <w:rFonts w:ascii="Times New Roman" w:eastAsia="Times New Roman" w:hAnsi="Times New Roman" w:cs="Times New Roman"/>
          <w:sz w:val="28"/>
          <w:szCs w:val="28"/>
          <w:lang w:eastAsia="ru-RU"/>
        </w:rPr>
        <w:t xml:space="preserve"> на рівні Сторожинецької міської територіальної громади</w:t>
      </w:r>
      <w:r w:rsidRPr="00840838">
        <w:rPr>
          <w:rFonts w:ascii="Times New Roman" w:eastAsia="Times New Roman" w:hAnsi="Times New Roman" w:cs="Times New Roman"/>
          <w:sz w:val="28"/>
          <w:szCs w:val="28"/>
          <w:lang w:eastAsia="ru-RU"/>
        </w:rPr>
        <w:t>, зокрема: надання одноразової фінансової допомоги, інформаційно-роз’яснювальної та рекламної кампанії, підтримки у підготовці до вступу до ВВНЗ, організації зустрічей та патріотичних заходів, що сприятимуть формуванню свідомого вибору молоді на користь військової служби.</w:t>
      </w:r>
    </w:p>
    <w:p w:rsidR="00C03C2D" w:rsidRDefault="00C03C2D" w:rsidP="00C03C2D">
      <w:pPr>
        <w:spacing w:after="0" w:line="240" w:lineRule="auto"/>
        <w:ind w:firstLine="709"/>
        <w:contextualSpacing/>
        <w:jc w:val="center"/>
        <w:rPr>
          <w:rFonts w:ascii="Times New Roman" w:hAnsi="Times New Roman" w:cs="Times New Roman"/>
          <w:sz w:val="28"/>
          <w:szCs w:val="28"/>
        </w:rPr>
      </w:pPr>
    </w:p>
    <w:p w:rsidR="000F4521" w:rsidRDefault="000F4521" w:rsidP="00C03C2D">
      <w:pPr>
        <w:spacing w:after="0" w:line="240" w:lineRule="auto"/>
        <w:ind w:firstLine="709"/>
        <w:contextualSpacing/>
        <w:jc w:val="center"/>
        <w:rPr>
          <w:rFonts w:ascii="Times New Roman" w:hAnsi="Times New Roman" w:cs="Times New Roman"/>
          <w:sz w:val="28"/>
          <w:szCs w:val="28"/>
        </w:rPr>
      </w:pPr>
    </w:p>
    <w:p w:rsidR="000F4521" w:rsidRDefault="000F4521" w:rsidP="00C03C2D">
      <w:pPr>
        <w:spacing w:after="0" w:line="240" w:lineRule="auto"/>
        <w:ind w:firstLine="709"/>
        <w:contextualSpacing/>
        <w:jc w:val="center"/>
        <w:rPr>
          <w:rFonts w:ascii="Times New Roman" w:hAnsi="Times New Roman" w:cs="Times New Roman"/>
          <w:sz w:val="28"/>
          <w:szCs w:val="28"/>
        </w:rPr>
      </w:pPr>
    </w:p>
    <w:p w:rsidR="000F4521" w:rsidRDefault="000F4521" w:rsidP="00C03C2D">
      <w:pPr>
        <w:spacing w:after="0" w:line="240" w:lineRule="auto"/>
        <w:ind w:firstLine="709"/>
        <w:contextualSpacing/>
        <w:jc w:val="center"/>
        <w:rPr>
          <w:rFonts w:ascii="Times New Roman" w:hAnsi="Times New Roman" w:cs="Times New Roman"/>
          <w:b/>
          <w:sz w:val="28"/>
          <w:szCs w:val="28"/>
        </w:rPr>
      </w:pPr>
    </w:p>
    <w:p w:rsidR="00C03C2D" w:rsidRDefault="00C03C2D" w:rsidP="000F452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w:t>
      </w:r>
      <w:r w:rsidRPr="00F91472">
        <w:rPr>
          <w:rFonts w:ascii="Times New Roman" w:hAnsi="Times New Roman" w:cs="Times New Roman"/>
          <w:b/>
          <w:sz w:val="28"/>
          <w:szCs w:val="28"/>
        </w:rPr>
        <w:t>5. Очікувані результати реалізації Програми</w:t>
      </w:r>
    </w:p>
    <w:p w:rsidR="000F4521" w:rsidRPr="000F4521" w:rsidRDefault="000F4521" w:rsidP="000F4521">
      <w:pPr>
        <w:spacing w:after="0" w:line="240" w:lineRule="auto"/>
        <w:ind w:firstLine="709"/>
        <w:contextualSpacing/>
        <w:jc w:val="both"/>
        <w:rPr>
          <w:rFonts w:ascii="Times New Roman" w:hAnsi="Times New Roman" w:cs="Times New Roman"/>
          <w:sz w:val="28"/>
          <w:szCs w:val="28"/>
        </w:rPr>
      </w:pPr>
      <w:r w:rsidRPr="000F4521">
        <w:rPr>
          <w:rFonts w:ascii="Times New Roman" w:hAnsi="Times New Roman" w:cs="Times New Roman"/>
          <w:sz w:val="28"/>
          <w:szCs w:val="28"/>
        </w:rPr>
        <w:t>Реалізація Програми підготовки громадян до військової служби, запровадження додаткових механізмів мотивації та підтримки громадян,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 2027 роки</w:t>
      </w:r>
      <w:r w:rsidR="00317249">
        <w:rPr>
          <w:rFonts w:ascii="Times New Roman" w:hAnsi="Times New Roman" w:cs="Times New Roman"/>
          <w:sz w:val="28"/>
          <w:szCs w:val="28"/>
        </w:rPr>
        <w:t>,</w:t>
      </w:r>
      <w:r w:rsidRPr="000F4521">
        <w:rPr>
          <w:rFonts w:ascii="Times New Roman" w:hAnsi="Times New Roman" w:cs="Times New Roman"/>
          <w:sz w:val="28"/>
          <w:szCs w:val="28"/>
        </w:rPr>
        <w:t xml:space="preserve"> дозволить всебічно забезпечити заходи підготовки громадян до військової служби, сформувати в свідомості місцевого населення підвищення престижу військової служби за контрактом та навчання у вищих військових навчальних закладах з метою доукомплектування Збройних Сил України професійним особовим складом для відсічі збройної агресії російської федерації</w:t>
      </w:r>
      <w:r w:rsidR="00317249">
        <w:rPr>
          <w:rFonts w:ascii="Times New Roman" w:hAnsi="Times New Roman" w:cs="Times New Roman"/>
          <w:sz w:val="28"/>
          <w:szCs w:val="28"/>
        </w:rPr>
        <w:t xml:space="preserve"> й</w:t>
      </w:r>
      <w:r w:rsidRPr="000F4521">
        <w:rPr>
          <w:rFonts w:ascii="Times New Roman" w:hAnsi="Times New Roman" w:cs="Times New Roman"/>
          <w:sz w:val="28"/>
          <w:szCs w:val="28"/>
        </w:rPr>
        <w:t xml:space="preserve"> досягти наступних результатів:</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Збільшення кількості громадян, які уклали контракт на проходження військової служби, у тому числі шляхом запровадження системи одноразової фінансової допомоги.</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Підвищення рівня національно-патріотичного та військово-патріотичного виховання серед молоді громади через проведення зустрічей, агітаційних кампаній, просвітницьких заходів та інформаційно-роз’яснювальної роботи.</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 xml:space="preserve">Зростання зацікавленості молоді у вступі до вищих військових навчальних закладів та їх якісна підготовка до вступу через реалізацію </w:t>
      </w:r>
      <w:proofErr w:type="spellStart"/>
      <w:r w:rsidRPr="000F4521">
        <w:rPr>
          <w:rFonts w:ascii="Times New Roman" w:hAnsi="Times New Roman" w:cs="Times New Roman"/>
          <w:sz w:val="28"/>
          <w:szCs w:val="28"/>
          <w:lang w:val="uk-UA"/>
        </w:rPr>
        <w:t>освітньо-профорієнтаційних</w:t>
      </w:r>
      <w:proofErr w:type="spellEnd"/>
      <w:r w:rsidRPr="000F4521">
        <w:rPr>
          <w:rFonts w:ascii="Times New Roman" w:hAnsi="Times New Roman" w:cs="Times New Roman"/>
          <w:sz w:val="28"/>
          <w:szCs w:val="28"/>
          <w:lang w:val="uk-UA"/>
        </w:rPr>
        <w:t xml:space="preserve"> ініціатив.</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Формування позитивного іміджу військової служби за контрактом, підвищення її престижу серед населення шляхом посилення інформаційної кампанії в засобах масової інформації та на публічних заходах.</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Посилення взаємодії між органами місцевого самоврядування, територіальним центром комплектування та соціальної підтримки, закладами освіти та іншими зацікавленими установами з метою виконання завдань оборонного характеру на місцевому рівні.</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Систематизація роботи щодо підготовки громадян до захисту держави, що сприятиме підвищенню мобілізаційної готовності та обороноздатності громади.</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Підвищення соціальної відповідальності громадян та їх залучення до вирішення питань національної безпеки, зміцнення громадянської єдності в умовах воєнного стану.</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Забезпечення сталого фінансування заходів Програми в межах можливостей місцевого бюджету та із залученням додаткових ресурсів, не заборонених чинним законодавством.</w:t>
      </w:r>
    </w:p>
    <w:p w:rsidR="000F4521" w:rsidRPr="000F4521" w:rsidRDefault="000F4521" w:rsidP="000F4521">
      <w:pPr>
        <w:spacing w:after="0" w:line="240" w:lineRule="auto"/>
        <w:ind w:firstLine="709"/>
        <w:contextualSpacing/>
        <w:jc w:val="center"/>
        <w:rPr>
          <w:rFonts w:ascii="Times New Roman" w:hAnsi="Times New Roman" w:cs="Times New Roman"/>
          <w:sz w:val="28"/>
          <w:szCs w:val="28"/>
        </w:rPr>
      </w:pPr>
    </w:p>
    <w:p w:rsidR="000F4521" w:rsidRPr="000F4521" w:rsidRDefault="000F4521" w:rsidP="000F4521">
      <w:pPr>
        <w:spacing w:after="0" w:line="240" w:lineRule="auto"/>
        <w:ind w:firstLine="709"/>
        <w:contextualSpacing/>
        <w:jc w:val="center"/>
        <w:rPr>
          <w:rFonts w:ascii="Times New Roman" w:hAnsi="Times New Roman" w:cs="Times New Roman"/>
          <w:sz w:val="28"/>
          <w:szCs w:val="28"/>
        </w:rPr>
      </w:pPr>
    </w:p>
    <w:p w:rsidR="000F4521" w:rsidRPr="000F4521" w:rsidRDefault="000F4521" w:rsidP="000F4521">
      <w:pPr>
        <w:spacing w:after="0" w:line="240" w:lineRule="auto"/>
        <w:ind w:firstLine="709"/>
        <w:contextualSpacing/>
        <w:jc w:val="center"/>
        <w:rPr>
          <w:rFonts w:ascii="Times New Roman" w:hAnsi="Times New Roman" w:cs="Times New Roman"/>
          <w:sz w:val="28"/>
          <w:szCs w:val="28"/>
        </w:rPr>
      </w:pPr>
    </w:p>
    <w:p w:rsidR="000F4521" w:rsidRPr="000F4521" w:rsidRDefault="000F4521" w:rsidP="00C03C2D">
      <w:pPr>
        <w:spacing w:after="0" w:line="240" w:lineRule="auto"/>
        <w:ind w:firstLine="709"/>
        <w:contextualSpacing/>
        <w:jc w:val="center"/>
        <w:rPr>
          <w:rFonts w:ascii="Times New Roman" w:hAnsi="Times New Roman" w:cs="Times New Roman"/>
          <w:b/>
          <w:sz w:val="28"/>
          <w:szCs w:val="28"/>
        </w:rPr>
      </w:pPr>
    </w:p>
    <w:p w:rsidR="000F4521" w:rsidRPr="000F4521" w:rsidRDefault="000F4521" w:rsidP="00C03C2D">
      <w:pPr>
        <w:spacing w:after="0" w:line="240" w:lineRule="auto"/>
        <w:ind w:firstLine="709"/>
        <w:contextualSpacing/>
        <w:jc w:val="center"/>
        <w:rPr>
          <w:rFonts w:ascii="Times New Roman" w:hAnsi="Times New Roman" w:cs="Times New Roman"/>
          <w:b/>
          <w:sz w:val="28"/>
          <w:szCs w:val="28"/>
        </w:rPr>
      </w:pPr>
    </w:p>
    <w:p w:rsidR="000F4521" w:rsidRDefault="000F4521" w:rsidP="00C03C2D">
      <w:pPr>
        <w:spacing w:after="0" w:line="240" w:lineRule="auto"/>
        <w:ind w:firstLine="709"/>
        <w:contextualSpacing/>
        <w:jc w:val="center"/>
        <w:rPr>
          <w:rFonts w:ascii="Times New Roman" w:hAnsi="Times New Roman" w:cs="Times New Roman"/>
          <w:b/>
          <w:sz w:val="28"/>
          <w:szCs w:val="28"/>
        </w:rPr>
      </w:pPr>
    </w:p>
    <w:p w:rsidR="000F4521" w:rsidRDefault="000F4521" w:rsidP="00C03C2D">
      <w:pPr>
        <w:spacing w:after="0" w:line="240" w:lineRule="auto"/>
        <w:ind w:firstLine="709"/>
        <w:contextualSpacing/>
        <w:jc w:val="center"/>
        <w:rPr>
          <w:rFonts w:ascii="Times New Roman" w:hAnsi="Times New Roman" w:cs="Times New Roman"/>
          <w:b/>
          <w:sz w:val="28"/>
          <w:szCs w:val="28"/>
        </w:rPr>
      </w:pPr>
    </w:p>
    <w:p w:rsidR="00BC2C15" w:rsidRPr="00BC2C15" w:rsidRDefault="00BC2C15" w:rsidP="00317249">
      <w:pPr>
        <w:pStyle w:val="a4"/>
        <w:numPr>
          <w:ilvl w:val="0"/>
          <w:numId w:val="5"/>
        </w:numPr>
        <w:spacing w:after="0" w:line="240" w:lineRule="auto"/>
        <w:ind w:left="0" w:firstLine="0"/>
        <w:jc w:val="center"/>
        <w:rPr>
          <w:rFonts w:ascii="Times New Roman" w:hAnsi="Times New Roman" w:cs="Times New Roman"/>
          <w:b/>
          <w:sz w:val="28"/>
          <w:szCs w:val="28"/>
          <w:lang w:val="uk-UA"/>
        </w:rPr>
      </w:pPr>
      <w:r w:rsidRPr="00BC2C15">
        <w:rPr>
          <w:rFonts w:ascii="Times New Roman" w:hAnsi="Times New Roman" w:cs="Times New Roman"/>
          <w:b/>
          <w:sz w:val="28"/>
          <w:szCs w:val="28"/>
          <w:lang w:val="uk-UA"/>
        </w:rPr>
        <w:lastRenderedPageBreak/>
        <w:t xml:space="preserve">Розділ 6. </w:t>
      </w:r>
      <w:r>
        <w:rPr>
          <w:rFonts w:ascii="Times New Roman" w:hAnsi="Times New Roman" w:cs="Times New Roman"/>
          <w:b/>
          <w:sz w:val="28"/>
          <w:szCs w:val="28"/>
          <w:lang w:val="uk-UA"/>
        </w:rPr>
        <w:t>Фінансово-ресурсне забезпечення</w:t>
      </w:r>
      <w:r w:rsidRPr="00BC2C15">
        <w:rPr>
          <w:rFonts w:ascii="Times New Roman" w:hAnsi="Times New Roman" w:cs="Times New Roman"/>
          <w:b/>
          <w:sz w:val="28"/>
          <w:szCs w:val="28"/>
          <w:lang w:val="uk-UA"/>
        </w:rPr>
        <w:t xml:space="preserve"> Програми</w:t>
      </w:r>
    </w:p>
    <w:tbl>
      <w:tblPr>
        <w:tblStyle w:val="ab"/>
        <w:tblW w:w="0" w:type="auto"/>
        <w:jc w:val="center"/>
        <w:tblLook w:val="04A0" w:firstRow="1" w:lastRow="0" w:firstColumn="1" w:lastColumn="0" w:noHBand="0" w:noVBand="1"/>
      </w:tblPr>
      <w:tblGrid>
        <w:gridCol w:w="2327"/>
        <w:gridCol w:w="1750"/>
        <w:gridCol w:w="1701"/>
        <w:gridCol w:w="1705"/>
        <w:gridCol w:w="2087"/>
      </w:tblGrid>
      <w:tr w:rsidR="00BC2C15" w:rsidRPr="00BC2C15" w:rsidTr="00FC1701">
        <w:trPr>
          <w:jc w:val="center"/>
        </w:trPr>
        <w:tc>
          <w:tcPr>
            <w:tcW w:w="2327" w:type="dxa"/>
            <w:vMerge w:val="restart"/>
            <w:vAlign w:val="center"/>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Джерела фінансування</w:t>
            </w:r>
          </w:p>
        </w:tc>
        <w:tc>
          <w:tcPr>
            <w:tcW w:w="5156" w:type="dxa"/>
            <w:gridSpan w:val="3"/>
            <w:vAlign w:val="center"/>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Орієнтовний обсяг коштів, які залучаються на виконання Програми, тис. грн.</w:t>
            </w:r>
          </w:p>
        </w:tc>
        <w:tc>
          <w:tcPr>
            <w:tcW w:w="2087" w:type="dxa"/>
            <w:vMerge w:val="restart"/>
            <w:vAlign w:val="center"/>
          </w:tcPr>
          <w:p w:rsid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 xml:space="preserve">Всього на виконання Програми, </w:t>
            </w:r>
          </w:p>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тис. грн.</w:t>
            </w:r>
          </w:p>
        </w:tc>
      </w:tr>
      <w:tr w:rsidR="00BC2C15" w:rsidRPr="00BC2C15" w:rsidTr="00FC1701">
        <w:trPr>
          <w:jc w:val="center"/>
        </w:trPr>
        <w:tc>
          <w:tcPr>
            <w:tcW w:w="2327" w:type="dxa"/>
            <w:vMerge/>
            <w:vAlign w:val="center"/>
          </w:tcPr>
          <w:p w:rsidR="00BC2C15" w:rsidRPr="00BC2C15" w:rsidRDefault="00BC2C15" w:rsidP="00BC2C15">
            <w:pPr>
              <w:contextualSpacing/>
              <w:jc w:val="center"/>
              <w:rPr>
                <w:rFonts w:ascii="Times New Roman" w:hAnsi="Times New Roman" w:cs="Times New Roman"/>
                <w:sz w:val="28"/>
                <w:szCs w:val="28"/>
              </w:rPr>
            </w:pPr>
          </w:p>
        </w:tc>
        <w:tc>
          <w:tcPr>
            <w:tcW w:w="1750" w:type="dxa"/>
            <w:vAlign w:val="center"/>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2025</w:t>
            </w:r>
            <w:r w:rsidRPr="00BC2C15">
              <w:rPr>
                <w:rFonts w:ascii="Times New Roman" w:hAnsi="Times New Roman" w:cs="Times New Roman"/>
                <w:sz w:val="28"/>
                <w:szCs w:val="28"/>
              </w:rPr>
              <w:t xml:space="preserve"> р.</w:t>
            </w:r>
          </w:p>
        </w:tc>
        <w:tc>
          <w:tcPr>
            <w:tcW w:w="1701" w:type="dxa"/>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2026</w:t>
            </w:r>
            <w:r w:rsidRPr="00BC2C15">
              <w:rPr>
                <w:rFonts w:ascii="Times New Roman" w:hAnsi="Times New Roman" w:cs="Times New Roman"/>
                <w:sz w:val="28"/>
                <w:szCs w:val="28"/>
              </w:rPr>
              <w:t xml:space="preserve"> р.</w:t>
            </w:r>
          </w:p>
        </w:tc>
        <w:tc>
          <w:tcPr>
            <w:tcW w:w="1705" w:type="dxa"/>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2027</w:t>
            </w:r>
            <w:r w:rsidRPr="00BC2C15">
              <w:rPr>
                <w:rFonts w:ascii="Times New Roman" w:hAnsi="Times New Roman" w:cs="Times New Roman"/>
                <w:sz w:val="28"/>
                <w:szCs w:val="28"/>
              </w:rPr>
              <w:t xml:space="preserve"> р.</w:t>
            </w:r>
          </w:p>
        </w:tc>
        <w:tc>
          <w:tcPr>
            <w:tcW w:w="2087" w:type="dxa"/>
            <w:vMerge/>
            <w:vAlign w:val="center"/>
          </w:tcPr>
          <w:p w:rsidR="00BC2C15" w:rsidRPr="00BC2C15" w:rsidRDefault="00BC2C15" w:rsidP="00BC2C15">
            <w:pPr>
              <w:contextualSpacing/>
              <w:jc w:val="center"/>
              <w:rPr>
                <w:rFonts w:ascii="Times New Roman" w:hAnsi="Times New Roman" w:cs="Times New Roman"/>
                <w:sz w:val="28"/>
                <w:szCs w:val="28"/>
              </w:rPr>
            </w:pPr>
          </w:p>
        </w:tc>
      </w:tr>
      <w:tr w:rsidR="00BC2C15" w:rsidRPr="00BC2C15" w:rsidTr="00FC1701">
        <w:trPr>
          <w:jc w:val="center"/>
        </w:trPr>
        <w:tc>
          <w:tcPr>
            <w:tcW w:w="2327"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1</w:t>
            </w:r>
          </w:p>
        </w:tc>
        <w:tc>
          <w:tcPr>
            <w:tcW w:w="1750"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2</w:t>
            </w:r>
          </w:p>
        </w:tc>
        <w:tc>
          <w:tcPr>
            <w:tcW w:w="1701" w:type="dxa"/>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3</w:t>
            </w:r>
          </w:p>
        </w:tc>
        <w:tc>
          <w:tcPr>
            <w:tcW w:w="1705" w:type="dxa"/>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4</w:t>
            </w:r>
          </w:p>
        </w:tc>
        <w:tc>
          <w:tcPr>
            <w:tcW w:w="2087"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5</w:t>
            </w:r>
          </w:p>
        </w:tc>
      </w:tr>
      <w:tr w:rsidR="00BC2C15" w:rsidRPr="00BC2C15" w:rsidTr="00FC1701">
        <w:trPr>
          <w:jc w:val="center"/>
        </w:trPr>
        <w:tc>
          <w:tcPr>
            <w:tcW w:w="2327" w:type="dxa"/>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Міський бюджет</w:t>
            </w:r>
          </w:p>
        </w:tc>
        <w:tc>
          <w:tcPr>
            <w:tcW w:w="1750"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350,00</w:t>
            </w:r>
          </w:p>
        </w:tc>
        <w:tc>
          <w:tcPr>
            <w:tcW w:w="1701"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350,00</w:t>
            </w:r>
          </w:p>
        </w:tc>
        <w:tc>
          <w:tcPr>
            <w:tcW w:w="1705"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350,00</w:t>
            </w:r>
          </w:p>
        </w:tc>
        <w:tc>
          <w:tcPr>
            <w:tcW w:w="2087"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1050,00</w:t>
            </w:r>
          </w:p>
        </w:tc>
      </w:tr>
      <w:tr w:rsidR="00493CCB" w:rsidRPr="00BC2C15" w:rsidTr="00FC1701">
        <w:trPr>
          <w:jc w:val="center"/>
        </w:trPr>
        <w:tc>
          <w:tcPr>
            <w:tcW w:w="2327" w:type="dxa"/>
          </w:tcPr>
          <w:p w:rsidR="00493CCB" w:rsidRPr="00BC2C15" w:rsidRDefault="00493CCB" w:rsidP="00317249">
            <w:pPr>
              <w:contextualSpacing/>
              <w:jc w:val="right"/>
              <w:rPr>
                <w:rFonts w:ascii="Times New Roman" w:hAnsi="Times New Roman" w:cs="Times New Roman"/>
                <w:b/>
                <w:sz w:val="28"/>
                <w:szCs w:val="28"/>
              </w:rPr>
            </w:pPr>
            <w:r w:rsidRPr="00BC2C15">
              <w:rPr>
                <w:rFonts w:ascii="Times New Roman" w:hAnsi="Times New Roman" w:cs="Times New Roman"/>
                <w:b/>
                <w:sz w:val="28"/>
                <w:szCs w:val="28"/>
              </w:rPr>
              <w:t>Всього:</w:t>
            </w:r>
          </w:p>
        </w:tc>
        <w:tc>
          <w:tcPr>
            <w:tcW w:w="1750"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350,00</w:t>
            </w:r>
          </w:p>
        </w:tc>
        <w:tc>
          <w:tcPr>
            <w:tcW w:w="1701"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350,00</w:t>
            </w:r>
          </w:p>
        </w:tc>
        <w:tc>
          <w:tcPr>
            <w:tcW w:w="1705"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350,00</w:t>
            </w:r>
          </w:p>
        </w:tc>
        <w:tc>
          <w:tcPr>
            <w:tcW w:w="2087"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1050,00</w:t>
            </w:r>
          </w:p>
        </w:tc>
      </w:tr>
    </w:tbl>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FC1701" w:rsidRDefault="00FC170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FC1701" w:rsidRPr="00FC1701" w:rsidRDefault="00FC170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w:t>
      </w:r>
    </w:p>
    <w:p w:rsidR="00FC1701" w:rsidRDefault="00FC170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Обсяги фінансування, спрямовані на здійснення Програми, можуть перерозподілятися протягом бюджетного періоду.</w:t>
      </w:r>
    </w:p>
    <w:p w:rsidR="002C1976" w:rsidRDefault="002C1976"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2C1976">
        <w:rPr>
          <w:rFonts w:ascii="Times New Roman" w:hAnsi="Times New Roman" w:cs="Times New Roman"/>
          <w:sz w:val="28"/>
          <w:szCs w:val="28"/>
          <w:lang w:val="uk-UA"/>
        </w:rPr>
        <w:t>Військово-облікове бюро Сторожинецької міської ради інформує Чернівецький районний ТЦК та СП про здійснені виплати жителям громади, які уклали контракт на військову службу або були зараховані до вищих військових навчальних закладів, протягом 3-х днів після проведення відповідної виплати.</w:t>
      </w:r>
    </w:p>
    <w:p w:rsidR="00CD14E1" w:rsidRPr="00CD14E1" w:rsidRDefault="00CD14E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CD14E1">
        <w:rPr>
          <w:rFonts w:ascii="Times New Roman" w:hAnsi="Times New Roman" w:cs="Times New Roman"/>
          <w:sz w:val="28"/>
          <w:szCs w:val="28"/>
          <w:lang w:val="uk-UA"/>
        </w:rPr>
        <w:t>У рамках Програми передбачається надання одноразової матеріальної допомоги:</w:t>
      </w:r>
    </w:p>
    <w:p w:rsidR="00CD14E1" w:rsidRPr="00CD14E1" w:rsidRDefault="002C1976"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14E1" w:rsidRPr="00CD14E1">
        <w:rPr>
          <w:rFonts w:ascii="Times New Roman" w:hAnsi="Times New Roman" w:cs="Times New Roman"/>
          <w:sz w:val="28"/>
          <w:szCs w:val="28"/>
          <w:lang w:val="uk-UA"/>
        </w:rPr>
        <w:t>у розмірі 10 тис. грн</w:t>
      </w:r>
      <w:r>
        <w:rPr>
          <w:rFonts w:ascii="Times New Roman" w:hAnsi="Times New Roman" w:cs="Times New Roman"/>
          <w:sz w:val="28"/>
          <w:szCs w:val="28"/>
          <w:lang w:val="uk-UA"/>
        </w:rPr>
        <w:t>.</w:t>
      </w:r>
      <w:r w:rsidR="00CD14E1" w:rsidRPr="00CD14E1">
        <w:rPr>
          <w:rFonts w:ascii="Times New Roman" w:hAnsi="Times New Roman" w:cs="Times New Roman"/>
          <w:sz w:val="28"/>
          <w:szCs w:val="28"/>
          <w:lang w:val="uk-UA"/>
        </w:rPr>
        <w:t xml:space="preserve"> — кожному жителю </w:t>
      </w:r>
      <w:r w:rsidRPr="00CD14E1">
        <w:rPr>
          <w:rFonts w:ascii="Times New Roman" w:hAnsi="Times New Roman" w:cs="Times New Roman"/>
          <w:sz w:val="28"/>
          <w:szCs w:val="28"/>
          <w:lang w:val="uk-UA"/>
        </w:rPr>
        <w:t xml:space="preserve">Сторожинецької міської територіальної </w:t>
      </w:r>
      <w:r w:rsidR="00CD14E1" w:rsidRPr="00CD14E1">
        <w:rPr>
          <w:rFonts w:ascii="Times New Roman" w:hAnsi="Times New Roman" w:cs="Times New Roman"/>
          <w:sz w:val="28"/>
          <w:szCs w:val="28"/>
          <w:lang w:val="uk-UA"/>
        </w:rPr>
        <w:t>громади, зарахованому у 2025–2027 роках до вищого військового навчального закладу, після підтвердження факту зарахування відповідними документами з ТЦК та СП (довідка або витяг з наказу);</w:t>
      </w:r>
      <w:r>
        <w:rPr>
          <w:rFonts w:ascii="Times New Roman" w:hAnsi="Times New Roman" w:cs="Times New Roman"/>
          <w:sz w:val="28"/>
          <w:szCs w:val="28"/>
          <w:lang w:val="uk-UA"/>
        </w:rPr>
        <w:t xml:space="preserve"> </w:t>
      </w:r>
    </w:p>
    <w:p w:rsidR="00CD14E1" w:rsidRPr="00CD14E1" w:rsidRDefault="002C1976"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14E1" w:rsidRPr="00CD14E1">
        <w:rPr>
          <w:rFonts w:ascii="Times New Roman" w:hAnsi="Times New Roman" w:cs="Times New Roman"/>
          <w:sz w:val="28"/>
          <w:szCs w:val="28"/>
          <w:lang w:val="uk-UA"/>
        </w:rPr>
        <w:t>у розмірі 20 тис. грн</w:t>
      </w:r>
      <w:r>
        <w:rPr>
          <w:rFonts w:ascii="Times New Roman" w:hAnsi="Times New Roman" w:cs="Times New Roman"/>
          <w:sz w:val="28"/>
          <w:szCs w:val="28"/>
          <w:lang w:val="uk-UA"/>
        </w:rPr>
        <w:t>.</w:t>
      </w:r>
      <w:r w:rsidR="00CD14E1" w:rsidRPr="00CD14E1">
        <w:rPr>
          <w:rFonts w:ascii="Times New Roman" w:hAnsi="Times New Roman" w:cs="Times New Roman"/>
          <w:sz w:val="28"/>
          <w:szCs w:val="28"/>
          <w:lang w:val="uk-UA"/>
        </w:rPr>
        <w:t xml:space="preserve"> — кожному жителю Сторожинецької міської територіальної громади, прийнятому у 2025–2027 роках на військову службу за контрактом, після отримання витягу з наказу про зарахування від ТЦК та СП.</w:t>
      </w:r>
    </w:p>
    <w:p w:rsidR="003629F2" w:rsidRDefault="00CD14E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Військово-об</w:t>
      </w:r>
      <w:r w:rsidR="001B5D80">
        <w:rPr>
          <w:rFonts w:ascii="Times New Roman" w:hAnsi="Times New Roman" w:cs="Times New Roman"/>
          <w:sz w:val="28"/>
          <w:szCs w:val="28"/>
          <w:lang w:val="uk-UA"/>
        </w:rPr>
        <w:t>лікове бюро Сторожинецької міської ради</w:t>
      </w:r>
      <w:r>
        <w:rPr>
          <w:rFonts w:ascii="Times New Roman" w:hAnsi="Times New Roman" w:cs="Times New Roman"/>
          <w:sz w:val="28"/>
          <w:szCs w:val="28"/>
          <w:lang w:val="uk-UA"/>
        </w:rPr>
        <w:t xml:space="preserve"> надає інформацію до Чернівецького районного ТЦК та СП про проведення виплат жителям громади, які уклали контракт, та </w:t>
      </w:r>
      <w:r w:rsidR="002C1976">
        <w:rPr>
          <w:rFonts w:ascii="Times New Roman" w:hAnsi="Times New Roman" w:cs="Times New Roman"/>
          <w:sz w:val="28"/>
          <w:szCs w:val="28"/>
          <w:lang w:val="uk-UA"/>
        </w:rPr>
        <w:t xml:space="preserve">є </w:t>
      </w:r>
      <w:r>
        <w:rPr>
          <w:rFonts w:ascii="Times New Roman" w:hAnsi="Times New Roman" w:cs="Times New Roman"/>
          <w:sz w:val="28"/>
          <w:szCs w:val="28"/>
          <w:lang w:val="uk-UA"/>
        </w:rPr>
        <w:t>прийнятим</w:t>
      </w:r>
      <w:r w:rsidR="002C1976">
        <w:rPr>
          <w:rFonts w:ascii="Times New Roman" w:hAnsi="Times New Roman" w:cs="Times New Roman"/>
          <w:sz w:val="28"/>
          <w:szCs w:val="28"/>
          <w:lang w:val="uk-UA"/>
        </w:rPr>
        <w:t>и</w:t>
      </w:r>
      <w:r>
        <w:rPr>
          <w:rFonts w:ascii="Times New Roman" w:hAnsi="Times New Roman" w:cs="Times New Roman"/>
          <w:sz w:val="28"/>
          <w:szCs w:val="28"/>
          <w:lang w:val="uk-UA"/>
        </w:rPr>
        <w:t xml:space="preserve"> до вищих військових навчальних закладів протягом 3-х днів після здійснення такої виплати. </w:t>
      </w:r>
      <w:r w:rsidR="001B5D80">
        <w:rPr>
          <w:rFonts w:ascii="Times New Roman" w:hAnsi="Times New Roman" w:cs="Times New Roman"/>
          <w:sz w:val="28"/>
          <w:szCs w:val="28"/>
          <w:lang w:val="uk-UA"/>
        </w:rPr>
        <w:t xml:space="preserve"> </w:t>
      </w:r>
    </w:p>
    <w:p w:rsidR="00CD14E1" w:rsidRPr="00FC1701" w:rsidRDefault="00CD14E1" w:rsidP="00FC1701">
      <w:pPr>
        <w:pStyle w:val="a4"/>
        <w:numPr>
          <w:ilvl w:val="0"/>
          <w:numId w:val="5"/>
        </w:numPr>
        <w:spacing w:after="0" w:line="240" w:lineRule="auto"/>
        <w:ind w:left="0" w:firstLine="709"/>
        <w:jc w:val="both"/>
        <w:rPr>
          <w:rFonts w:ascii="Times New Roman" w:hAnsi="Times New Roman" w:cs="Times New Roman"/>
          <w:sz w:val="28"/>
          <w:szCs w:val="28"/>
          <w:lang w:val="uk-UA"/>
        </w:rPr>
      </w:pPr>
    </w:p>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FC1701" w:rsidRDefault="00FC1701" w:rsidP="00BC2C15">
      <w:pPr>
        <w:spacing w:after="0" w:line="240" w:lineRule="auto"/>
        <w:jc w:val="both"/>
        <w:rPr>
          <w:rFonts w:ascii="Times New Roman" w:hAnsi="Times New Roman" w:cs="Times New Roman"/>
          <w:b/>
          <w:sz w:val="28"/>
          <w:szCs w:val="28"/>
        </w:rPr>
        <w:sectPr w:rsidR="00FC1701" w:rsidSect="00763F56">
          <w:footerReference w:type="default" r:id="rId9"/>
          <w:footerReference w:type="first" r:id="rId10"/>
          <w:pgSz w:w="11906" w:h="16838"/>
          <w:pgMar w:top="1134" w:right="567" w:bottom="1134" w:left="1701" w:header="709" w:footer="709" w:gutter="0"/>
          <w:pgNumType w:start="1"/>
          <w:cols w:space="708"/>
          <w:titlePg/>
          <w:docGrid w:linePitch="360"/>
        </w:sectPr>
      </w:pPr>
    </w:p>
    <w:p w:rsidR="00C03C2D" w:rsidRPr="00BC2C15" w:rsidRDefault="00FC1701" w:rsidP="00FC1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7. </w:t>
      </w:r>
      <w:r w:rsidRPr="00645CED">
        <w:rPr>
          <w:rFonts w:ascii="Times New Roman" w:hAnsi="Times New Roman" w:cs="Times New Roman"/>
          <w:b/>
          <w:sz w:val="28"/>
          <w:szCs w:val="28"/>
        </w:rPr>
        <w:t>Напрями діяльності та заходи Програми</w:t>
      </w:r>
    </w:p>
    <w:tbl>
      <w:tblPr>
        <w:tblStyle w:val="ab"/>
        <w:tblpPr w:leftFromText="180" w:rightFromText="180" w:vertAnchor="text" w:tblpXSpec="center" w:tblpY="1"/>
        <w:tblOverlap w:val="never"/>
        <w:tblW w:w="15026" w:type="dxa"/>
        <w:jc w:val="center"/>
        <w:tblLayout w:type="fixed"/>
        <w:tblLook w:val="0600" w:firstRow="0" w:lastRow="0" w:firstColumn="0" w:lastColumn="0" w:noHBand="1" w:noVBand="1"/>
      </w:tblPr>
      <w:tblGrid>
        <w:gridCol w:w="1843"/>
        <w:gridCol w:w="4361"/>
        <w:gridCol w:w="1701"/>
        <w:gridCol w:w="1701"/>
        <w:gridCol w:w="992"/>
        <w:gridCol w:w="709"/>
        <w:gridCol w:w="850"/>
        <w:gridCol w:w="884"/>
        <w:gridCol w:w="1985"/>
      </w:tblGrid>
      <w:tr w:rsidR="00FC1701" w:rsidRPr="00367465" w:rsidTr="00C74789">
        <w:trPr>
          <w:cantSplit/>
          <w:trHeight w:val="492"/>
          <w:tblHeader/>
          <w:jc w:val="center"/>
        </w:trPr>
        <w:tc>
          <w:tcPr>
            <w:tcW w:w="1843"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Назва напряму діяльності (пріоритетні завдання)</w:t>
            </w:r>
          </w:p>
        </w:tc>
        <w:tc>
          <w:tcPr>
            <w:tcW w:w="436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Перелік заходів</w:t>
            </w:r>
          </w:p>
        </w:tc>
        <w:tc>
          <w:tcPr>
            <w:tcW w:w="170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 xml:space="preserve">Виконавці </w:t>
            </w:r>
          </w:p>
        </w:tc>
        <w:tc>
          <w:tcPr>
            <w:tcW w:w="170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Джерела фінансування</w:t>
            </w:r>
          </w:p>
        </w:tc>
        <w:tc>
          <w:tcPr>
            <w:tcW w:w="3435" w:type="dxa"/>
            <w:gridSpan w:val="4"/>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Орієнтовані обсяги</w:t>
            </w:r>
            <w:r w:rsidR="007D1FF1">
              <w:rPr>
                <w:rFonts w:ascii="Times New Roman" w:hAnsi="Times New Roman" w:cs="Times New Roman"/>
                <w:b/>
                <w:sz w:val="21"/>
                <w:szCs w:val="21"/>
              </w:rPr>
              <w:t xml:space="preserve"> фінансування (вартість) на 2025-2027</w:t>
            </w:r>
            <w:r w:rsidRPr="00367465">
              <w:rPr>
                <w:rFonts w:ascii="Times New Roman" w:hAnsi="Times New Roman" w:cs="Times New Roman"/>
                <w:b/>
                <w:sz w:val="21"/>
                <w:szCs w:val="21"/>
              </w:rPr>
              <w:t xml:space="preserve"> рік, </w:t>
            </w:r>
            <w:r w:rsidR="000E2A49">
              <w:rPr>
                <w:rFonts w:ascii="Times New Roman" w:hAnsi="Times New Roman" w:cs="Times New Roman"/>
                <w:b/>
                <w:sz w:val="21"/>
                <w:szCs w:val="21"/>
              </w:rPr>
              <w:t xml:space="preserve">               </w:t>
            </w:r>
            <w:r w:rsidRPr="00367465">
              <w:rPr>
                <w:rFonts w:ascii="Times New Roman" w:hAnsi="Times New Roman" w:cs="Times New Roman"/>
                <w:b/>
                <w:sz w:val="21"/>
                <w:szCs w:val="21"/>
              </w:rPr>
              <w:t>тис. грн.</w:t>
            </w:r>
          </w:p>
        </w:tc>
        <w:tc>
          <w:tcPr>
            <w:tcW w:w="1985"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Очікуваний результат</w:t>
            </w:r>
          </w:p>
        </w:tc>
      </w:tr>
      <w:tr w:rsidR="00FC1701" w:rsidRPr="00367465" w:rsidTr="00C74789">
        <w:trPr>
          <w:cantSplit/>
          <w:trHeight w:val="811"/>
          <w:tblHeader/>
          <w:jc w:val="center"/>
        </w:trPr>
        <w:tc>
          <w:tcPr>
            <w:tcW w:w="1843"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436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170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170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992" w:type="dxa"/>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Всього:</w:t>
            </w:r>
          </w:p>
        </w:tc>
        <w:tc>
          <w:tcPr>
            <w:tcW w:w="709" w:type="dxa"/>
            <w:textDirection w:val="btLr"/>
            <w:vAlign w:val="center"/>
          </w:tcPr>
          <w:p w:rsidR="00FC1701" w:rsidRPr="00367465" w:rsidRDefault="007D1FF1"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2025</w:t>
            </w:r>
            <w:r w:rsidR="00FC1701" w:rsidRPr="00367465">
              <w:rPr>
                <w:rFonts w:ascii="Times New Roman" w:hAnsi="Times New Roman" w:cs="Times New Roman"/>
                <w:b/>
                <w:sz w:val="19"/>
                <w:szCs w:val="19"/>
              </w:rPr>
              <w:t xml:space="preserve"> р.</w:t>
            </w:r>
          </w:p>
        </w:tc>
        <w:tc>
          <w:tcPr>
            <w:tcW w:w="850" w:type="dxa"/>
            <w:textDirection w:val="btLr"/>
            <w:vAlign w:val="center"/>
          </w:tcPr>
          <w:p w:rsidR="00FC1701" w:rsidRPr="00367465" w:rsidRDefault="000E2A49"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2026</w:t>
            </w:r>
            <w:r w:rsidR="00FC1701" w:rsidRPr="00367465">
              <w:rPr>
                <w:rFonts w:ascii="Times New Roman" w:hAnsi="Times New Roman" w:cs="Times New Roman"/>
                <w:b/>
                <w:sz w:val="19"/>
                <w:szCs w:val="19"/>
              </w:rPr>
              <w:t xml:space="preserve"> р</w:t>
            </w:r>
          </w:p>
        </w:tc>
        <w:tc>
          <w:tcPr>
            <w:tcW w:w="884" w:type="dxa"/>
            <w:textDirection w:val="btLr"/>
            <w:vAlign w:val="center"/>
          </w:tcPr>
          <w:p w:rsidR="00FC1701" w:rsidRPr="00367465" w:rsidRDefault="000E2A49"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2027</w:t>
            </w:r>
            <w:r w:rsidR="00FC1701" w:rsidRPr="00367465">
              <w:rPr>
                <w:rFonts w:ascii="Times New Roman" w:hAnsi="Times New Roman" w:cs="Times New Roman"/>
                <w:b/>
                <w:sz w:val="19"/>
                <w:szCs w:val="19"/>
              </w:rPr>
              <w:t xml:space="preserve"> р.</w:t>
            </w:r>
          </w:p>
        </w:tc>
        <w:tc>
          <w:tcPr>
            <w:tcW w:w="1985" w:type="dxa"/>
            <w:vMerge/>
            <w:vAlign w:val="center"/>
          </w:tcPr>
          <w:p w:rsidR="00FC1701" w:rsidRPr="00367465" w:rsidRDefault="00FC1701" w:rsidP="00FC1701">
            <w:pPr>
              <w:contextualSpacing/>
              <w:jc w:val="center"/>
              <w:rPr>
                <w:rFonts w:ascii="Times New Roman" w:hAnsi="Times New Roman" w:cs="Times New Roman"/>
                <w:b/>
                <w:sz w:val="21"/>
                <w:szCs w:val="21"/>
              </w:rPr>
            </w:pPr>
          </w:p>
        </w:tc>
      </w:tr>
      <w:tr w:rsidR="00405D0C" w:rsidRPr="00367465" w:rsidTr="00C74789">
        <w:trPr>
          <w:cantSplit/>
          <w:trHeight w:val="740"/>
          <w:jc w:val="center"/>
        </w:trPr>
        <w:tc>
          <w:tcPr>
            <w:tcW w:w="1843" w:type="dxa"/>
            <w:vMerge w:val="restart"/>
            <w:vAlign w:val="center"/>
          </w:tcPr>
          <w:p w:rsidR="00405D0C" w:rsidRPr="00A75715" w:rsidRDefault="00405D0C" w:rsidP="00317249">
            <w:pPr>
              <w:contextualSpacing/>
              <w:jc w:val="center"/>
              <w:rPr>
                <w:rFonts w:ascii="Times New Roman" w:hAnsi="Times New Roman" w:cs="Times New Roman"/>
                <w:sz w:val="21"/>
                <w:szCs w:val="21"/>
              </w:rPr>
            </w:pPr>
            <w:r w:rsidRPr="00A75715">
              <w:rPr>
                <w:rFonts w:ascii="Times New Roman" w:hAnsi="Times New Roman" w:cs="Times New Roman"/>
                <w:sz w:val="21"/>
                <w:szCs w:val="21"/>
              </w:rPr>
              <w:t>1. Національно-патріотичне та військово-патріотичне виховання. Підготовка до вступу у вищі військові навчальні заклади та військові навчальні підрозділи закладів вищої освіти, прийняття на військову службу за контрак</w:t>
            </w:r>
            <w:r>
              <w:rPr>
                <w:rFonts w:ascii="Times New Roman" w:hAnsi="Times New Roman" w:cs="Times New Roman"/>
                <w:sz w:val="21"/>
                <w:szCs w:val="21"/>
              </w:rPr>
              <w:t>том</w:t>
            </w:r>
          </w:p>
        </w:tc>
        <w:tc>
          <w:tcPr>
            <w:tcW w:w="4361" w:type="dxa"/>
            <w:vAlign w:val="center"/>
          </w:tcPr>
          <w:p w:rsidR="00405D0C" w:rsidRPr="00405D0C" w:rsidRDefault="00405D0C" w:rsidP="00405D0C">
            <w:pPr>
              <w:contextualSpacing/>
              <w:jc w:val="both"/>
              <w:rPr>
                <w:rFonts w:ascii="Times New Roman" w:hAnsi="Times New Roman" w:cs="Times New Roman"/>
              </w:rPr>
            </w:pPr>
            <w:r w:rsidRPr="00405D0C">
              <w:rPr>
                <w:rFonts w:ascii="Times New Roman" w:hAnsi="Times New Roman" w:cs="Times New Roman"/>
              </w:rPr>
              <w:t>1.</w:t>
            </w:r>
            <w:r w:rsidR="006C3DB3">
              <w:rPr>
                <w:rFonts w:ascii="Times New Roman" w:hAnsi="Times New Roman" w:cs="Times New Roman"/>
              </w:rPr>
              <w:t>1. Проведення поглибленої роботи з національно</w:t>
            </w:r>
            <w:r w:rsidRPr="00405D0C">
              <w:rPr>
                <w:rFonts w:ascii="Times New Roman" w:hAnsi="Times New Roman" w:cs="Times New Roman"/>
              </w:rPr>
              <w:t>-патріотичного виховання, інформаційно-роз’яснювальної роботи щодо захисту Батьківщини, незалежності та територіальної цілісності держави, передбаченої Конституцією України, виховання національної свідомості на українознавчих, духовних, героїко-патріотичних традиціях українського народу серед місцевого населення.</w:t>
            </w:r>
          </w:p>
        </w:tc>
        <w:tc>
          <w:tcPr>
            <w:tcW w:w="1701" w:type="dxa"/>
            <w:vMerge w:val="restart"/>
            <w:vAlign w:val="center"/>
          </w:tcPr>
          <w:p w:rsidR="00405D0C" w:rsidRPr="00367465" w:rsidRDefault="00405D0C" w:rsidP="00A75715">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w:t>
            </w:r>
            <w:r>
              <w:rPr>
                <w:rFonts w:ascii="Times New Roman" w:hAnsi="Times New Roman" w:cs="Times New Roman"/>
                <w:sz w:val="21"/>
                <w:szCs w:val="21"/>
              </w:rPr>
              <w:t xml:space="preserve">айонний (Обласний) </w:t>
            </w:r>
            <w:r w:rsidRPr="00367465">
              <w:rPr>
                <w:rFonts w:ascii="Times New Roman" w:hAnsi="Times New Roman" w:cs="Times New Roman"/>
                <w:sz w:val="21"/>
                <w:szCs w:val="21"/>
              </w:rPr>
              <w:t xml:space="preserve">ТЦК та СП, </w:t>
            </w:r>
            <w:r>
              <w:rPr>
                <w:rFonts w:ascii="Times New Roman" w:hAnsi="Times New Roman" w:cs="Times New Roman"/>
                <w:sz w:val="21"/>
                <w:szCs w:val="21"/>
              </w:rPr>
              <w:t xml:space="preserve">Відділ освіти Сторожинецької міської ради, Сторожинецька міська рада, військові частини за згодою та за окремим запитом </w:t>
            </w:r>
          </w:p>
        </w:tc>
        <w:tc>
          <w:tcPr>
            <w:tcW w:w="1701" w:type="dxa"/>
            <w:vMerge w:val="restart"/>
            <w:vAlign w:val="center"/>
          </w:tcPr>
          <w:p w:rsidR="00405D0C" w:rsidRPr="00367465" w:rsidRDefault="00405D0C" w:rsidP="00317249">
            <w:pPr>
              <w:contextualSpacing/>
              <w:jc w:val="center"/>
              <w:rPr>
                <w:rFonts w:ascii="Times New Roman" w:hAnsi="Times New Roman" w:cs="Times New Roman"/>
                <w:sz w:val="21"/>
                <w:szCs w:val="21"/>
              </w:rPr>
            </w:pPr>
            <w:r w:rsidRPr="00367465">
              <w:rPr>
                <w:rFonts w:ascii="Times New Roman" w:hAnsi="Times New Roman" w:cs="Times New Roman"/>
                <w:sz w:val="21"/>
                <w:szCs w:val="21"/>
              </w:rPr>
              <w:t>Міський бюджет Сторожинецької територіальної громади</w:t>
            </w: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restart"/>
            <w:vAlign w:val="center"/>
          </w:tcPr>
          <w:p w:rsidR="00405D0C" w:rsidRPr="006973D6" w:rsidRDefault="00405D0C" w:rsidP="00317249">
            <w:pPr>
              <w:contextualSpacing/>
              <w:jc w:val="center"/>
              <w:rPr>
                <w:rFonts w:ascii="Times New Roman" w:hAnsi="Times New Roman" w:cs="Times New Roman"/>
                <w:sz w:val="21"/>
                <w:szCs w:val="21"/>
              </w:rPr>
            </w:pPr>
            <w:r w:rsidRPr="006973D6">
              <w:rPr>
                <w:rFonts w:ascii="Times New Roman" w:hAnsi="Times New Roman" w:cs="Times New Roman"/>
                <w:sz w:val="21"/>
                <w:szCs w:val="21"/>
              </w:rPr>
              <w:t>Підвищення рівня національно-патріотичної свідомості серед населення територіальної громади, особливо молоді; формування позитивного іміджу військової служби за контрактом; збільшення кількості охочих проходити службу у Збройних Силах України; зростання інтересу до навчання у вищих військових навчальних закладах; посилення суспільної підтримки захисту незалежності та територіальної цілісності України</w:t>
            </w:r>
          </w:p>
        </w:tc>
      </w:tr>
      <w:tr w:rsidR="00405D0C" w:rsidRPr="00367465" w:rsidTr="00C74789">
        <w:trPr>
          <w:cantSplit/>
          <w:trHeight w:val="740"/>
          <w:jc w:val="center"/>
        </w:trPr>
        <w:tc>
          <w:tcPr>
            <w:tcW w:w="1843" w:type="dxa"/>
            <w:vMerge/>
            <w:vAlign w:val="center"/>
          </w:tcPr>
          <w:p w:rsidR="00405D0C" w:rsidRPr="00A75715" w:rsidRDefault="00405D0C" w:rsidP="00317249">
            <w:pPr>
              <w:contextualSpacing/>
              <w:jc w:val="center"/>
              <w:rPr>
                <w:rFonts w:ascii="Times New Roman" w:hAnsi="Times New Roman" w:cs="Times New Roman"/>
                <w:sz w:val="21"/>
                <w:szCs w:val="21"/>
              </w:rPr>
            </w:pPr>
          </w:p>
        </w:tc>
        <w:tc>
          <w:tcPr>
            <w:tcW w:w="4361" w:type="dxa"/>
            <w:vAlign w:val="center"/>
          </w:tcPr>
          <w:p w:rsidR="00405D0C" w:rsidRPr="00405D0C" w:rsidRDefault="00405D0C" w:rsidP="00405D0C">
            <w:pPr>
              <w:contextualSpacing/>
              <w:jc w:val="both"/>
              <w:rPr>
                <w:rFonts w:ascii="Times New Roman" w:hAnsi="Times New Roman" w:cs="Times New Roman"/>
              </w:rPr>
            </w:pPr>
            <w:r w:rsidRPr="00405D0C">
              <w:rPr>
                <w:rFonts w:ascii="Times New Roman" w:hAnsi="Times New Roman" w:cs="Times New Roman"/>
              </w:rPr>
              <w:t xml:space="preserve">1.2. </w:t>
            </w:r>
            <w:r w:rsidRPr="00405D0C">
              <w:t xml:space="preserve"> </w:t>
            </w:r>
            <w:r w:rsidRPr="00405D0C">
              <w:rPr>
                <w:rFonts w:ascii="Times New Roman" w:hAnsi="Times New Roman" w:cs="Times New Roman"/>
              </w:rPr>
              <w:t>Пропагування</w:t>
            </w:r>
            <w:r w:rsidR="006C3DB3">
              <w:rPr>
                <w:rFonts w:ascii="Times New Roman" w:hAnsi="Times New Roman" w:cs="Times New Roman"/>
              </w:rPr>
              <w:t>,</w:t>
            </w:r>
            <w:r w:rsidRPr="00405D0C">
              <w:rPr>
                <w:rFonts w:ascii="Times New Roman" w:hAnsi="Times New Roman" w:cs="Times New Roman"/>
              </w:rPr>
              <w:t xml:space="preserve"> через засоби масової інформації</w:t>
            </w:r>
            <w:r w:rsidR="006C3DB3">
              <w:rPr>
                <w:rFonts w:ascii="Times New Roman" w:hAnsi="Times New Roman" w:cs="Times New Roman"/>
              </w:rPr>
              <w:t>, на</w:t>
            </w:r>
            <w:r w:rsidRPr="00405D0C">
              <w:rPr>
                <w:rFonts w:ascii="Times New Roman" w:hAnsi="Times New Roman" w:cs="Times New Roman"/>
              </w:rPr>
              <w:t xml:space="preserve"> військову службу за контрактом із висвітленням заявок військових частин щодо потреби у військовослужбовцях за контрактом.</w:t>
            </w:r>
          </w:p>
        </w:tc>
        <w:tc>
          <w:tcPr>
            <w:tcW w:w="1701" w:type="dxa"/>
            <w:vMerge/>
            <w:vAlign w:val="center"/>
          </w:tcPr>
          <w:p w:rsidR="00405D0C" w:rsidRPr="00367465" w:rsidRDefault="00405D0C" w:rsidP="00A75715">
            <w:pPr>
              <w:contextualSpacing/>
              <w:jc w:val="center"/>
              <w:rPr>
                <w:rFonts w:ascii="Times New Roman" w:hAnsi="Times New Roman" w:cs="Times New Roman"/>
                <w:sz w:val="21"/>
                <w:szCs w:val="21"/>
              </w:rPr>
            </w:pPr>
          </w:p>
        </w:tc>
        <w:tc>
          <w:tcPr>
            <w:tcW w:w="1701" w:type="dxa"/>
            <w:vMerge/>
            <w:vAlign w:val="center"/>
          </w:tcPr>
          <w:p w:rsidR="00405D0C" w:rsidRPr="00367465" w:rsidRDefault="00405D0C" w:rsidP="00317249">
            <w:pPr>
              <w:contextualSpacing/>
              <w:jc w:val="center"/>
              <w:rPr>
                <w:rFonts w:ascii="Times New Roman" w:hAnsi="Times New Roman" w:cs="Times New Roman"/>
                <w:sz w:val="21"/>
                <w:szCs w:val="21"/>
              </w:rPr>
            </w:pP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ign w:val="center"/>
          </w:tcPr>
          <w:p w:rsidR="00405D0C" w:rsidRPr="006973D6" w:rsidRDefault="00405D0C" w:rsidP="00317249">
            <w:pPr>
              <w:contextualSpacing/>
              <w:jc w:val="center"/>
              <w:rPr>
                <w:rFonts w:ascii="Times New Roman" w:hAnsi="Times New Roman" w:cs="Times New Roman"/>
                <w:sz w:val="21"/>
                <w:szCs w:val="21"/>
              </w:rPr>
            </w:pPr>
          </w:p>
        </w:tc>
      </w:tr>
      <w:tr w:rsidR="00405D0C" w:rsidRPr="00367465" w:rsidTr="00C74789">
        <w:trPr>
          <w:cantSplit/>
          <w:trHeight w:val="740"/>
          <w:jc w:val="center"/>
        </w:trPr>
        <w:tc>
          <w:tcPr>
            <w:tcW w:w="1843" w:type="dxa"/>
            <w:vMerge/>
            <w:vAlign w:val="center"/>
          </w:tcPr>
          <w:p w:rsidR="00405D0C" w:rsidRPr="00A75715" w:rsidRDefault="00405D0C" w:rsidP="00317249">
            <w:pPr>
              <w:contextualSpacing/>
              <w:jc w:val="center"/>
              <w:rPr>
                <w:rFonts w:ascii="Times New Roman" w:hAnsi="Times New Roman" w:cs="Times New Roman"/>
                <w:sz w:val="21"/>
                <w:szCs w:val="21"/>
              </w:rPr>
            </w:pPr>
          </w:p>
        </w:tc>
        <w:tc>
          <w:tcPr>
            <w:tcW w:w="4361" w:type="dxa"/>
            <w:vAlign w:val="center"/>
          </w:tcPr>
          <w:p w:rsidR="00405D0C" w:rsidRPr="00405D0C" w:rsidRDefault="00405D0C" w:rsidP="00405D0C">
            <w:pPr>
              <w:contextualSpacing/>
              <w:jc w:val="both"/>
              <w:rPr>
                <w:rFonts w:ascii="Times New Roman" w:hAnsi="Times New Roman" w:cs="Times New Roman"/>
              </w:rPr>
            </w:pPr>
            <w:r w:rsidRPr="00405D0C">
              <w:rPr>
                <w:rFonts w:ascii="Times New Roman" w:hAnsi="Times New Roman" w:cs="Times New Roman"/>
              </w:rPr>
              <w:t xml:space="preserve">1.3. </w:t>
            </w:r>
            <w:r w:rsidRPr="00405D0C">
              <w:t xml:space="preserve"> </w:t>
            </w:r>
            <w:r w:rsidR="006C3DB3">
              <w:rPr>
                <w:rFonts w:ascii="Times New Roman" w:hAnsi="Times New Roman" w:cs="Times New Roman"/>
              </w:rPr>
              <w:t>Організація</w:t>
            </w:r>
            <w:r w:rsidRPr="00405D0C">
              <w:rPr>
                <w:rFonts w:ascii="Times New Roman" w:hAnsi="Times New Roman" w:cs="Times New Roman"/>
              </w:rPr>
              <w:t xml:space="preserve"> зустрічей з учнями в закладах освіти територіальної громади з популяризації навчання у вищих військових навчальних закладах та військової служби за контрактом.</w:t>
            </w:r>
          </w:p>
        </w:tc>
        <w:tc>
          <w:tcPr>
            <w:tcW w:w="1701" w:type="dxa"/>
            <w:vMerge/>
            <w:vAlign w:val="center"/>
          </w:tcPr>
          <w:p w:rsidR="00405D0C" w:rsidRPr="00367465" w:rsidRDefault="00405D0C" w:rsidP="00A75715">
            <w:pPr>
              <w:contextualSpacing/>
              <w:jc w:val="center"/>
              <w:rPr>
                <w:rFonts w:ascii="Times New Roman" w:hAnsi="Times New Roman" w:cs="Times New Roman"/>
                <w:sz w:val="21"/>
                <w:szCs w:val="21"/>
              </w:rPr>
            </w:pPr>
          </w:p>
        </w:tc>
        <w:tc>
          <w:tcPr>
            <w:tcW w:w="1701" w:type="dxa"/>
            <w:vMerge/>
            <w:vAlign w:val="center"/>
          </w:tcPr>
          <w:p w:rsidR="00405D0C" w:rsidRPr="00367465" w:rsidRDefault="00405D0C" w:rsidP="00317249">
            <w:pPr>
              <w:contextualSpacing/>
              <w:jc w:val="center"/>
              <w:rPr>
                <w:rFonts w:ascii="Times New Roman" w:hAnsi="Times New Roman" w:cs="Times New Roman"/>
                <w:sz w:val="21"/>
                <w:szCs w:val="21"/>
              </w:rPr>
            </w:pP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ign w:val="center"/>
          </w:tcPr>
          <w:p w:rsidR="00405D0C" w:rsidRPr="006973D6" w:rsidRDefault="00405D0C" w:rsidP="00317249">
            <w:pPr>
              <w:contextualSpacing/>
              <w:jc w:val="center"/>
              <w:rPr>
                <w:rFonts w:ascii="Times New Roman" w:hAnsi="Times New Roman" w:cs="Times New Roman"/>
                <w:sz w:val="21"/>
                <w:szCs w:val="21"/>
              </w:rPr>
            </w:pPr>
          </w:p>
        </w:tc>
      </w:tr>
      <w:tr w:rsidR="00405D0C" w:rsidRPr="00367465" w:rsidTr="00C74789">
        <w:trPr>
          <w:cantSplit/>
          <w:trHeight w:val="740"/>
          <w:jc w:val="center"/>
        </w:trPr>
        <w:tc>
          <w:tcPr>
            <w:tcW w:w="1843" w:type="dxa"/>
            <w:vMerge/>
            <w:vAlign w:val="center"/>
          </w:tcPr>
          <w:p w:rsidR="00405D0C" w:rsidRPr="00A75715" w:rsidRDefault="00405D0C" w:rsidP="00317249">
            <w:pPr>
              <w:contextualSpacing/>
              <w:jc w:val="center"/>
              <w:rPr>
                <w:rFonts w:ascii="Times New Roman" w:hAnsi="Times New Roman" w:cs="Times New Roman"/>
                <w:sz w:val="21"/>
                <w:szCs w:val="21"/>
              </w:rPr>
            </w:pPr>
          </w:p>
        </w:tc>
        <w:tc>
          <w:tcPr>
            <w:tcW w:w="4361" w:type="dxa"/>
            <w:vAlign w:val="center"/>
          </w:tcPr>
          <w:p w:rsidR="00405D0C" w:rsidRPr="00405D0C" w:rsidRDefault="006C3DB3" w:rsidP="00A75715">
            <w:pPr>
              <w:contextualSpacing/>
              <w:jc w:val="both"/>
              <w:rPr>
                <w:rFonts w:ascii="Times New Roman" w:hAnsi="Times New Roman" w:cs="Times New Roman"/>
              </w:rPr>
            </w:pPr>
            <w:r>
              <w:rPr>
                <w:rFonts w:ascii="Times New Roman" w:hAnsi="Times New Roman" w:cs="Times New Roman"/>
              </w:rPr>
              <w:t>1.4. Організація</w:t>
            </w:r>
            <w:r w:rsidR="00405D0C" w:rsidRPr="00405D0C">
              <w:rPr>
                <w:rFonts w:ascii="Times New Roman" w:hAnsi="Times New Roman" w:cs="Times New Roman"/>
              </w:rPr>
              <w:t xml:space="preserve"> проведення днів відкритих дверей (зустрічей, агітаційних заходів) у закладах освіти територіальної громади для проведення пропаганди військової служби за контрактом та навчання у вищих військових навчальних закладах.</w:t>
            </w:r>
          </w:p>
        </w:tc>
        <w:tc>
          <w:tcPr>
            <w:tcW w:w="1701" w:type="dxa"/>
            <w:vMerge/>
            <w:vAlign w:val="center"/>
          </w:tcPr>
          <w:p w:rsidR="00405D0C" w:rsidRPr="00367465" w:rsidRDefault="00405D0C" w:rsidP="00A75715">
            <w:pPr>
              <w:contextualSpacing/>
              <w:jc w:val="center"/>
              <w:rPr>
                <w:rFonts w:ascii="Times New Roman" w:hAnsi="Times New Roman" w:cs="Times New Roman"/>
                <w:sz w:val="21"/>
                <w:szCs w:val="21"/>
              </w:rPr>
            </w:pPr>
          </w:p>
        </w:tc>
        <w:tc>
          <w:tcPr>
            <w:tcW w:w="1701" w:type="dxa"/>
            <w:vMerge/>
            <w:vAlign w:val="center"/>
          </w:tcPr>
          <w:p w:rsidR="00405D0C" w:rsidRPr="00367465" w:rsidRDefault="00405D0C" w:rsidP="00317249">
            <w:pPr>
              <w:contextualSpacing/>
              <w:jc w:val="center"/>
              <w:rPr>
                <w:rFonts w:ascii="Times New Roman" w:hAnsi="Times New Roman" w:cs="Times New Roman"/>
                <w:sz w:val="21"/>
                <w:szCs w:val="21"/>
              </w:rPr>
            </w:pP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ign w:val="center"/>
          </w:tcPr>
          <w:p w:rsidR="00405D0C" w:rsidRPr="006973D6" w:rsidRDefault="00405D0C" w:rsidP="00317249">
            <w:pPr>
              <w:contextualSpacing/>
              <w:jc w:val="center"/>
              <w:rPr>
                <w:rFonts w:ascii="Times New Roman" w:hAnsi="Times New Roman" w:cs="Times New Roman"/>
                <w:sz w:val="21"/>
                <w:szCs w:val="21"/>
              </w:rPr>
            </w:pPr>
          </w:p>
        </w:tc>
      </w:tr>
    </w:tbl>
    <w:p w:rsidR="00104E00" w:rsidRDefault="00104E00" w:rsidP="008B16AE">
      <w:pPr>
        <w:tabs>
          <w:tab w:val="left" w:pos="4820"/>
        </w:tabs>
        <w:spacing w:after="0" w:line="240" w:lineRule="auto"/>
        <w:contextualSpacing/>
        <w:rPr>
          <w:rFonts w:ascii="Times New Roman" w:eastAsia="Times New Roman" w:hAnsi="Times New Roman" w:cs="Times New Roman"/>
          <w:b/>
          <w:bCs/>
          <w:sz w:val="28"/>
          <w:szCs w:val="28"/>
        </w:rPr>
      </w:pPr>
    </w:p>
    <w:tbl>
      <w:tblPr>
        <w:tblStyle w:val="ab"/>
        <w:tblpPr w:leftFromText="180" w:rightFromText="180" w:vertAnchor="text" w:tblpXSpec="center" w:tblpY="1"/>
        <w:tblOverlap w:val="never"/>
        <w:tblW w:w="15026" w:type="dxa"/>
        <w:jc w:val="center"/>
        <w:tblLayout w:type="fixed"/>
        <w:tblLook w:val="0600" w:firstRow="0" w:lastRow="0" w:firstColumn="0" w:lastColumn="0" w:noHBand="1" w:noVBand="1"/>
      </w:tblPr>
      <w:tblGrid>
        <w:gridCol w:w="1843"/>
        <w:gridCol w:w="4361"/>
        <w:gridCol w:w="1701"/>
        <w:gridCol w:w="1701"/>
        <w:gridCol w:w="992"/>
        <w:gridCol w:w="850"/>
        <w:gridCol w:w="851"/>
        <w:gridCol w:w="850"/>
        <w:gridCol w:w="1877"/>
      </w:tblGrid>
      <w:tr w:rsidR="00A75715" w:rsidRPr="00367465" w:rsidTr="002C1976">
        <w:trPr>
          <w:cantSplit/>
          <w:trHeight w:val="492"/>
          <w:tblHeader/>
          <w:jc w:val="center"/>
        </w:trPr>
        <w:tc>
          <w:tcPr>
            <w:tcW w:w="1843"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lastRenderedPageBreak/>
              <w:t>Назва напряму діяльності (пріоритетні завдання)</w:t>
            </w:r>
          </w:p>
        </w:tc>
        <w:tc>
          <w:tcPr>
            <w:tcW w:w="4361"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Перелік заходів</w:t>
            </w:r>
          </w:p>
        </w:tc>
        <w:tc>
          <w:tcPr>
            <w:tcW w:w="1701"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 xml:space="preserve">Виконавці </w:t>
            </w:r>
          </w:p>
        </w:tc>
        <w:tc>
          <w:tcPr>
            <w:tcW w:w="1701"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Джерела фінансування</w:t>
            </w:r>
          </w:p>
        </w:tc>
        <w:tc>
          <w:tcPr>
            <w:tcW w:w="3543" w:type="dxa"/>
            <w:gridSpan w:val="4"/>
          </w:tcPr>
          <w:p w:rsidR="00A75715" w:rsidRPr="00367465" w:rsidRDefault="00A75715" w:rsidP="002C1976">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Орієнтовані обсяги</w:t>
            </w:r>
            <w:r>
              <w:rPr>
                <w:rFonts w:ascii="Times New Roman" w:hAnsi="Times New Roman" w:cs="Times New Roman"/>
                <w:b/>
                <w:sz w:val="21"/>
                <w:szCs w:val="21"/>
              </w:rPr>
              <w:t xml:space="preserve"> фінансування (вартість) на 2025-2027</w:t>
            </w:r>
            <w:r w:rsidRPr="00367465">
              <w:rPr>
                <w:rFonts w:ascii="Times New Roman" w:hAnsi="Times New Roman" w:cs="Times New Roman"/>
                <w:b/>
                <w:sz w:val="21"/>
                <w:szCs w:val="21"/>
              </w:rPr>
              <w:t xml:space="preserve"> рік, </w:t>
            </w:r>
            <w:r>
              <w:rPr>
                <w:rFonts w:ascii="Times New Roman" w:hAnsi="Times New Roman" w:cs="Times New Roman"/>
                <w:b/>
                <w:sz w:val="21"/>
                <w:szCs w:val="21"/>
              </w:rPr>
              <w:t xml:space="preserve">               </w:t>
            </w:r>
            <w:r w:rsidRPr="00367465">
              <w:rPr>
                <w:rFonts w:ascii="Times New Roman" w:hAnsi="Times New Roman" w:cs="Times New Roman"/>
                <w:b/>
                <w:sz w:val="21"/>
                <w:szCs w:val="21"/>
              </w:rPr>
              <w:t>тис. грн.</w:t>
            </w:r>
          </w:p>
        </w:tc>
        <w:tc>
          <w:tcPr>
            <w:tcW w:w="1877"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Очікуваний результат</w:t>
            </w:r>
          </w:p>
        </w:tc>
      </w:tr>
      <w:tr w:rsidR="00A75715" w:rsidRPr="00367465" w:rsidTr="002C1976">
        <w:trPr>
          <w:cantSplit/>
          <w:trHeight w:val="811"/>
          <w:tblHeader/>
          <w:jc w:val="center"/>
        </w:trPr>
        <w:tc>
          <w:tcPr>
            <w:tcW w:w="1843"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4361"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1701"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1701"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992" w:type="dxa"/>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Всього:</w:t>
            </w:r>
          </w:p>
        </w:tc>
        <w:tc>
          <w:tcPr>
            <w:tcW w:w="850" w:type="dxa"/>
            <w:textDirection w:val="btLr"/>
            <w:vAlign w:val="center"/>
          </w:tcPr>
          <w:p w:rsidR="00A75715" w:rsidRPr="00367465" w:rsidRDefault="00A75715" w:rsidP="005F17FE">
            <w:pPr>
              <w:contextualSpacing/>
              <w:jc w:val="center"/>
              <w:rPr>
                <w:rFonts w:ascii="Times New Roman" w:hAnsi="Times New Roman" w:cs="Times New Roman"/>
                <w:b/>
                <w:sz w:val="19"/>
                <w:szCs w:val="19"/>
              </w:rPr>
            </w:pPr>
            <w:r>
              <w:rPr>
                <w:rFonts w:ascii="Times New Roman" w:hAnsi="Times New Roman" w:cs="Times New Roman"/>
                <w:b/>
                <w:sz w:val="19"/>
                <w:szCs w:val="19"/>
              </w:rPr>
              <w:t>2025</w:t>
            </w:r>
            <w:r w:rsidRPr="00367465">
              <w:rPr>
                <w:rFonts w:ascii="Times New Roman" w:hAnsi="Times New Roman" w:cs="Times New Roman"/>
                <w:b/>
                <w:sz w:val="19"/>
                <w:szCs w:val="19"/>
              </w:rPr>
              <w:t xml:space="preserve"> р.</w:t>
            </w:r>
          </w:p>
        </w:tc>
        <w:tc>
          <w:tcPr>
            <w:tcW w:w="851" w:type="dxa"/>
            <w:textDirection w:val="btLr"/>
            <w:vAlign w:val="center"/>
          </w:tcPr>
          <w:p w:rsidR="00A75715" w:rsidRPr="00367465" w:rsidRDefault="00A75715" w:rsidP="005F17FE">
            <w:pPr>
              <w:contextualSpacing/>
              <w:jc w:val="center"/>
              <w:rPr>
                <w:rFonts w:ascii="Times New Roman" w:hAnsi="Times New Roman" w:cs="Times New Roman"/>
                <w:b/>
                <w:sz w:val="19"/>
                <w:szCs w:val="19"/>
              </w:rPr>
            </w:pPr>
            <w:r>
              <w:rPr>
                <w:rFonts w:ascii="Times New Roman" w:hAnsi="Times New Roman" w:cs="Times New Roman"/>
                <w:b/>
                <w:sz w:val="19"/>
                <w:szCs w:val="19"/>
              </w:rPr>
              <w:t>2026</w:t>
            </w:r>
            <w:r w:rsidRPr="00367465">
              <w:rPr>
                <w:rFonts w:ascii="Times New Roman" w:hAnsi="Times New Roman" w:cs="Times New Roman"/>
                <w:b/>
                <w:sz w:val="19"/>
                <w:szCs w:val="19"/>
              </w:rPr>
              <w:t xml:space="preserve"> р</w:t>
            </w:r>
          </w:p>
        </w:tc>
        <w:tc>
          <w:tcPr>
            <w:tcW w:w="850" w:type="dxa"/>
            <w:textDirection w:val="btLr"/>
            <w:vAlign w:val="center"/>
          </w:tcPr>
          <w:p w:rsidR="00A75715" w:rsidRPr="00367465" w:rsidRDefault="00A75715" w:rsidP="005F17FE">
            <w:pPr>
              <w:contextualSpacing/>
              <w:jc w:val="center"/>
              <w:rPr>
                <w:rFonts w:ascii="Times New Roman" w:hAnsi="Times New Roman" w:cs="Times New Roman"/>
                <w:b/>
                <w:sz w:val="19"/>
                <w:szCs w:val="19"/>
              </w:rPr>
            </w:pPr>
            <w:r>
              <w:rPr>
                <w:rFonts w:ascii="Times New Roman" w:hAnsi="Times New Roman" w:cs="Times New Roman"/>
                <w:b/>
                <w:sz w:val="19"/>
                <w:szCs w:val="19"/>
              </w:rPr>
              <w:t>2027</w:t>
            </w:r>
            <w:r w:rsidRPr="00367465">
              <w:rPr>
                <w:rFonts w:ascii="Times New Roman" w:hAnsi="Times New Roman" w:cs="Times New Roman"/>
                <w:b/>
                <w:sz w:val="19"/>
                <w:szCs w:val="19"/>
              </w:rPr>
              <w:t xml:space="preserve"> р.</w:t>
            </w:r>
          </w:p>
        </w:tc>
        <w:tc>
          <w:tcPr>
            <w:tcW w:w="1877" w:type="dxa"/>
            <w:vMerge/>
            <w:vAlign w:val="center"/>
          </w:tcPr>
          <w:p w:rsidR="00A75715" w:rsidRPr="00367465" w:rsidRDefault="00A75715" w:rsidP="005F17FE">
            <w:pPr>
              <w:contextualSpacing/>
              <w:jc w:val="center"/>
              <w:rPr>
                <w:rFonts w:ascii="Times New Roman" w:hAnsi="Times New Roman" w:cs="Times New Roman"/>
                <w:b/>
                <w:sz w:val="21"/>
                <w:szCs w:val="21"/>
              </w:rPr>
            </w:pPr>
          </w:p>
        </w:tc>
      </w:tr>
      <w:tr w:rsidR="002C1976" w:rsidRPr="00367465" w:rsidTr="002C1976">
        <w:trPr>
          <w:cantSplit/>
          <w:trHeight w:val="740"/>
          <w:jc w:val="center"/>
        </w:trPr>
        <w:tc>
          <w:tcPr>
            <w:tcW w:w="1843" w:type="dxa"/>
            <w:vMerge w:val="restart"/>
            <w:vAlign w:val="center"/>
          </w:tcPr>
          <w:p w:rsidR="002C1976" w:rsidRPr="00A75715"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 Фінансова п</w:t>
            </w:r>
            <w:r w:rsidRPr="006973D6">
              <w:rPr>
                <w:rFonts w:ascii="Times New Roman" w:hAnsi="Times New Roman" w:cs="Times New Roman"/>
                <w:sz w:val="21"/>
                <w:szCs w:val="21"/>
              </w:rPr>
              <w:t>ідтримка та популяризація військової служби за контрактом, сприяння вступу до військових навчальних закладів, формування національно-патріотичної свідомості населення.</w:t>
            </w:r>
          </w:p>
        </w:tc>
        <w:tc>
          <w:tcPr>
            <w:tcW w:w="4361" w:type="dxa"/>
            <w:vAlign w:val="center"/>
          </w:tcPr>
          <w:p w:rsidR="002C1976" w:rsidRDefault="002C1976" w:rsidP="00CD14E1">
            <w:pPr>
              <w:contextualSpacing/>
              <w:jc w:val="both"/>
              <w:rPr>
                <w:rFonts w:ascii="Times New Roman" w:hAnsi="Times New Roman" w:cs="Times New Roman"/>
                <w:sz w:val="21"/>
                <w:szCs w:val="21"/>
              </w:rPr>
            </w:pPr>
            <w:r>
              <w:rPr>
                <w:rFonts w:ascii="Times New Roman" w:hAnsi="Times New Roman" w:cs="Times New Roman"/>
                <w:sz w:val="21"/>
                <w:szCs w:val="21"/>
              </w:rPr>
              <w:t>2.1. Придбання, в</w:t>
            </w:r>
            <w:r w:rsidRPr="006973D6">
              <w:rPr>
                <w:rFonts w:ascii="Times New Roman" w:hAnsi="Times New Roman" w:cs="Times New Roman"/>
                <w:sz w:val="21"/>
                <w:szCs w:val="21"/>
              </w:rPr>
              <w:t xml:space="preserve">иготовлення </w:t>
            </w:r>
            <w:r>
              <w:rPr>
                <w:rFonts w:ascii="Times New Roman" w:hAnsi="Times New Roman" w:cs="Times New Roman"/>
                <w:sz w:val="21"/>
                <w:szCs w:val="21"/>
              </w:rPr>
              <w:t>банерів (рекламно-агітаційних матеріалів інших інформаційних матеріалів)</w:t>
            </w:r>
            <w:r w:rsidRPr="006973D6">
              <w:rPr>
                <w:rFonts w:ascii="Times New Roman" w:hAnsi="Times New Roman" w:cs="Times New Roman"/>
                <w:sz w:val="21"/>
                <w:szCs w:val="21"/>
              </w:rPr>
              <w:t xml:space="preserve"> з питань популяризації військової служби за контрактом, навчання у вищих військових навчальних закладах (військових коледжах сержантського складу) та розміщення на території  тер</w:t>
            </w:r>
            <w:r>
              <w:rPr>
                <w:rFonts w:ascii="Times New Roman" w:hAnsi="Times New Roman" w:cs="Times New Roman"/>
                <w:sz w:val="21"/>
                <w:szCs w:val="21"/>
              </w:rPr>
              <w:t>иторіальної  громади  в  місцях</w:t>
            </w:r>
            <w:r w:rsidRPr="006973D6">
              <w:rPr>
                <w:rFonts w:ascii="Times New Roman" w:hAnsi="Times New Roman" w:cs="Times New Roman"/>
                <w:sz w:val="21"/>
                <w:szCs w:val="21"/>
              </w:rPr>
              <w:t xml:space="preserve"> масового скупчення населення</w:t>
            </w:r>
            <w:r>
              <w:rPr>
                <w:rFonts w:ascii="Times New Roman" w:hAnsi="Times New Roman" w:cs="Times New Roman"/>
                <w:sz w:val="21"/>
                <w:szCs w:val="21"/>
              </w:rPr>
              <w:t xml:space="preserve"> громади</w:t>
            </w:r>
            <w:r w:rsidRPr="006973D6">
              <w:rPr>
                <w:rFonts w:ascii="Times New Roman" w:hAnsi="Times New Roman" w:cs="Times New Roman"/>
                <w:sz w:val="21"/>
                <w:szCs w:val="21"/>
              </w:rPr>
              <w:t>.</w:t>
            </w:r>
          </w:p>
        </w:tc>
        <w:tc>
          <w:tcPr>
            <w:tcW w:w="1701" w:type="dxa"/>
            <w:vMerge w:val="restart"/>
            <w:vAlign w:val="center"/>
          </w:tcPr>
          <w:p w:rsidR="002C1976" w:rsidRPr="00367465" w:rsidRDefault="002C1976" w:rsidP="005F17FE">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w:t>
            </w:r>
            <w:r>
              <w:rPr>
                <w:rFonts w:ascii="Times New Roman" w:hAnsi="Times New Roman" w:cs="Times New Roman"/>
                <w:sz w:val="21"/>
                <w:szCs w:val="21"/>
              </w:rPr>
              <w:t xml:space="preserve">айонний (Обласний) </w:t>
            </w:r>
            <w:r w:rsidRPr="00367465">
              <w:rPr>
                <w:rFonts w:ascii="Times New Roman" w:hAnsi="Times New Roman" w:cs="Times New Roman"/>
                <w:sz w:val="21"/>
                <w:szCs w:val="21"/>
              </w:rPr>
              <w:t xml:space="preserve">ТЦК та СП, </w:t>
            </w:r>
            <w:r>
              <w:rPr>
                <w:rFonts w:ascii="Times New Roman" w:hAnsi="Times New Roman" w:cs="Times New Roman"/>
                <w:sz w:val="21"/>
                <w:szCs w:val="21"/>
              </w:rPr>
              <w:t>Відділ освіти Сторожинецької міської ради, Сторожинецька міська рада, військові частини за згодою та за окремим запитом</w:t>
            </w:r>
          </w:p>
        </w:tc>
        <w:tc>
          <w:tcPr>
            <w:tcW w:w="1701" w:type="dxa"/>
            <w:vMerge w:val="restart"/>
            <w:vAlign w:val="center"/>
          </w:tcPr>
          <w:p w:rsidR="002C1976" w:rsidRPr="00367465" w:rsidRDefault="002C1976" w:rsidP="005F17FE">
            <w:pPr>
              <w:contextualSpacing/>
              <w:jc w:val="center"/>
              <w:rPr>
                <w:rFonts w:ascii="Times New Roman" w:hAnsi="Times New Roman" w:cs="Times New Roman"/>
                <w:sz w:val="21"/>
                <w:szCs w:val="21"/>
              </w:rPr>
            </w:pPr>
            <w:r w:rsidRPr="00367465">
              <w:rPr>
                <w:rFonts w:ascii="Times New Roman" w:hAnsi="Times New Roman" w:cs="Times New Roman"/>
                <w:sz w:val="21"/>
                <w:szCs w:val="21"/>
              </w:rPr>
              <w:t>Міський бюджет Сторожинецької територіальної громади</w:t>
            </w: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150,00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50,00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50,00</w:t>
            </w:r>
          </w:p>
        </w:tc>
        <w:tc>
          <w:tcPr>
            <w:tcW w:w="1877" w:type="dxa"/>
            <w:vMerge w:val="restart"/>
            <w:vAlign w:val="center"/>
          </w:tcPr>
          <w:p w:rsidR="002C1976" w:rsidRPr="00367465" w:rsidRDefault="002C1976" w:rsidP="005F17FE">
            <w:pPr>
              <w:contextualSpacing/>
              <w:jc w:val="center"/>
              <w:rPr>
                <w:rFonts w:ascii="Times New Roman" w:hAnsi="Times New Roman" w:cs="Times New Roman"/>
                <w:b/>
                <w:sz w:val="21"/>
                <w:szCs w:val="21"/>
              </w:rPr>
            </w:pPr>
          </w:p>
        </w:tc>
      </w:tr>
      <w:tr w:rsidR="002C1976" w:rsidRPr="00367465" w:rsidTr="002C1976">
        <w:trPr>
          <w:cantSplit/>
          <w:trHeight w:val="740"/>
          <w:jc w:val="center"/>
        </w:trPr>
        <w:tc>
          <w:tcPr>
            <w:tcW w:w="1843" w:type="dxa"/>
            <w:vMerge/>
            <w:vAlign w:val="center"/>
          </w:tcPr>
          <w:p w:rsidR="002C1976" w:rsidRDefault="002C1976" w:rsidP="005F17FE">
            <w:pPr>
              <w:contextualSpacing/>
              <w:jc w:val="center"/>
              <w:rPr>
                <w:rFonts w:ascii="Times New Roman" w:hAnsi="Times New Roman" w:cs="Times New Roman"/>
                <w:sz w:val="21"/>
                <w:szCs w:val="21"/>
              </w:rPr>
            </w:pPr>
          </w:p>
        </w:tc>
        <w:tc>
          <w:tcPr>
            <w:tcW w:w="4361" w:type="dxa"/>
            <w:vAlign w:val="center"/>
          </w:tcPr>
          <w:p w:rsidR="002C1976" w:rsidRDefault="002C1976" w:rsidP="006973D6">
            <w:pPr>
              <w:contextualSpacing/>
              <w:jc w:val="both"/>
              <w:rPr>
                <w:rFonts w:ascii="Times New Roman" w:hAnsi="Times New Roman" w:cs="Times New Roman"/>
                <w:sz w:val="21"/>
                <w:szCs w:val="21"/>
              </w:rPr>
            </w:pPr>
            <w:r>
              <w:rPr>
                <w:rFonts w:ascii="Times New Roman" w:hAnsi="Times New Roman" w:cs="Times New Roman"/>
                <w:sz w:val="21"/>
                <w:szCs w:val="21"/>
              </w:rPr>
              <w:t>2.2.</w:t>
            </w:r>
            <w:r>
              <w:t xml:space="preserve"> </w:t>
            </w:r>
            <w:r w:rsidRPr="00BC53B3">
              <w:rPr>
                <w:rFonts w:ascii="Times New Roman" w:hAnsi="Times New Roman" w:cs="Times New Roman"/>
                <w:sz w:val="21"/>
                <w:szCs w:val="21"/>
              </w:rPr>
              <w:t>Здійснення одноразової виплати (матеріальної допомоги) особам, прийнятим на військову службу за контрактом у 2025</w:t>
            </w:r>
            <w:r>
              <w:rPr>
                <w:rFonts w:ascii="Times New Roman" w:hAnsi="Times New Roman" w:cs="Times New Roman"/>
                <w:sz w:val="21"/>
                <w:szCs w:val="21"/>
              </w:rPr>
              <w:t xml:space="preserve"> – 2027 роках (в розмірі 20 тис. грн. на кожну особу) після отримання інформації з ТЦК та СП про зарахування відповідного жителя Сторожинецької міської територіальної громади на військову службу за контрактом (витягу наказу про зарахування). </w:t>
            </w: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600,00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200,00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200,00</w:t>
            </w:r>
          </w:p>
        </w:tc>
        <w:tc>
          <w:tcPr>
            <w:tcW w:w="1877" w:type="dxa"/>
            <w:vMerge/>
            <w:vAlign w:val="center"/>
          </w:tcPr>
          <w:p w:rsidR="002C1976" w:rsidRPr="00367465" w:rsidRDefault="002C1976" w:rsidP="005F17FE">
            <w:pPr>
              <w:contextualSpacing/>
              <w:jc w:val="center"/>
              <w:rPr>
                <w:rFonts w:ascii="Times New Roman" w:hAnsi="Times New Roman" w:cs="Times New Roman"/>
                <w:b/>
                <w:sz w:val="21"/>
                <w:szCs w:val="21"/>
              </w:rPr>
            </w:pPr>
          </w:p>
        </w:tc>
      </w:tr>
      <w:tr w:rsidR="002C1976" w:rsidRPr="00367465" w:rsidTr="002C1976">
        <w:trPr>
          <w:cantSplit/>
          <w:trHeight w:val="740"/>
          <w:jc w:val="center"/>
        </w:trPr>
        <w:tc>
          <w:tcPr>
            <w:tcW w:w="1843" w:type="dxa"/>
            <w:vMerge/>
            <w:vAlign w:val="center"/>
          </w:tcPr>
          <w:p w:rsidR="002C1976" w:rsidRDefault="002C1976" w:rsidP="005F17FE">
            <w:pPr>
              <w:contextualSpacing/>
              <w:jc w:val="center"/>
              <w:rPr>
                <w:rFonts w:ascii="Times New Roman" w:hAnsi="Times New Roman" w:cs="Times New Roman"/>
                <w:sz w:val="21"/>
                <w:szCs w:val="21"/>
              </w:rPr>
            </w:pPr>
          </w:p>
        </w:tc>
        <w:tc>
          <w:tcPr>
            <w:tcW w:w="4361" w:type="dxa"/>
            <w:vAlign w:val="center"/>
          </w:tcPr>
          <w:p w:rsidR="002C1976" w:rsidRDefault="002C1976" w:rsidP="006973D6">
            <w:pPr>
              <w:contextualSpacing/>
              <w:jc w:val="both"/>
              <w:rPr>
                <w:rFonts w:ascii="Times New Roman" w:hAnsi="Times New Roman" w:cs="Times New Roman"/>
                <w:sz w:val="21"/>
                <w:szCs w:val="21"/>
              </w:rPr>
            </w:pPr>
            <w:r>
              <w:rPr>
                <w:rFonts w:ascii="Times New Roman" w:hAnsi="Times New Roman" w:cs="Times New Roman"/>
                <w:sz w:val="21"/>
                <w:szCs w:val="21"/>
              </w:rPr>
              <w:t>2.3.</w:t>
            </w:r>
            <w:r>
              <w:t xml:space="preserve"> </w:t>
            </w:r>
            <w:r w:rsidRPr="00BC53B3">
              <w:rPr>
                <w:rFonts w:ascii="Times New Roman" w:hAnsi="Times New Roman" w:cs="Times New Roman"/>
                <w:sz w:val="21"/>
                <w:szCs w:val="21"/>
              </w:rPr>
              <w:t>Здійснення одноразової виплати (матеріальної допомоги) особам прийнятим на навчання до вищих військових навчальних закладів у 2025</w:t>
            </w:r>
            <w:r>
              <w:rPr>
                <w:rFonts w:ascii="Times New Roman" w:hAnsi="Times New Roman" w:cs="Times New Roman"/>
                <w:sz w:val="21"/>
                <w:szCs w:val="21"/>
              </w:rPr>
              <w:t xml:space="preserve"> - 2027 роках (в розмірі 10 тис. грн. на кожного зарахованого), після отримання інформації з ТЦК та СП про зарахування відповідного жителя громади до ВВНЗ (довідки, витягу із наказу). </w:t>
            </w: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300,00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100,00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100,00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100,00</w:t>
            </w:r>
          </w:p>
        </w:tc>
        <w:tc>
          <w:tcPr>
            <w:tcW w:w="1877" w:type="dxa"/>
            <w:vMerge/>
            <w:vAlign w:val="center"/>
          </w:tcPr>
          <w:p w:rsidR="002C1976" w:rsidRPr="00367465" w:rsidRDefault="002C1976" w:rsidP="005F17FE">
            <w:pPr>
              <w:contextualSpacing/>
              <w:jc w:val="center"/>
              <w:rPr>
                <w:rFonts w:ascii="Times New Roman" w:hAnsi="Times New Roman" w:cs="Times New Roman"/>
                <w:b/>
                <w:sz w:val="21"/>
                <w:szCs w:val="21"/>
              </w:rPr>
            </w:pPr>
          </w:p>
        </w:tc>
      </w:tr>
      <w:tr w:rsidR="002C1976" w:rsidRPr="00367465" w:rsidTr="002C1976">
        <w:trPr>
          <w:cantSplit/>
          <w:trHeight w:val="340"/>
          <w:jc w:val="center"/>
        </w:trPr>
        <w:tc>
          <w:tcPr>
            <w:tcW w:w="6204" w:type="dxa"/>
            <w:gridSpan w:val="2"/>
            <w:vAlign w:val="center"/>
          </w:tcPr>
          <w:p w:rsidR="002C1976" w:rsidRPr="002C1976" w:rsidRDefault="002C1976" w:rsidP="002C1976">
            <w:pPr>
              <w:contextualSpacing/>
              <w:rPr>
                <w:rFonts w:ascii="Times New Roman" w:hAnsi="Times New Roman" w:cs="Times New Roman"/>
                <w:b/>
                <w:sz w:val="21"/>
                <w:szCs w:val="21"/>
              </w:rPr>
            </w:pPr>
            <w:r w:rsidRPr="002C1976">
              <w:rPr>
                <w:rFonts w:ascii="Times New Roman" w:hAnsi="Times New Roman" w:cs="Times New Roman"/>
                <w:b/>
                <w:sz w:val="21"/>
                <w:szCs w:val="21"/>
              </w:rPr>
              <w:t>ВСЬОГО:</w:t>
            </w:r>
          </w:p>
        </w:tc>
        <w:tc>
          <w:tcPr>
            <w:tcW w:w="1701" w:type="dxa"/>
            <w:vAlign w:val="center"/>
          </w:tcPr>
          <w:p w:rsidR="002C1976" w:rsidRPr="00367465" w:rsidRDefault="002C1976" w:rsidP="005F17FE">
            <w:pPr>
              <w:contextualSpacing/>
              <w:jc w:val="center"/>
              <w:rPr>
                <w:rFonts w:ascii="Times New Roman" w:hAnsi="Times New Roman" w:cs="Times New Roman"/>
                <w:sz w:val="21"/>
                <w:szCs w:val="21"/>
              </w:rPr>
            </w:pPr>
          </w:p>
        </w:tc>
        <w:tc>
          <w:tcPr>
            <w:tcW w:w="1701" w:type="dxa"/>
            <w:vAlign w:val="center"/>
          </w:tcPr>
          <w:p w:rsidR="002C1976" w:rsidRPr="00367465" w:rsidRDefault="002C1976" w:rsidP="005F17FE">
            <w:pPr>
              <w:contextualSpacing/>
              <w:jc w:val="center"/>
              <w:rPr>
                <w:rFonts w:ascii="Times New Roman" w:hAnsi="Times New Roman" w:cs="Times New Roman"/>
                <w:sz w:val="21"/>
                <w:szCs w:val="21"/>
              </w:rPr>
            </w:pP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1050,00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350,00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350,00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350,00</w:t>
            </w:r>
          </w:p>
        </w:tc>
        <w:tc>
          <w:tcPr>
            <w:tcW w:w="1877" w:type="dxa"/>
            <w:vAlign w:val="center"/>
          </w:tcPr>
          <w:p w:rsidR="002C1976" w:rsidRPr="00367465" w:rsidRDefault="002C1976" w:rsidP="005F17FE">
            <w:pPr>
              <w:contextualSpacing/>
              <w:jc w:val="center"/>
              <w:rPr>
                <w:rFonts w:ascii="Times New Roman" w:hAnsi="Times New Roman" w:cs="Times New Roman"/>
                <w:b/>
                <w:sz w:val="21"/>
                <w:szCs w:val="21"/>
              </w:rPr>
            </w:pPr>
          </w:p>
        </w:tc>
      </w:tr>
    </w:tbl>
    <w:p w:rsidR="00DA480D" w:rsidRDefault="00DA480D" w:rsidP="008B16AE">
      <w:pPr>
        <w:tabs>
          <w:tab w:val="left" w:pos="4820"/>
        </w:tabs>
        <w:spacing w:after="0" w:line="240" w:lineRule="auto"/>
        <w:contextualSpacing/>
        <w:rPr>
          <w:rFonts w:ascii="Times New Roman" w:eastAsia="Times New Roman" w:hAnsi="Times New Roman" w:cs="Times New Roman"/>
          <w:b/>
          <w:bCs/>
          <w:sz w:val="28"/>
          <w:szCs w:val="28"/>
        </w:rPr>
      </w:pPr>
    </w:p>
    <w:p w:rsidR="00DA480D" w:rsidRPr="00BC2C15" w:rsidRDefault="00DA480D" w:rsidP="008B16AE">
      <w:pPr>
        <w:tabs>
          <w:tab w:val="left" w:pos="4820"/>
        </w:tabs>
        <w:spacing w:after="0" w:line="240" w:lineRule="auto"/>
        <w:contextualSpacing/>
        <w:rPr>
          <w:rFonts w:ascii="Times New Roman" w:eastAsia="Times New Roman" w:hAnsi="Times New Roman" w:cs="Times New Roman"/>
          <w:b/>
          <w:bCs/>
          <w:sz w:val="28"/>
          <w:szCs w:val="28"/>
        </w:rPr>
      </w:pPr>
    </w:p>
    <w:p w:rsidR="00104E00" w:rsidRDefault="00104E00" w:rsidP="00C03C2D">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DA480D" w:rsidRDefault="00DA480D" w:rsidP="00C03C2D">
      <w:pPr>
        <w:tabs>
          <w:tab w:val="left" w:pos="4820"/>
        </w:tabs>
        <w:spacing w:after="0" w:line="240" w:lineRule="auto"/>
        <w:ind w:firstLine="709"/>
        <w:contextualSpacing/>
        <w:jc w:val="center"/>
        <w:rPr>
          <w:rFonts w:ascii="Times New Roman" w:eastAsia="Times New Roman" w:hAnsi="Times New Roman" w:cs="Times New Roman"/>
          <w:b/>
          <w:bCs/>
          <w:sz w:val="28"/>
          <w:szCs w:val="28"/>
        </w:rPr>
        <w:sectPr w:rsidR="00DA480D" w:rsidSect="00F06CD3">
          <w:footerReference w:type="first" r:id="rId11"/>
          <w:pgSz w:w="16838" w:h="11906" w:orient="landscape"/>
          <w:pgMar w:top="1134" w:right="567" w:bottom="567" w:left="1134" w:header="709" w:footer="709" w:gutter="0"/>
          <w:pgNumType w:start="8"/>
          <w:cols w:space="708"/>
          <w:titlePg/>
          <w:docGrid w:linePitch="360"/>
        </w:sectPr>
      </w:pPr>
    </w:p>
    <w:p w:rsidR="006969E1" w:rsidRPr="00104E00" w:rsidRDefault="006969E1" w:rsidP="006969E1">
      <w:pPr>
        <w:tabs>
          <w:tab w:val="left" w:pos="709"/>
        </w:tabs>
        <w:spacing w:after="0" w:line="240" w:lineRule="auto"/>
        <w:contextualSpacing/>
        <w:jc w:val="center"/>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lastRenderedPageBreak/>
        <w:t>Розділ 8. Система управління та контролю за ходом виконання Програми</w:t>
      </w:r>
    </w:p>
    <w:p w:rsidR="000E2A49" w:rsidRPr="00645CED" w:rsidRDefault="00F06CD3" w:rsidP="000E2A49">
      <w:pPr>
        <w:pStyle w:val="22"/>
        <w:shd w:val="clear" w:color="auto" w:fill="auto"/>
        <w:spacing w:before="0" w:line="240" w:lineRule="auto"/>
        <w:ind w:firstLine="709"/>
        <w:contextualSpacing/>
        <w:rPr>
          <w:lang w:val="uk-UA"/>
        </w:rPr>
      </w:pPr>
      <w:r>
        <w:rPr>
          <w:lang w:val="uk-UA"/>
        </w:rPr>
        <w:t xml:space="preserve">Перший відділ Чернівецького РТЦК та СП, військово-облікове бюро Сторожинецької міської ради </w:t>
      </w:r>
      <w:r w:rsidR="000E2A49" w:rsidRPr="00645CED">
        <w:rPr>
          <w:lang w:val="uk-UA"/>
        </w:rPr>
        <w:t>є відповідальним</w:t>
      </w:r>
      <w:r>
        <w:rPr>
          <w:lang w:val="uk-UA"/>
        </w:rPr>
        <w:t>и</w:t>
      </w:r>
      <w:r w:rsidR="000E2A49" w:rsidRPr="00645CED">
        <w:rPr>
          <w:lang w:val="uk-UA"/>
        </w:rPr>
        <w:t xml:space="preserve"> за виконання запланованих у Програмі заходів, забезпечує їх реалізацію у повному обсязі і у визначені терміни.</w:t>
      </w:r>
    </w:p>
    <w:p w:rsidR="000E2A49" w:rsidRPr="00645CED" w:rsidRDefault="00C02640" w:rsidP="000E2A49">
      <w:pPr>
        <w:pStyle w:val="22"/>
        <w:shd w:val="clear" w:color="auto" w:fill="auto"/>
        <w:spacing w:before="0" w:line="240" w:lineRule="auto"/>
        <w:ind w:firstLine="709"/>
        <w:contextualSpacing/>
        <w:rPr>
          <w:lang w:val="uk-UA"/>
        </w:rPr>
      </w:pPr>
      <w:r>
        <w:rPr>
          <w:lang w:val="uk-UA"/>
        </w:rPr>
        <w:t>Контроль за ходом виконання</w:t>
      </w:r>
      <w:r w:rsidR="000E2A49" w:rsidRPr="00645CED">
        <w:rPr>
          <w:lang w:val="uk-UA"/>
        </w:rPr>
        <w:t xml:space="preserve">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w:t>
      </w:r>
      <w:r w:rsidR="000E2A49">
        <w:rPr>
          <w:lang w:val="uk-UA"/>
        </w:rPr>
        <w:t>я</w:t>
      </w:r>
      <w:r w:rsidR="000E2A49" w:rsidRPr="00645CED">
        <w:rPr>
          <w:lang w:val="uk-UA"/>
        </w:rPr>
        <w:t>.</w:t>
      </w:r>
    </w:p>
    <w:p w:rsidR="000E2A49" w:rsidRPr="00645CED" w:rsidRDefault="000E2A49" w:rsidP="000E2A49">
      <w:pPr>
        <w:pStyle w:val="22"/>
        <w:shd w:val="clear" w:color="auto" w:fill="auto"/>
        <w:spacing w:before="0" w:line="240" w:lineRule="auto"/>
        <w:ind w:firstLine="709"/>
        <w:contextualSpacing/>
        <w:rPr>
          <w:lang w:val="uk-UA"/>
        </w:rPr>
      </w:pPr>
      <w:r w:rsidRPr="00645CED">
        <w:rPr>
          <w:lang w:val="uk-UA"/>
        </w:rPr>
        <w:t>Військово-облікове бюро Сторожинецько</w:t>
      </w:r>
      <w:r>
        <w:rPr>
          <w:lang w:val="uk-UA"/>
        </w:rPr>
        <w:t>ї міської ради до 1 березня 2026-2028</w:t>
      </w:r>
      <w:r w:rsidRPr="00645CED">
        <w:rPr>
          <w:lang w:val="uk-UA"/>
        </w:rPr>
        <w:t xml:space="preserve"> років узагальнює, аналізує та подає інформацію пр</w:t>
      </w:r>
      <w:r>
        <w:rPr>
          <w:lang w:val="uk-UA"/>
        </w:rPr>
        <w:t>о хід виконання Програми</w:t>
      </w:r>
      <w:r w:rsidRPr="00645CED">
        <w:rPr>
          <w:lang w:val="uk-UA"/>
        </w:rPr>
        <w:t xml:space="preserve">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w:t>
      </w:r>
      <w:r>
        <w:rPr>
          <w:lang w:val="uk-UA"/>
        </w:rPr>
        <w:t xml:space="preserve"> відповідного</w:t>
      </w:r>
      <w:r w:rsidRPr="00645CED">
        <w:rPr>
          <w:lang w:val="uk-UA"/>
        </w:rPr>
        <w:t xml:space="preserve"> рішення.</w:t>
      </w:r>
    </w:p>
    <w:p w:rsidR="006F49D1" w:rsidRPr="00104E00" w:rsidRDefault="006F49D1" w:rsidP="00BF4B27">
      <w:pPr>
        <w:spacing w:after="0" w:line="240" w:lineRule="auto"/>
        <w:contextualSpacing/>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Default="00F06CD3" w:rsidP="00F06CD3">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w:t>
      </w:r>
    </w:p>
    <w:p w:rsidR="00F06CD3" w:rsidRPr="00104E00" w:rsidRDefault="00F06CD3" w:rsidP="00F06CD3">
      <w:pPr>
        <w:spacing w:after="0" w:line="240" w:lineRule="auto"/>
        <w:contextualSpacing/>
      </w:pPr>
      <w:r>
        <w:rPr>
          <w:rFonts w:ascii="Times New Roman" w:eastAsia="Times New Roman" w:hAnsi="Times New Roman" w:cs="Times New Roman"/>
          <w:b/>
          <w:sz w:val="28"/>
          <w:szCs w:val="28"/>
        </w:rPr>
        <w:t xml:space="preserve">Сторожинецької міської ради                                                   Дмитро БОЙЧУК </w:t>
      </w: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706B87">
      <w:pPr>
        <w:spacing w:after="0" w:line="240" w:lineRule="auto"/>
        <w:contextualSpacing/>
      </w:pPr>
    </w:p>
    <w:sectPr w:rsidR="006F49D1" w:rsidRPr="00104E00" w:rsidSect="00DA480D">
      <w:pgSz w:w="11906" w:h="16838"/>
      <w:pgMar w:top="1134" w:right="567" w:bottom="1134" w:left="1701"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97" w:rsidRDefault="008F7697" w:rsidP="00F357C8">
      <w:pPr>
        <w:spacing w:after="0" w:line="240" w:lineRule="auto"/>
      </w:pPr>
      <w:r>
        <w:separator/>
      </w:r>
    </w:p>
  </w:endnote>
  <w:endnote w:type="continuationSeparator" w:id="0">
    <w:p w:rsidR="008F7697" w:rsidRDefault="008F7697" w:rsidP="00F3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8816"/>
      <w:docPartObj>
        <w:docPartGallery w:val="Page Numbers (Bottom of Page)"/>
        <w:docPartUnique/>
      </w:docPartObj>
    </w:sdtPr>
    <w:sdtEndPr/>
    <w:sdtContent>
      <w:p w:rsidR="00FC1701" w:rsidRDefault="00FC1701">
        <w:pPr>
          <w:pStyle w:val="a7"/>
          <w:jc w:val="center"/>
        </w:pPr>
        <w:r>
          <w:fldChar w:fldCharType="begin"/>
        </w:r>
        <w:r>
          <w:instrText>PAGE   \* MERGEFORMAT</w:instrText>
        </w:r>
        <w:r>
          <w:fldChar w:fldCharType="separate"/>
        </w:r>
        <w:r w:rsidR="000124E7" w:rsidRPr="000124E7">
          <w:rPr>
            <w:noProof/>
            <w:lang w:val="ru-RU"/>
          </w:rPr>
          <w:t>9</w:t>
        </w:r>
        <w:r>
          <w:fldChar w:fldCharType="end"/>
        </w:r>
      </w:p>
    </w:sdtContent>
  </w:sdt>
  <w:p w:rsidR="00FC1701" w:rsidRDefault="00FC17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77399"/>
      <w:docPartObj>
        <w:docPartGallery w:val="Page Numbers (Bottom of Page)"/>
        <w:docPartUnique/>
      </w:docPartObj>
    </w:sdtPr>
    <w:sdtEndPr/>
    <w:sdtContent>
      <w:p w:rsidR="00FC1701" w:rsidRDefault="00FC1701">
        <w:pPr>
          <w:pStyle w:val="a7"/>
          <w:jc w:val="center"/>
        </w:pPr>
        <w:r>
          <w:fldChar w:fldCharType="begin"/>
        </w:r>
        <w:r>
          <w:instrText>PAGE   \* MERGEFORMAT</w:instrText>
        </w:r>
        <w:r>
          <w:fldChar w:fldCharType="separate"/>
        </w:r>
        <w:r w:rsidR="000124E7" w:rsidRPr="000124E7">
          <w:rPr>
            <w:noProof/>
            <w:lang w:val="ru-RU"/>
          </w:rPr>
          <w:t>1</w:t>
        </w:r>
        <w:r>
          <w:fldChar w:fldCharType="end"/>
        </w:r>
      </w:p>
    </w:sdtContent>
  </w:sdt>
  <w:p w:rsidR="00FC1701" w:rsidRDefault="00FC170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14067"/>
      <w:docPartObj>
        <w:docPartGallery w:val="Page Numbers (Bottom of Page)"/>
        <w:docPartUnique/>
      </w:docPartObj>
    </w:sdtPr>
    <w:sdtEndPr/>
    <w:sdtContent>
      <w:p w:rsidR="00F06CD3" w:rsidRDefault="00F06CD3">
        <w:pPr>
          <w:pStyle w:val="a7"/>
          <w:jc w:val="center"/>
        </w:pPr>
        <w:r>
          <w:fldChar w:fldCharType="begin"/>
        </w:r>
        <w:r>
          <w:instrText>PAGE   \* MERGEFORMAT</w:instrText>
        </w:r>
        <w:r>
          <w:fldChar w:fldCharType="separate"/>
        </w:r>
        <w:r w:rsidR="000124E7" w:rsidRPr="000124E7">
          <w:rPr>
            <w:noProof/>
            <w:lang w:val="ru-RU"/>
          </w:rPr>
          <w:t>10</w:t>
        </w:r>
        <w:r>
          <w:fldChar w:fldCharType="end"/>
        </w:r>
      </w:p>
    </w:sdtContent>
  </w:sdt>
  <w:p w:rsidR="00F06CD3" w:rsidRDefault="00F06C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97" w:rsidRDefault="008F7697" w:rsidP="00F357C8">
      <w:pPr>
        <w:spacing w:after="0" w:line="240" w:lineRule="auto"/>
      </w:pPr>
      <w:r>
        <w:separator/>
      </w:r>
    </w:p>
  </w:footnote>
  <w:footnote w:type="continuationSeparator" w:id="0">
    <w:p w:rsidR="008F7697" w:rsidRDefault="008F7697" w:rsidP="00F3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0C7A7F"/>
    <w:multiLevelType w:val="hybridMultilevel"/>
    <w:tmpl w:val="2FBED158"/>
    <w:lvl w:ilvl="0" w:tplc="CD12A93E">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D7009B"/>
    <w:multiLevelType w:val="multilevel"/>
    <w:tmpl w:val="B00A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B7BCE"/>
    <w:multiLevelType w:val="hybridMultilevel"/>
    <w:tmpl w:val="AD68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217A0"/>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40CEC"/>
    <w:multiLevelType w:val="hybridMultilevel"/>
    <w:tmpl w:val="BDBC518A"/>
    <w:lvl w:ilvl="0" w:tplc="21623258">
      <w:start w:val="2"/>
      <w:numFmt w:val="bullet"/>
      <w:lvlText w:val="-"/>
      <w:lvlJc w:val="left"/>
      <w:pPr>
        <w:ind w:left="1068" w:hanging="360"/>
      </w:pPr>
      <w:rPr>
        <w:rFonts w:ascii="Times New Roman" w:eastAsiaTheme="minorHAnsi" w:hAnsi="Times New Roman" w:cs="Times New Roman" w:hint="default"/>
        <w:b w:val="0"/>
        <w:color w:val="2222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53EE0AA1"/>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026C3E"/>
    <w:multiLevelType w:val="hybridMultilevel"/>
    <w:tmpl w:val="C1F42C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0"/>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41"/>
    <w:rsid w:val="00003A0F"/>
    <w:rsid w:val="000124E7"/>
    <w:rsid w:val="00013072"/>
    <w:rsid w:val="0002722B"/>
    <w:rsid w:val="00040A30"/>
    <w:rsid w:val="00042E0C"/>
    <w:rsid w:val="00081C79"/>
    <w:rsid w:val="00082361"/>
    <w:rsid w:val="000A33C9"/>
    <w:rsid w:val="000A401A"/>
    <w:rsid w:val="000B3C8F"/>
    <w:rsid w:val="000C2416"/>
    <w:rsid w:val="000D3129"/>
    <w:rsid w:val="000D414B"/>
    <w:rsid w:val="000E2A49"/>
    <w:rsid w:val="000F4521"/>
    <w:rsid w:val="000F5B01"/>
    <w:rsid w:val="00101585"/>
    <w:rsid w:val="00102A06"/>
    <w:rsid w:val="00104844"/>
    <w:rsid w:val="00104E00"/>
    <w:rsid w:val="001228C9"/>
    <w:rsid w:val="00125AB4"/>
    <w:rsid w:val="00147750"/>
    <w:rsid w:val="00153214"/>
    <w:rsid w:val="00154460"/>
    <w:rsid w:val="00170F1C"/>
    <w:rsid w:val="0017559F"/>
    <w:rsid w:val="00175C48"/>
    <w:rsid w:val="00176A25"/>
    <w:rsid w:val="0019075B"/>
    <w:rsid w:val="0019142A"/>
    <w:rsid w:val="0019373E"/>
    <w:rsid w:val="001A3784"/>
    <w:rsid w:val="001B5D80"/>
    <w:rsid w:val="001C7E0B"/>
    <w:rsid w:val="001E2171"/>
    <w:rsid w:val="001E305E"/>
    <w:rsid w:val="001F3CE4"/>
    <w:rsid w:val="0021136C"/>
    <w:rsid w:val="002220EE"/>
    <w:rsid w:val="0022472A"/>
    <w:rsid w:val="0022477B"/>
    <w:rsid w:val="00230920"/>
    <w:rsid w:val="00240B7A"/>
    <w:rsid w:val="00240E3C"/>
    <w:rsid w:val="002466B0"/>
    <w:rsid w:val="0027295E"/>
    <w:rsid w:val="00274B8D"/>
    <w:rsid w:val="0028327D"/>
    <w:rsid w:val="00284749"/>
    <w:rsid w:val="0029134C"/>
    <w:rsid w:val="002A0D12"/>
    <w:rsid w:val="002B2D36"/>
    <w:rsid w:val="002B2F34"/>
    <w:rsid w:val="002B6DBA"/>
    <w:rsid w:val="002C1976"/>
    <w:rsid w:val="002C4A7B"/>
    <w:rsid w:val="002D5EA3"/>
    <w:rsid w:val="002E5355"/>
    <w:rsid w:val="0030646A"/>
    <w:rsid w:val="00317249"/>
    <w:rsid w:val="003214B4"/>
    <w:rsid w:val="0033016C"/>
    <w:rsid w:val="00332281"/>
    <w:rsid w:val="003417E9"/>
    <w:rsid w:val="00351398"/>
    <w:rsid w:val="00354E4F"/>
    <w:rsid w:val="003629F2"/>
    <w:rsid w:val="003873EF"/>
    <w:rsid w:val="00391217"/>
    <w:rsid w:val="00393DD3"/>
    <w:rsid w:val="003A4AEC"/>
    <w:rsid w:val="003C7FD2"/>
    <w:rsid w:val="003E07E9"/>
    <w:rsid w:val="003F1874"/>
    <w:rsid w:val="003F225D"/>
    <w:rsid w:val="003F6EFA"/>
    <w:rsid w:val="00405D0C"/>
    <w:rsid w:val="00411B57"/>
    <w:rsid w:val="004324F4"/>
    <w:rsid w:val="0044084D"/>
    <w:rsid w:val="00446F46"/>
    <w:rsid w:val="00453DDD"/>
    <w:rsid w:val="00454491"/>
    <w:rsid w:val="00462AB4"/>
    <w:rsid w:val="0047062A"/>
    <w:rsid w:val="004711A6"/>
    <w:rsid w:val="00482C39"/>
    <w:rsid w:val="0048565A"/>
    <w:rsid w:val="00491EA7"/>
    <w:rsid w:val="00493CCB"/>
    <w:rsid w:val="004A0A57"/>
    <w:rsid w:val="004A76CC"/>
    <w:rsid w:val="004B3557"/>
    <w:rsid w:val="004C37DA"/>
    <w:rsid w:val="004D0091"/>
    <w:rsid w:val="004F3312"/>
    <w:rsid w:val="005075DD"/>
    <w:rsid w:val="005150A2"/>
    <w:rsid w:val="00517650"/>
    <w:rsid w:val="00521BF8"/>
    <w:rsid w:val="00523321"/>
    <w:rsid w:val="0053218A"/>
    <w:rsid w:val="00554ECD"/>
    <w:rsid w:val="00562D4E"/>
    <w:rsid w:val="0056395C"/>
    <w:rsid w:val="00564904"/>
    <w:rsid w:val="00573E56"/>
    <w:rsid w:val="005A19A7"/>
    <w:rsid w:val="005A6D1B"/>
    <w:rsid w:val="005B00F8"/>
    <w:rsid w:val="005B14A9"/>
    <w:rsid w:val="005C41DB"/>
    <w:rsid w:val="005E04E3"/>
    <w:rsid w:val="005E6ECF"/>
    <w:rsid w:val="005F7520"/>
    <w:rsid w:val="00603A10"/>
    <w:rsid w:val="00604836"/>
    <w:rsid w:val="00613DE0"/>
    <w:rsid w:val="00623B05"/>
    <w:rsid w:val="00627966"/>
    <w:rsid w:val="00627A00"/>
    <w:rsid w:val="00635465"/>
    <w:rsid w:val="006409E6"/>
    <w:rsid w:val="00643DD1"/>
    <w:rsid w:val="00665FE5"/>
    <w:rsid w:val="00667D16"/>
    <w:rsid w:val="0067026F"/>
    <w:rsid w:val="0067368A"/>
    <w:rsid w:val="0067729D"/>
    <w:rsid w:val="00680A93"/>
    <w:rsid w:val="006969E1"/>
    <w:rsid w:val="00696D2F"/>
    <w:rsid w:val="006973D6"/>
    <w:rsid w:val="006A6103"/>
    <w:rsid w:val="006A64D7"/>
    <w:rsid w:val="006B5061"/>
    <w:rsid w:val="006B6FA4"/>
    <w:rsid w:val="006C3CBE"/>
    <w:rsid w:val="006C3DB3"/>
    <w:rsid w:val="006D1FB4"/>
    <w:rsid w:val="006E3AA3"/>
    <w:rsid w:val="006E4308"/>
    <w:rsid w:val="006E4FAC"/>
    <w:rsid w:val="006F0F2E"/>
    <w:rsid w:val="006F49D1"/>
    <w:rsid w:val="00706B87"/>
    <w:rsid w:val="00724142"/>
    <w:rsid w:val="0074602F"/>
    <w:rsid w:val="00760B72"/>
    <w:rsid w:val="007622F4"/>
    <w:rsid w:val="00763F56"/>
    <w:rsid w:val="00774436"/>
    <w:rsid w:val="00783042"/>
    <w:rsid w:val="00783D8A"/>
    <w:rsid w:val="00796F36"/>
    <w:rsid w:val="007A441F"/>
    <w:rsid w:val="007A5A84"/>
    <w:rsid w:val="007B50C1"/>
    <w:rsid w:val="007C01E7"/>
    <w:rsid w:val="007C1E79"/>
    <w:rsid w:val="007C254E"/>
    <w:rsid w:val="007D01D6"/>
    <w:rsid w:val="007D1FF1"/>
    <w:rsid w:val="008031AF"/>
    <w:rsid w:val="00811D48"/>
    <w:rsid w:val="00814606"/>
    <w:rsid w:val="00821FDD"/>
    <w:rsid w:val="0083410C"/>
    <w:rsid w:val="008362B8"/>
    <w:rsid w:val="00840838"/>
    <w:rsid w:val="00841345"/>
    <w:rsid w:val="00854E3C"/>
    <w:rsid w:val="00861732"/>
    <w:rsid w:val="00871320"/>
    <w:rsid w:val="008715C8"/>
    <w:rsid w:val="0087491E"/>
    <w:rsid w:val="00893041"/>
    <w:rsid w:val="008B16AE"/>
    <w:rsid w:val="008C3E0A"/>
    <w:rsid w:val="008E079E"/>
    <w:rsid w:val="008F0333"/>
    <w:rsid w:val="008F7697"/>
    <w:rsid w:val="009061BD"/>
    <w:rsid w:val="009362AE"/>
    <w:rsid w:val="00963ED1"/>
    <w:rsid w:val="0097270C"/>
    <w:rsid w:val="009800C2"/>
    <w:rsid w:val="00980A7D"/>
    <w:rsid w:val="00983349"/>
    <w:rsid w:val="0098565B"/>
    <w:rsid w:val="00987372"/>
    <w:rsid w:val="009A1B32"/>
    <w:rsid w:val="009A5DEA"/>
    <w:rsid w:val="009B1A46"/>
    <w:rsid w:val="009C47D1"/>
    <w:rsid w:val="009C5F57"/>
    <w:rsid w:val="009F1565"/>
    <w:rsid w:val="009F2945"/>
    <w:rsid w:val="00A0403E"/>
    <w:rsid w:val="00A0418A"/>
    <w:rsid w:val="00A05C89"/>
    <w:rsid w:val="00A10314"/>
    <w:rsid w:val="00A216C2"/>
    <w:rsid w:val="00A235EF"/>
    <w:rsid w:val="00A2386E"/>
    <w:rsid w:val="00A42923"/>
    <w:rsid w:val="00A45D52"/>
    <w:rsid w:val="00A46F6A"/>
    <w:rsid w:val="00A6623F"/>
    <w:rsid w:val="00A70434"/>
    <w:rsid w:val="00A75715"/>
    <w:rsid w:val="00A8062A"/>
    <w:rsid w:val="00A84E38"/>
    <w:rsid w:val="00A96DDE"/>
    <w:rsid w:val="00AA372D"/>
    <w:rsid w:val="00AB35AE"/>
    <w:rsid w:val="00AB5641"/>
    <w:rsid w:val="00AC4336"/>
    <w:rsid w:val="00AC765E"/>
    <w:rsid w:val="00AD10E9"/>
    <w:rsid w:val="00AE1F97"/>
    <w:rsid w:val="00AE23A5"/>
    <w:rsid w:val="00AE4282"/>
    <w:rsid w:val="00AE7696"/>
    <w:rsid w:val="00AF16FF"/>
    <w:rsid w:val="00AF4D8D"/>
    <w:rsid w:val="00AF67C2"/>
    <w:rsid w:val="00B36E51"/>
    <w:rsid w:val="00B47A10"/>
    <w:rsid w:val="00B52FED"/>
    <w:rsid w:val="00B53BB9"/>
    <w:rsid w:val="00B611C4"/>
    <w:rsid w:val="00B6413E"/>
    <w:rsid w:val="00B65E50"/>
    <w:rsid w:val="00B81980"/>
    <w:rsid w:val="00B8307F"/>
    <w:rsid w:val="00B918CD"/>
    <w:rsid w:val="00B92775"/>
    <w:rsid w:val="00BA2B03"/>
    <w:rsid w:val="00BB0489"/>
    <w:rsid w:val="00BB3BC1"/>
    <w:rsid w:val="00BC241B"/>
    <w:rsid w:val="00BC2C15"/>
    <w:rsid w:val="00BC53B3"/>
    <w:rsid w:val="00BD0EAC"/>
    <w:rsid w:val="00BE4597"/>
    <w:rsid w:val="00BE747F"/>
    <w:rsid w:val="00BF4B27"/>
    <w:rsid w:val="00BF6441"/>
    <w:rsid w:val="00C02640"/>
    <w:rsid w:val="00C03033"/>
    <w:rsid w:val="00C03C2D"/>
    <w:rsid w:val="00C2748C"/>
    <w:rsid w:val="00C37C41"/>
    <w:rsid w:val="00C40EDB"/>
    <w:rsid w:val="00C41E09"/>
    <w:rsid w:val="00C512C7"/>
    <w:rsid w:val="00C60D6E"/>
    <w:rsid w:val="00C74789"/>
    <w:rsid w:val="00C75E16"/>
    <w:rsid w:val="00C94BB9"/>
    <w:rsid w:val="00CA07DC"/>
    <w:rsid w:val="00CB15C7"/>
    <w:rsid w:val="00CB3589"/>
    <w:rsid w:val="00CB3D3E"/>
    <w:rsid w:val="00CD14E1"/>
    <w:rsid w:val="00CD65C7"/>
    <w:rsid w:val="00CD6E3A"/>
    <w:rsid w:val="00CF2EAC"/>
    <w:rsid w:val="00CF3CAB"/>
    <w:rsid w:val="00D030B5"/>
    <w:rsid w:val="00D17CD8"/>
    <w:rsid w:val="00D31BA8"/>
    <w:rsid w:val="00D43C1B"/>
    <w:rsid w:val="00D54EA3"/>
    <w:rsid w:val="00D64F69"/>
    <w:rsid w:val="00D8400C"/>
    <w:rsid w:val="00D86EC2"/>
    <w:rsid w:val="00D87E49"/>
    <w:rsid w:val="00DA118C"/>
    <w:rsid w:val="00DA2C52"/>
    <w:rsid w:val="00DA480D"/>
    <w:rsid w:val="00DB1676"/>
    <w:rsid w:val="00DB5F5A"/>
    <w:rsid w:val="00DE233C"/>
    <w:rsid w:val="00DE50AF"/>
    <w:rsid w:val="00E13F99"/>
    <w:rsid w:val="00E22AA8"/>
    <w:rsid w:val="00E47F87"/>
    <w:rsid w:val="00E52635"/>
    <w:rsid w:val="00E5423C"/>
    <w:rsid w:val="00E66796"/>
    <w:rsid w:val="00E762FF"/>
    <w:rsid w:val="00E904D1"/>
    <w:rsid w:val="00E92C8B"/>
    <w:rsid w:val="00E94292"/>
    <w:rsid w:val="00EA2C4D"/>
    <w:rsid w:val="00EA52E9"/>
    <w:rsid w:val="00EA7B66"/>
    <w:rsid w:val="00EE4D82"/>
    <w:rsid w:val="00F00C8E"/>
    <w:rsid w:val="00F0347D"/>
    <w:rsid w:val="00F06CD3"/>
    <w:rsid w:val="00F07B28"/>
    <w:rsid w:val="00F147FD"/>
    <w:rsid w:val="00F1674E"/>
    <w:rsid w:val="00F21ECE"/>
    <w:rsid w:val="00F27C1C"/>
    <w:rsid w:val="00F357C8"/>
    <w:rsid w:val="00F37CAE"/>
    <w:rsid w:val="00F45C0C"/>
    <w:rsid w:val="00F70180"/>
    <w:rsid w:val="00F7531A"/>
    <w:rsid w:val="00F82179"/>
    <w:rsid w:val="00F96087"/>
    <w:rsid w:val="00FA0C6D"/>
    <w:rsid w:val="00FA4600"/>
    <w:rsid w:val="00FC1701"/>
    <w:rsid w:val="00FC47EE"/>
    <w:rsid w:val="00FD0CD4"/>
    <w:rsid w:val="00FE5C8A"/>
    <w:rsid w:val="00FF1BB9"/>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 w:type="paragraph" w:customStyle="1" w:styleId="rvps6">
    <w:name w:val="rvps6"/>
    <w:basedOn w:val="a"/>
    <w:rsid w:val="0052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9075B"/>
  </w:style>
  <w:style w:type="character" w:customStyle="1" w:styleId="21">
    <w:name w:val="Основной текст (2)_"/>
    <w:basedOn w:val="a0"/>
    <w:link w:val="22"/>
    <w:locked/>
    <w:rsid w:val="000E2A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2A4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character" w:styleId="ae">
    <w:name w:val="Strong"/>
    <w:basedOn w:val="a0"/>
    <w:uiPriority w:val="22"/>
    <w:qFormat/>
    <w:rsid w:val="00840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 w:type="paragraph" w:customStyle="1" w:styleId="rvps6">
    <w:name w:val="rvps6"/>
    <w:basedOn w:val="a"/>
    <w:rsid w:val="0052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9075B"/>
  </w:style>
  <w:style w:type="character" w:customStyle="1" w:styleId="21">
    <w:name w:val="Основной текст (2)_"/>
    <w:basedOn w:val="a0"/>
    <w:link w:val="22"/>
    <w:locked/>
    <w:rsid w:val="000E2A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2A4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character" w:styleId="ae">
    <w:name w:val="Strong"/>
    <w:basedOn w:val="a0"/>
    <w:uiPriority w:val="22"/>
    <w:qFormat/>
    <w:rsid w:val="00840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0498">
      <w:bodyDiv w:val="1"/>
      <w:marLeft w:val="0"/>
      <w:marRight w:val="0"/>
      <w:marTop w:val="0"/>
      <w:marBottom w:val="0"/>
      <w:divBdr>
        <w:top w:val="none" w:sz="0" w:space="0" w:color="auto"/>
        <w:left w:val="none" w:sz="0" w:space="0" w:color="auto"/>
        <w:bottom w:val="none" w:sz="0" w:space="0" w:color="auto"/>
        <w:right w:val="none" w:sz="0" w:space="0" w:color="auto"/>
      </w:divBdr>
    </w:div>
    <w:div w:id="1076634258">
      <w:bodyDiv w:val="1"/>
      <w:marLeft w:val="0"/>
      <w:marRight w:val="0"/>
      <w:marTop w:val="0"/>
      <w:marBottom w:val="0"/>
      <w:divBdr>
        <w:top w:val="none" w:sz="0" w:space="0" w:color="auto"/>
        <w:left w:val="none" w:sz="0" w:space="0" w:color="auto"/>
        <w:bottom w:val="none" w:sz="0" w:space="0" w:color="auto"/>
        <w:right w:val="none" w:sz="0" w:space="0" w:color="auto"/>
      </w:divBdr>
    </w:div>
    <w:div w:id="1339311519">
      <w:bodyDiv w:val="1"/>
      <w:marLeft w:val="0"/>
      <w:marRight w:val="0"/>
      <w:marTop w:val="0"/>
      <w:marBottom w:val="0"/>
      <w:divBdr>
        <w:top w:val="none" w:sz="0" w:space="0" w:color="auto"/>
        <w:left w:val="none" w:sz="0" w:space="0" w:color="auto"/>
        <w:bottom w:val="none" w:sz="0" w:space="0" w:color="auto"/>
        <w:right w:val="none" w:sz="0" w:space="0" w:color="auto"/>
      </w:divBdr>
    </w:div>
    <w:div w:id="1440953033">
      <w:bodyDiv w:val="1"/>
      <w:marLeft w:val="0"/>
      <w:marRight w:val="0"/>
      <w:marTop w:val="0"/>
      <w:marBottom w:val="0"/>
      <w:divBdr>
        <w:top w:val="none" w:sz="0" w:space="0" w:color="auto"/>
        <w:left w:val="none" w:sz="0" w:space="0" w:color="auto"/>
        <w:bottom w:val="none" w:sz="0" w:space="0" w:color="auto"/>
        <w:right w:val="none" w:sz="0" w:space="0" w:color="auto"/>
      </w:divBdr>
    </w:div>
    <w:div w:id="16475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3912F9-F9CD-4041-9728-2284BA92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10</Pages>
  <Words>10996</Words>
  <Characters>6268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2025-05-06T11:03:00Z</cp:lastPrinted>
  <dcterms:created xsi:type="dcterms:W3CDTF">2021-12-30T13:53:00Z</dcterms:created>
  <dcterms:modified xsi:type="dcterms:W3CDTF">2025-05-15T11:29:00Z</dcterms:modified>
</cp:coreProperties>
</file>