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6234E" w14:textId="77777777" w:rsidR="00E4430B" w:rsidRPr="0089201C" w:rsidRDefault="00E4430B" w:rsidP="00A2094F">
      <w:pPr>
        <w:pStyle w:val="a3"/>
        <w:ind w:left="3540"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201C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4C9551CF" w14:textId="77777777" w:rsidR="00E4430B" w:rsidRDefault="00E4430B" w:rsidP="00A2094F">
      <w:pPr>
        <w:pStyle w:val="a3"/>
        <w:ind w:left="424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Pr="0089201C">
        <w:rPr>
          <w:rFonts w:ascii="Times New Roman" w:hAnsi="Times New Roman"/>
          <w:b/>
          <w:bCs/>
          <w:sz w:val="28"/>
          <w:szCs w:val="28"/>
          <w:lang w:val="uk-UA"/>
        </w:rPr>
        <w:t xml:space="preserve">ішенням виконавчого комітету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Сторожинецької </w:t>
      </w:r>
      <w:r w:rsidRPr="0089201C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міської ради від </w:t>
      </w:r>
    </w:p>
    <w:p w14:paraId="17705050" w14:textId="699CFB7C" w:rsidR="00E4430B" w:rsidRDefault="003F6373" w:rsidP="00A2094F">
      <w:pPr>
        <w:pStyle w:val="a3"/>
        <w:ind w:left="3540"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29.07.</w:t>
      </w:r>
      <w:r w:rsidR="00E4430B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DC724B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E4430B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</w:t>
      </w:r>
    </w:p>
    <w:p w14:paraId="4AC5C5EF" w14:textId="76AD18CA" w:rsidR="00E4430B" w:rsidRDefault="00E4430B" w:rsidP="00A2094F">
      <w:pPr>
        <w:pStyle w:val="a3"/>
        <w:ind w:left="424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1A19FC">
        <w:rPr>
          <w:rFonts w:ascii="Times New Roman" w:hAnsi="Times New Roman"/>
          <w:b/>
          <w:bCs/>
          <w:sz w:val="28"/>
          <w:szCs w:val="28"/>
          <w:lang w:val="uk-UA"/>
        </w:rPr>
        <w:t>215</w:t>
      </w:r>
    </w:p>
    <w:p w14:paraId="2047367F" w14:textId="77777777" w:rsidR="00E4430B" w:rsidRDefault="00E4430B" w:rsidP="00E4430B">
      <w:pPr>
        <w:widowControl w:val="0"/>
        <w:spacing w:after="0" w:line="240" w:lineRule="auto"/>
        <w:rPr>
          <w:sz w:val="28"/>
          <w:szCs w:val="28"/>
          <w:lang w:val="uk-UA" w:eastAsia="uk-UA"/>
        </w:rPr>
      </w:pPr>
    </w:p>
    <w:p w14:paraId="6702635A" w14:textId="77777777" w:rsidR="00E4430B" w:rsidRPr="005C2AB2" w:rsidRDefault="00E4430B" w:rsidP="005C2AB2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C2AB2">
        <w:rPr>
          <w:rFonts w:ascii="Times New Roman" w:hAnsi="Times New Roman"/>
          <w:b/>
          <w:bCs/>
          <w:sz w:val="28"/>
          <w:szCs w:val="28"/>
          <w:lang w:val="uk-UA"/>
        </w:rPr>
        <w:t>ВИСНОВОК</w:t>
      </w:r>
    </w:p>
    <w:p w14:paraId="78F5DEE7" w14:textId="2E35849C" w:rsidR="006461EE" w:rsidRPr="00FD540C" w:rsidRDefault="00E4430B" w:rsidP="00DC724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6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органу опіки та піклування </w:t>
      </w:r>
      <w:r w:rsidR="00DC72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</w:t>
      </w:r>
      <w:r w:rsidR="00A209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позбавлення батьківських прав </w:t>
      </w:r>
      <w:r w:rsidR="00FD540C" w:rsidRPr="00FD540C">
        <w:rPr>
          <w:rFonts w:eastAsia="Times New Roman" w:cs="Times New Roman"/>
          <w:b/>
          <w:bCs/>
          <w:szCs w:val="28"/>
          <w:lang w:val="uk-UA" w:eastAsia="ru-RU"/>
        </w:rPr>
        <w:t>**********</w:t>
      </w:r>
      <w:r w:rsidR="00DC72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щодо її малолітніх доньок, </w:t>
      </w:r>
      <w:r w:rsidR="00FD540C" w:rsidRPr="00FD540C">
        <w:rPr>
          <w:rFonts w:eastAsia="Times New Roman" w:cs="Times New Roman"/>
          <w:b/>
          <w:bCs/>
          <w:szCs w:val="28"/>
          <w:lang w:val="uk-UA" w:eastAsia="ru-RU"/>
        </w:rPr>
        <w:t>**********</w:t>
      </w:r>
      <w:r w:rsidR="00DC72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</w:t>
      </w:r>
      <w:r w:rsidR="00FD540C" w:rsidRPr="00FD540C">
        <w:rPr>
          <w:rFonts w:eastAsia="Times New Roman" w:cs="Times New Roman"/>
          <w:b/>
          <w:bCs/>
          <w:szCs w:val="28"/>
          <w:lang w:val="uk-UA" w:eastAsia="ru-RU"/>
        </w:rPr>
        <w:t>**********</w:t>
      </w:r>
    </w:p>
    <w:p w14:paraId="0B752F12" w14:textId="77777777" w:rsidR="006461EE" w:rsidRPr="00C16F4E" w:rsidRDefault="006461EE" w:rsidP="00A2094F">
      <w:pPr>
        <w:pStyle w:val="a3"/>
        <w:rPr>
          <w:lang w:val="uk-UA"/>
        </w:rPr>
      </w:pPr>
    </w:p>
    <w:p w14:paraId="696EAA90" w14:textId="274E1F73" w:rsidR="008535B7" w:rsidRPr="00DC724B" w:rsidRDefault="008535B7" w:rsidP="008535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3590870"/>
      <w:bookmarkStart w:id="1" w:name="_Hlk131153112"/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ухвалу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Сторожинецького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(справа №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відкриття провадження у справі щодо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батьківських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гр.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FD540C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іх</w:t>
      </w:r>
      <w:proofErr w:type="spellEnd"/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дітей,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="00DC724B" w:rsidRPr="00DC7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додані до позовної заяви, </w:t>
      </w:r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DC7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2C445D" w14:textId="7960173C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св</w:t>
      </w:r>
      <w:proofErr w:type="gramEnd"/>
      <w:r w:rsidRPr="00DC724B">
        <w:rPr>
          <w:rFonts w:ascii="Times New Roman" w:hAnsi="Times New Roman"/>
          <w:sz w:val="28"/>
          <w:szCs w:val="28"/>
        </w:rPr>
        <w:t>ідоцтв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батьками є </w:t>
      </w:r>
      <w:r w:rsidR="00FD540C">
        <w:rPr>
          <w:b/>
          <w:bCs/>
          <w:szCs w:val="28"/>
        </w:rPr>
        <w:t>**********</w:t>
      </w:r>
      <w:r w:rsidRPr="00DC724B">
        <w:rPr>
          <w:rFonts w:ascii="Times New Roman" w:hAnsi="Times New Roman"/>
          <w:sz w:val="28"/>
          <w:szCs w:val="28"/>
        </w:rPr>
        <w:t xml:space="preserve"> та </w:t>
      </w:r>
      <w:r w:rsidR="00FD540C">
        <w:rPr>
          <w:b/>
          <w:bCs/>
          <w:szCs w:val="28"/>
        </w:rPr>
        <w:t>**********</w:t>
      </w:r>
      <w:r w:rsidRPr="00DC724B">
        <w:rPr>
          <w:rFonts w:ascii="Times New Roman" w:hAnsi="Times New Roman"/>
          <w:sz w:val="28"/>
          <w:szCs w:val="28"/>
        </w:rPr>
        <w:t>.</w:t>
      </w:r>
    </w:p>
    <w:p w14:paraId="514764BF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районного суду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17.02.2020 р. </w:t>
      </w:r>
      <w:proofErr w:type="spellStart"/>
      <w:r w:rsidRPr="00DC724B">
        <w:rPr>
          <w:rFonts w:ascii="Times New Roman" w:hAnsi="Times New Roman"/>
          <w:sz w:val="28"/>
          <w:szCs w:val="28"/>
        </w:rPr>
        <w:t>шлюб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подружжям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було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розірвано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</w:p>
    <w:p w14:paraId="3AF0DFBC" w14:textId="3A6E4B7B" w:rsidR="00DC724B" w:rsidRPr="00DC724B" w:rsidRDefault="00DC724B" w:rsidP="00DC724B">
      <w:pPr>
        <w:pStyle w:val="a3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   В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позовній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заяві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вказує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розірвання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шлюбних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станом на день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позовної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разом з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його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утриманні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Після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переїзду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 з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дітьми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окремо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пʼяти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цікавиться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долею </w:t>
      </w:r>
      <w:proofErr w:type="spellStart"/>
      <w:r w:rsidRPr="00DC724B">
        <w:rPr>
          <w:rFonts w:ascii="Times New Roman" w:hAnsi="Times New Roman"/>
          <w:sz w:val="28"/>
          <w:szCs w:val="28"/>
        </w:rPr>
        <w:t>своїх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Після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розлучення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почала часто </w:t>
      </w:r>
      <w:proofErr w:type="spellStart"/>
      <w:r w:rsidRPr="00DC724B">
        <w:rPr>
          <w:rFonts w:ascii="Times New Roman" w:hAnsi="Times New Roman"/>
          <w:sz w:val="28"/>
          <w:szCs w:val="28"/>
        </w:rPr>
        <w:t>їздити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 кордону </w:t>
      </w:r>
      <w:proofErr w:type="spellStart"/>
      <w:r w:rsidRPr="00DC724B">
        <w:rPr>
          <w:rFonts w:ascii="Times New Roman" w:hAnsi="Times New Roman"/>
          <w:sz w:val="28"/>
          <w:szCs w:val="28"/>
        </w:rPr>
        <w:t>власних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цілях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перестала </w:t>
      </w:r>
      <w:proofErr w:type="spellStart"/>
      <w:r w:rsidRPr="00DC724B">
        <w:rPr>
          <w:rFonts w:ascii="Times New Roman" w:hAnsi="Times New Roman"/>
          <w:sz w:val="28"/>
          <w:szCs w:val="28"/>
        </w:rPr>
        <w:t>зʼявлятись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попереднім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м</w:t>
      </w:r>
      <w:proofErr w:type="gramEnd"/>
      <w:r w:rsidRPr="00DC724B">
        <w:rPr>
          <w:rFonts w:ascii="Times New Roman" w:hAnsi="Times New Roman"/>
          <w:sz w:val="28"/>
          <w:szCs w:val="28"/>
        </w:rPr>
        <w:t>ісцем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r w:rsidR="00FD540C">
        <w:rPr>
          <w:b/>
          <w:bCs/>
          <w:szCs w:val="28"/>
        </w:rPr>
        <w:t>**********</w:t>
      </w:r>
      <w:r w:rsidR="00FD540C">
        <w:rPr>
          <w:b/>
          <w:bCs/>
          <w:szCs w:val="28"/>
          <w:lang w:val="uk-UA"/>
        </w:rPr>
        <w:t xml:space="preserve"> 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ніяким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чином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піклується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донечок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проявляє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заінтересованості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подальшій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долі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цікавиться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успіхами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станом </w:t>
      </w:r>
      <w:proofErr w:type="spellStart"/>
      <w:r w:rsidRPr="00DC724B">
        <w:rPr>
          <w:rFonts w:ascii="Times New Roman" w:hAnsi="Times New Roman"/>
          <w:sz w:val="28"/>
          <w:szCs w:val="28"/>
        </w:rPr>
        <w:t>здоровʼя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піклується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духовний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зокрема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724B">
        <w:rPr>
          <w:rFonts w:ascii="Times New Roman" w:hAnsi="Times New Roman"/>
          <w:sz w:val="28"/>
          <w:szCs w:val="28"/>
        </w:rPr>
        <w:t>необхідного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л</w:t>
      </w:r>
      <w:proofErr w:type="gramEnd"/>
      <w:r w:rsidRPr="00DC724B">
        <w:rPr>
          <w:rFonts w:ascii="Times New Roman" w:hAnsi="Times New Roman"/>
          <w:sz w:val="28"/>
          <w:szCs w:val="28"/>
        </w:rPr>
        <w:t>ікування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негативно </w:t>
      </w:r>
      <w:proofErr w:type="spellStart"/>
      <w:r w:rsidRPr="00DC724B">
        <w:rPr>
          <w:rFonts w:ascii="Times New Roman" w:hAnsi="Times New Roman"/>
          <w:sz w:val="28"/>
          <w:szCs w:val="28"/>
        </w:rPr>
        <w:t>впливає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DC724B">
        <w:rPr>
          <w:rFonts w:ascii="Times New Roman" w:hAnsi="Times New Roman"/>
          <w:sz w:val="28"/>
          <w:szCs w:val="28"/>
        </w:rPr>
        <w:t>складову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тощо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Всі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описані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обовʼязки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лягли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724B">
        <w:rPr>
          <w:rFonts w:ascii="Times New Roman" w:hAnsi="Times New Roman"/>
          <w:sz w:val="28"/>
          <w:szCs w:val="28"/>
        </w:rPr>
        <w:t>на</w:t>
      </w:r>
      <w:proofErr w:type="gramEnd"/>
      <w:r w:rsidRPr="00DC724B">
        <w:rPr>
          <w:rFonts w:ascii="Times New Roman" w:hAnsi="Times New Roman"/>
          <w:sz w:val="28"/>
          <w:szCs w:val="28"/>
        </w:rPr>
        <w:t xml:space="preserve"> батька. </w:t>
      </w:r>
      <w:proofErr w:type="spellStart"/>
      <w:r w:rsidRPr="00DC724B">
        <w:rPr>
          <w:rFonts w:ascii="Times New Roman" w:hAnsi="Times New Roman"/>
          <w:sz w:val="28"/>
          <w:szCs w:val="28"/>
        </w:rPr>
        <w:t>Крім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DC724B">
        <w:rPr>
          <w:rFonts w:ascii="Times New Roman" w:hAnsi="Times New Roman"/>
          <w:sz w:val="28"/>
          <w:szCs w:val="28"/>
        </w:rPr>
        <w:t>майже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C724B">
        <w:rPr>
          <w:rFonts w:ascii="Times New Roman" w:hAnsi="Times New Roman"/>
          <w:sz w:val="28"/>
          <w:szCs w:val="28"/>
        </w:rPr>
        <w:t>пʼять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жодного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разу не проявляла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зацікавленості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спілкувалась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останніми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проводить за кордоном, </w:t>
      </w:r>
      <w:proofErr w:type="spellStart"/>
      <w:r w:rsidRPr="00DC724B">
        <w:rPr>
          <w:rFonts w:ascii="Times New Roman" w:hAnsi="Times New Roman"/>
          <w:sz w:val="28"/>
          <w:szCs w:val="28"/>
        </w:rPr>
        <w:t>мотивуючи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це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власним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бажанням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заробити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якомога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більше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коштів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взагалі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втратила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інтерес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45C3FBCC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Крім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того,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зазначає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позовній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заяві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на те,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категорично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відмовляється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фінансово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утримувати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у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звʼязку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чим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дівчатка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позбавлені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можливості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додатково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займатись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гуртках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та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оздоровлюватись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>.</w:t>
      </w:r>
    </w:p>
    <w:p w14:paraId="0A9FAC69" w14:textId="77777777" w:rsidR="00DC724B" w:rsidRPr="00DC724B" w:rsidRDefault="00DC724B" w:rsidP="00DC724B">
      <w:pPr>
        <w:pStyle w:val="a3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На думку батька, </w:t>
      </w:r>
      <w:proofErr w:type="spellStart"/>
      <w:r w:rsidRPr="00DC724B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самоусунулась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власних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C724B">
        <w:rPr>
          <w:rFonts w:ascii="Times New Roman" w:hAnsi="Times New Roman"/>
          <w:sz w:val="28"/>
          <w:szCs w:val="28"/>
        </w:rPr>
        <w:t>виявляє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повну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байдужість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майбутнього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він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переконаний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адекватним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видом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матері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прав.</w:t>
      </w:r>
    </w:p>
    <w:p w14:paraId="2AA5EFD1" w14:textId="730E5C7A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DC724B">
        <w:rPr>
          <w:rFonts w:ascii="Times New Roman" w:hAnsi="Times New Roman"/>
          <w:sz w:val="28"/>
          <w:szCs w:val="28"/>
        </w:rPr>
        <w:t>Доказами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FD540C">
        <w:rPr>
          <w:b/>
          <w:bCs/>
          <w:szCs w:val="28"/>
        </w:rPr>
        <w:t>**********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ухиляється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обовʼязків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надає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характеристику </w:t>
      </w:r>
      <w:proofErr w:type="spellStart"/>
      <w:r w:rsidRPr="00DC724B">
        <w:rPr>
          <w:rFonts w:ascii="Times New Roman" w:hAnsi="Times New Roman"/>
          <w:sz w:val="28"/>
          <w:szCs w:val="28"/>
        </w:rPr>
        <w:t>із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DC724B">
        <w:rPr>
          <w:rFonts w:ascii="Times New Roman" w:hAnsi="Times New Roman"/>
          <w:sz w:val="28"/>
          <w:szCs w:val="28"/>
        </w:rPr>
        <w:t>якій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зазначається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FD540C">
        <w:rPr>
          <w:b/>
          <w:bCs/>
          <w:szCs w:val="28"/>
        </w:rPr>
        <w:t>**********</w:t>
      </w:r>
      <w:r w:rsidRPr="00DC724B">
        <w:rPr>
          <w:rFonts w:ascii="Times New Roman" w:hAnsi="Times New Roman"/>
          <w:sz w:val="28"/>
          <w:szCs w:val="28"/>
        </w:rPr>
        <w:t xml:space="preserve"> є ученицею 3-го </w:t>
      </w:r>
      <w:proofErr w:type="spellStart"/>
      <w:r w:rsidRPr="00DC724B">
        <w:rPr>
          <w:rFonts w:ascii="Times New Roman" w:hAnsi="Times New Roman"/>
          <w:sz w:val="28"/>
          <w:szCs w:val="28"/>
        </w:rPr>
        <w:t>класу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Опорного закладу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ліцей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зарекомендувала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себе з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позитивної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сторони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  <w:proofErr w:type="gramEnd"/>
      <w:r w:rsidRPr="00DC724B">
        <w:rPr>
          <w:rFonts w:ascii="Times New Roman" w:hAnsi="Times New Roman"/>
          <w:sz w:val="28"/>
          <w:szCs w:val="28"/>
        </w:rPr>
        <w:t xml:space="preserve"> Батьки </w:t>
      </w:r>
      <w:proofErr w:type="spellStart"/>
      <w:r w:rsidRPr="00DC724B">
        <w:rPr>
          <w:rFonts w:ascii="Times New Roman" w:hAnsi="Times New Roman"/>
          <w:sz w:val="28"/>
          <w:szCs w:val="28"/>
        </w:rPr>
        <w:t>приділяють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lastRenderedPageBreak/>
        <w:t>увагу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доньки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Зі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школи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зазвичай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забирає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доньку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, а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батьківські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збори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зазвичай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відвідувала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>.</w:t>
      </w:r>
    </w:p>
    <w:p w14:paraId="3AEDFD31" w14:textId="2CF33AC7" w:rsidR="00DC724B" w:rsidRPr="00DC724B" w:rsidRDefault="00FD540C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Cs w:val="28"/>
        </w:rPr>
        <w:t>**********</w:t>
      </w:r>
      <w:r w:rsidR="00DC724B" w:rsidRPr="00DC724B">
        <w:rPr>
          <w:rFonts w:ascii="Times New Roman" w:hAnsi="Times New Roman"/>
          <w:sz w:val="28"/>
          <w:szCs w:val="28"/>
        </w:rPr>
        <w:t xml:space="preserve"> є ученицею 5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класу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цього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ж закладу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характеристиці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вказано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на те,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батьки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приділяють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належну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увагу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навчанню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вихованню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дитини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зокрема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мати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бере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участь в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шкільному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житті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b/>
          <w:bCs/>
          <w:sz w:val="28"/>
          <w:szCs w:val="28"/>
        </w:rPr>
        <w:t>доньки</w:t>
      </w:r>
      <w:proofErr w:type="spellEnd"/>
      <w:r w:rsidR="00DC724B" w:rsidRPr="00DC724B">
        <w:rPr>
          <w:rFonts w:ascii="Times New Roman" w:hAnsi="Times New Roman"/>
          <w:b/>
          <w:bCs/>
          <w:sz w:val="28"/>
          <w:szCs w:val="28"/>
        </w:rPr>
        <w:t>;</w:t>
      </w:r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спілкується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класним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керівником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покращення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якості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освіти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приймає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класних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4B" w:rsidRPr="00DC724B">
        <w:rPr>
          <w:rFonts w:ascii="Times New Roman" w:hAnsi="Times New Roman"/>
          <w:sz w:val="28"/>
          <w:szCs w:val="28"/>
        </w:rPr>
        <w:t>зборах</w:t>
      </w:r>
      <w:proofErr w:type="spellEnd"/>
      <w:r w:rsidR="00DC724B" w:rsidRPr="00DC724B">
        <w:rPr>
          <w:rFonts w:ascii="Times New Roman" w:hAnsi="Times New Roman"/>
          <w:sz w:val="28"/>
          <w:szCs w:val="28"/>
        </w:rPr>
        <w:t>.</w:t>
      </w:r>
    </w:p>
    <w:p w14:paraId="57171997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Згідно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КНП «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Сторожинецький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ЦПМСД»,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малолітніми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дітьми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прийоми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/>
          <w:sz w:val="28"/>
          <w:szCs w:val="28"/>
        </w:rPr>
        <w:t>сімейного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лікаря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здійснювались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C724B">
        <w:rPr>
          <w:rFonts w:ascii="Times New Roman" w:hAnsi="Times New Roman"/>
          <w:sz w:val="28"/>
          <w:szCs w:val="28"/>
        </w:rPr>
        <w:t>особисто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ними, </w:t>
      </w:r>
      <w:r w:rsidRPr="00DC724B">
        <w:rPr>
          <w:rFonts w:ascii="Times New Roman" w:hAnsi="Times New Roman"/>
          <w:b/>
          <w:bCs/>
          <w:sz w:val="28"/>
          <w:szCs w:val="28"/>
        </w:rPr>
        <w:t xml:space="preserve">так і в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супроводі</w:t>
      </w:r>
      <w:proofErr w:type="spellEnd"/>
      <w:r w:rsidRPr="00DC724B">
        <w:rPr>
          <w:rFonts w:ascii="Times New Roman" w:hAnsi="Times New Roman"/>
          <w:b/>
          <w:bCs/>
          <w:sz w:val="28"/>
          <w:szCs w:val="28"/>
        </w:rPr>
        <w:t xml:space="preserve"> одного з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зокрема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DC724B">
        <w:rPr>
          <w:rFonts w:ascii="Times New Roman" w:hAnsi="Times New Roman"/>
          <w:sz w:val="28"/>
          <w:szCs w:val="28"/>
        </w:rPr>
        <w:t>бабусею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2C3D9910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Також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позивач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додав </w:t>
      </w:r>
      <w:proofErr w:type="spellStart"/>
      <w:r w:rsidRPr="00DC724B">
        <w:rPr>
          <w:rFonts w:ascii="Times New Roman" w:hAnsi="Times New Roman"/>
          <w:sz w:val="28"/>
          <w:szCs w:val="28"/>
        </w:rPr>
        <w:t>свідчення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сусідів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які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стверджують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виховує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матірʼю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нічого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невідомо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724B">
        <w:rPr>
          <w:rFonts w:ascii="Times New Roman" w:hAnsi="Times New Roman"/>
          <w:sz w:val="28"/>
          <w:szCs w:val="28"/>
        </w:rPr>
        <w:t>Сусіди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вказують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після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розлучення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проживала </w:t>
      </w:r>
      <w:proofErr w:type="spellStart"/>
      <w:r w:rsidRPr="00DC724B">
        <w:rPr>
          <w:rFonts w:ascii="Times New Roman" w:hAnsi="Times New Roman"/>
          <w:sz w:val="28"/>
          <w:szCs w:val="28"/>
        </w:rPr>
        <w:t>окремо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5225C12B" w14:textId="01B235B8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24B">
        <w:rPr>
          <w:rFonts w:ascii="Times New Roman" w:hAnsi="Times New Roman"/>
          <w:sz w:val="28"/>
          <w:szCs w:val="28"/>
        </w:rPr>
        <w:t>З</w:t>
      </w:r>
      <w:proofErr w:type="gramEnd"/>
      <w:r w:rsidRPr="00DC724B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DC724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DC724B">
        <w:rPr>
          <w:rFonts w:ascii="Times New Roman" w:hAnsi="Times New Roman"/>
          <w:sz w:val="28"/>
          <w:szCs w:val="28"/>
        </w:rPr>
        <w:t>дитини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своєї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думки, </w:t>
      </w:r>
      <w:proofErr w:type="spellStart"/>
      <w:r w:rsidRPr="00DC724B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спеціалістом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Служби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DC724B">
        <w:rPr>
          <w:rFonts w:ascii="Times New Roman" w:hAnsi="Times New Roman"/>
          <w:sz w:val="28"/>
          <w:szCs w:val="28"/>
        </w:rPr>
        <w:t>Берчук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О.І. </w:t>
      </w:r>
      <w:proofErr w:type="spellStart"/>
      <w:r w:rsidRPr="00DC724B">
        <w:rPr>
          <w:rFonts w:ascii="Times New Roman" w:hAnsi="Times New Roman"/>
          <w:sz w:val="28"/>
          <w:szCs w:val="28"/>
        </w:rPr>
        <w:t>було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проведено </w:t>
      </w:r>
      <w:proofErr w:type="spellStart"/>
      <w:r w:rsidRPr="00DC724B">
        <w:rPr>
          <w:rFonts w:ascii="Times New Roman" w:hAnsi="Times New Roman"/>
          <w:sz w:val="28"/>
          <w:szCs w:val="28"/>
        </w:rPr>
        <w:t>бесіду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малолітніми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FD540C">
        <w:rPr>
          <w:b/>
          <w:bCs/>
          <w:szCs w:val="28"/>
        </w:rPr>
        <w:t>**********</w:t>
      </w:r>
      <w:r w:rsidR="00FD540C">
        <w:rPr>
          <w:b/>
          <w:bCs/>
          <w:szCs w:val="28"/>
          <w:lang w:val="uk-UA"/>
        </w:rPr>
        <w:t xml:space="preserve"> </w:t>
      </w:r>
      <w:r w:rsidRPr="00DC724B">
        <w:rPr>
          <w:rFonts w:ascii="Times New Roman" w:hAnsi="Times New Roman"/>
          <w:sz w:val="28"/>
          <w:szCs w:val="28"/>
        </w:rPr>
        <w:t xml:space="preserve">та </w:t>
      </w:r>
      <w:r w:rsidR="00FD540C">
        <w:rPr>
          <w:b/>
          <w:bCs/>
          <w:szCs w:val="28"/>
        </w:rPr>
        <w:t>**********</w:t>
      </w:r>
      <w:r w:rsidRPr="00DC724B">
        <w:rPr>
          <w:rFonts w:ascii="Times New Roman" w:hAnsi="Times New Roman"/>
          <w:sz w:val="28"/>
          <w:szCs w:val="28"/>
        </w:rPr>
        <w:t>.</w:t>
      </w:r>
    </w:p>
    <w:p w14:paraId="0D707DF8" w14:textId="650B5C60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</w:rPr>
        <w:t>ході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бесіди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r w:rsidR="00FD540C">
        <w:rPr>
          <w:b/>
          <w:bCs/>
          <w:szCs w:val="28"/>
        </w:rPr>
        <w:t>**********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повідомила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зараз </w:t>
      </w:r>
      <w:proofErr w:type="spellStart"/>
      <w:r w:rsidRPr="00DC724B">
        <w:rPr>
          <w:rFonts w:ascii="Times New Roman" w:hAnsi="Times New Roman"/>
          <w:sz w:val="28"/>
          <w:szCs w:val="28"/>
        </w:rPr>
        <w:t>проживає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батьком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DC724B">
        <w:rPr>
          <w:rFonts w:ascii="Times New Roman" w:hAnsi="Times New Roman"/>
          <w:sz w:val="28"/>
          <w:szCs w:val="28"/>
        </w:rPr>
        <w:t>її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</w:t>
      </w:r>
      <w:proofErr w:type="gramStart"/>
      <w:r w:rsidRPr="00DC724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724B">
        <w:rPr>
          <w:rFonts w:ascii="Times New Roman" w:hAnsi="Times New Roman"/>
          <w:sz w:val="28"/>
          <w:szCs w:val="28"/>
        </w:rPr>
        <w:t>Італії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куди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поїхала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2-3 роки назад. З тих </w:t>
      </w:r>
      <w:proofErr w:type="spellStart"/>
      <w:r w:rsidRPr="00DC724B">
        <w:rPr>
          <w:rFonts w:ascii="Times New Roman" w:hAnsi="Times New Roman"/>
          <w:sz w:val="28"/>
          <w:szCs w:val="28"/>
        </w:rPr>
        <w:t>пір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як вона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поїхала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жодного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разу не </w:t>
      </w:r>
      <w:proofErr w:type="spellStart"/>
      <w:r w:rsidRPr="00DC724B">
        <w:rPr>
          <w:rFonts w:ascii="Times New Roman" w:hAnsi="Times New Roman"/>
          <w:sz w:val="28"/>
          <w:szCs w:val="28"/>
        </w:rPr>
        <w:t>телефонувала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передавала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подарунків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вітала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днями </w:t>
      </w:r>
      <w:proofErr w:type="spellStart"/>
      <w:r w:rsidRPr="00DC724B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DC724B">
        <w:rPr>
          <w:rFonts w:ascii="Times New Roman" w:hAnsi="Times New Roman"/>
          <w:sz w:val="28"/>
          <w:szCs w:val="28"/>
        </w:rPr>
        <w:t>звʼязуватись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матірʼю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звʼязку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дівчинка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відповіла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має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такої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DC724B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ініціативи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позбавити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 w:rsidRPr="00DC724B">
        <w:rPr>
          <w:rFonts w:ascii="Times New Roman" w:hAnsi="Times New Roman"/>
          <w:sz w:val="28"/>
          <w:szCs w:val="28"/>
        </w:rPr>
        <w:t>із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сестричкою, </w:t>
      </w:r>
      <w:proofErr w:type="spellStart"/>
      <w:r w:rsidRPr="00DC724B">
        <w:rPr>
          <w:rFonts w:ascii="Times New Roman" w:hAnsi="Times New Roman"/>
          <w:sz w:val="28"/>
          <w:szCs w:val="28"/>
        </w:rPr>
        <w:t>дівчинка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висловилась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батька, </w:t>
      </w:r>
      <w:proofErr w:type="spellStart"/>
      <w:r w:rsidRPr="00DC724B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вже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два роки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займається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із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сестрою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вихованням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2F9D436D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DC724B">
        <w:rPr>
          <w:rFonts w:ascii="Times New Roman" w:hAnsi="Times New Roman"/>
          <w:sz w:val="28"/>
          <w:szCs w:val="28"/>
        </w:rPr>
        <w:t xml:space="preserve">В свою </w:t>
      </w:r>
      <w:proofErr w:type="spellStart"/>
      <w:r w:rsidRPr="00DC724B">
        <w:rPr>
          <w:rFonts w:ascii="Times New Roman" w:hAnsi="Times New Roman"/>
          <w:sz w:val="28"/>
          <w:szCs w:val="28"/>
        </w:rPr>
        <w:t>чергу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малолітня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Іда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/>
          <w:sz w:val="28"/>
          <w:szCs w:val="28"/>
        </w:rPr>
        <w:t>захотіла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свою думку з </w:t>
      </w:r>
      <w:proofErr w:type="spellStart"/>
      <w:r w:rsidRPr="00DC724B">
        <w:rPr>
          <w:rFonts w:ascii="Times New Roman" w:hAnsi="Times New Roman"/>
          <w:sz w:val="28"/>
          <w:szCs w:val="28"/>
        </w:rPr>
        <w:t>даного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>.</w:t>
      </w:r>
    </w:p>
    <w:p w14:paraId="3F306625" w14:textId="77777777" w:rsidR="00DC724B" w:rsidRPr="00DC724B" w:rsidRDefault="00DC724B" w:rsidP="00DC724B">
      <w:pPr>
        <w:pStyle w:val="a3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Оскільки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в характеристиках на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школи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зазначено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b/>
          <w:bCs/>
          <w:sz w:val="28"/>
          <w:szCs w:val="28"/>
          <w:lang w:eastAsia="uk-UA"/>
        </w:rPr>
        <w:t>обоє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беруть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участь у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вихованні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навчанні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матір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відвідувала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батьківські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  <w:lang w:eastAsia="uk-UA"/>
        </w:rPr>
        <w:t>збори</w:t>
      </w:r>
      <w:proofErr w:type="spellEnd"/>
      <w:r w:rsidRPr="00DC724B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Pr="00DC724B">
        <w:rPr>
          <w:rFonts w:ascii="Times New Roman" w:hAnsi="Times New Roman"/>
          <w:sz w:val="28"/>
          <w:szCs w:val="28"/>
        </w:rPr>
        <w:t xml:space="preserve">очевидно, </w:t>
      </w:r>
      <w:proofErr w:type="spellStart"/>
      <w:r w:rsidRPr="00DC724B">
        <w:rPr>
          <w:rFonts w:ascii="Times New Roman" w:hAnsi="Times New Roman"/>
          <w:sz w:val="28"/>
          <w:szCs w:val="28"/>
        </w:rPr>
        <w:t>що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має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місце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невідповідність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між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твердженнями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батька,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шкільної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установи.</w:t>
      </w:r>
    </w:p>
    <w:p w14:paraId="3ECB6019" w14:textId="77777777" w:rsidR="00DC724B" w:rsidRDefault="00DC724B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того, </w:t>
      </w: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відсутність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звʼязку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матірʼю</w:t>
      </w:r>
      <w:proofErr w:type="spellEnd"/>
      <w:r w:rsidRPr="00DC7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 метою</w:t>
      </w:r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зʼясування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її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позиції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/>
          <w:sz w:val="28"/>
          <w:szCs w:val="28"/>
        </w:rPr>
        <w:t>даного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питання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унеможливлює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її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бездіяльності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умисної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винної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. </w:t>
      </w:r>
    </w:p>
    <w:p w14:paraId="7176EEF3" w14:textId="6FF31B79" w:rsidR="00DD2496" w:rsidRPr="00DD2496" w:rsidRDefault="00DD2496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засідання комісії </w:t>
      </w:r>
      <w:r w:rsidR="003F6373">
        <w:rPr>
          <w:rFonts w:ascii="Times New Roman" w:hAnsi="Times New Roman"/>
          <w:sz w:val="28"/>
          <w:szCs w:val="28"/>
          <w:lang w:val="uk-UA"/>
        </w:rPr>
        <w:t xml:space="preserve">з питань захисту прав дитини </w:t>
      </w:r>
      <w:proofErr w:type="spellStart"/>
      <w:r w:rsidR="003F6373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3F6373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FD540C">
        <w:rPr>
          <w:b/>
          <w:bCs/>
          <w:szCs w:val="28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надав заяву, в якій просив розглянути дане питання без його участі. Запросити </w:t>
      </w:r>
      <w:r w:rsidR="00FD540C">
        <w:rPr>
          <w:b/>
          <w:bCs/>
          <w:szCs w:val="28"/>
        </w:rPr>
        <w:t>**********</w:t>
      </w:r>
      <w:r w:rsidR="00FD540C">
        <w:rPr>
          <w:b/>
          <w:bCs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засідання комісії не вдалося через відсутність із нею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B3283F0" w14:textId="49A6E7D1" w:rsidR="00DC724B" w:rsidRPr="00DD2496" w:rsidRDefault="00DC724B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D2496">
        <w:rPr>
          <w:rFonts w:ascii="Times New Roman" w:hAnsi="Times New Roman"/>
          <w:sz w:val="28"/>
          <w:szCs w:val="28"/>
          <w:lang w:val="uk-UA"/>
        </w:rPr>
        <w:t xml:space="preserve">У постанові Верховного Суду від 13 липня 2022 року у справі № </w:t>
      </w:r>
      <w:r w:rsidR="00FD540C" w:rsidRPr="00FD540C">
        <w:rPr>
          <w:b/>
          <w:bCs/>
          <w:szCs w:val="28"/>
          <w:lang w:val="uk-UA"/>
        </w:rPr>
        <w:t>**********</w:t>
      </w:r>
      <w:r w:rsidR="00FD540C" w:rsidRPr="00DD24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4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496">
        <w:rPr>
          <w:rFonts w:ascii="Times New Roman" w:hAnsi="Times New Roman"/>
          <w:sz w:val="28"/>
          <w:szCs w:val="28"/>
          <w:lang w:val="uk-UA"/>
        </w:rPr>
        <w:t>(провадження № 61-19878св21) зазначено, що озвучена думка дитини не є єдиною підставою, яка враховується при вирішенні питання про позбавлення батьківських прав, оскільки її думка не завжди може відповідати її інтересам, може бути висловлена під впливом певних зовнішніх факторів, яким вона в силу малолітнього віку неспроможна надавати правильну оцінку, чи інших можливих факторів впливу на неї.</w:t>
      </w:r>
    </w:p>
    <w:p w14:paraId="2D8B869A" w14:textId="77777777" w:rsidR="00DD2496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496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пункту 18 постанови Пленуму Верховного суду України від 30.03.2007 р., позбавлення батьківських прав є крайнім заходом впливу на </w:t>
      </w:r>
      <w:r w:rsidRPr="00DD2496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 xml:space="preserve">батьків, який тягне за собою серйозні правові наслідки  як для батька так і для дитини, тому він підлягає застосуванню </w:t>
      </w:r>
      <w:r w:rsidRPr="00DD24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лише тоді, коли змінити поведінку батьків або одного з них у кращий бік неможливо і лише при наявності вини в діях батьків або одного з них.</w:t>
      </w:r>
      <w:r w:rsidRPr="00DD24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BFC5464" w14:textId="41D54381" w:rsidR="00DC724B" w:rsidRPr="00DC724B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496">
        <w:rPr>
          <w:rFonts w:ascii="Times New Roman" w:hAnsi="Times New Roman" w:cs="Times New Roman"/>
          <w:sz w:val="28"/>
          <w:szCs w:val="28"/>
          <w:lang w:val="uk-UA"/>
        </w:rPr>
        <w:t xml:space="preserve">У частині першій статті 9 Конвенції про права дитини передбачено, що держави-учасниці забезпечують те, </w:t>
      </w:r>
      <w:r w:rsidRPr="00DD2496">
        <w:rPr>
          <w:rFonts w:ascii="Times New Roman" w:hAnsi="Times New Roman" w:cs="Times New Roman"/>
          <w:sz w:val="28"/>
          <w:szCs w:val="28"/>
          <w:u w:val="single"/>
          <w:lang w:val="uk-UA"/>
        </w:rPr>
        <w:t>щоб дитина не розлучалася з батьками всупереч їх бажанню, за винятком випадків</w:t>
      </w:r>
      <w:r w:rsidRPr="00DD2496">
        <w:rPr>
          <w:rFonts w:ascii="Times New Roman" w:hAnsi="Times New Roman" w:cs="Times New Roman"/>
          <w:sz w:val="28"/>
          <w:szCs w:val="28"/>
          <w:lang w:val="uk-UA"/>
        </w:rPr>
        <w:t xml:space="preserve">, коли компетентні органи згідно з судовим рішенням визначають відповідно до застосовуваного закону і процедур, що таке розлучення необхідне в якнайкращих інтересах дитини.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у тому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коли батьки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жорстоко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піклуються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коли батьки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>.</w:t>
      </w:r>
    </w:p>
    <w:p w14:paraId="1A3E881A" w14:textId="77777777" w:rsidR="00DC724B" w:rsidRPr="00DC724B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Розірвання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сімейних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зв`язків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означає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позбавлення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дитини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її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коріння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можна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виправдати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лише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 xml:space="preserve">за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виняткових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обставин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(ЄСПЛ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18 грудня 2008 року у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справі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"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Савіни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проти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України</w:t>
      </w:r>
      <w:proofErr w:type="spellEnd"/>
      <w:r w:rsidRPr="00DC724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", пункт 49, № 39948/06).</w:t>
      </w:r>
    </w:p>
    <w:p w14:paraId="6BF80604" w14:textId="77777777" w:rsidR="00DC724B" w:rsidRPr="00DC724B" w:rsidRDefault="00DC724B" w:rsidP="00DC724B">
      <w:pPr>
        <w:shd w:val="clear" w:color="auto" w:fill="FFFFFF"/>
        <w:spacing w:after="150"/>
        <w:ind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81 ЦПК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умисного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ухилення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відповідача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обов`язків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батька </w:t>
      </w:r>
      <w:proofErr w:type="spellStart"/>
      <w:r w:rsidRPr="00DC724B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DC724B">
        <w:rPr>
          <w:rFonts w:ascii="Times New Roman" w:hAnsi="Times New Roman" w:cs="Times New Roman"/>
          <w:sz w:val="28"/>
          <w:szCs w:val="28"/>
          <w:u w:val="single"/>
        </w:rPr>
        <w:t>покладено</w:t>
      </w:r>
      <w:proofErr w:type="spellEnd"/>
      <w:r w:rsidRPr="00DC724B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Pr="00DC724B">
        <w:rPr>
          <w:rFonts w:ascii="Times New Roman" w:hAnsi="Times New Roman" w:cs="Times New Roman"/>
          <w:sz w:val="28"/>
          <w:szCs w:val="28"/>
          <w:u w:val="single"/>
        </w:rPr>
        <w:t>позивача</w:t>
      </w:r>
      <w:proofErr w:type="spellEnd"/>
      <w:r w:rsidRPr="00DC724B">
        <w:rPr>
          <w:rFonts w:ascii="Times New Roman" w:hAnsi="Times New Roman" w:cs="Times New Roman"/>
          <w:sz w:val="28"/>
          <w:szCs w:val="28"/>
        </w:rPr>
        <w:t>.</w:t>
      </w:r>
    </w:p>
    <w:p w14:paraId="250BA69D" w14:textId="77777777" w:rsidR="00DC724B" w:rsidRPr="00DC724B" w:rsidRDefault="00DC724B" w:rsidP="00DC72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24B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правову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позицію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Касаційного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суду Верховного суду, яку </w:t>
      </w:r>
      <w:proofErr w:type="spellStart"/>
      <w:r w:rsidRPr="00DC724B">
        <w:rPr>
          <w:rFonts w:ascii="Times New Roman" w:hAnsi="Times New Roman"/>
          <w:sz w:val="28"/>
          <w:szCs w:val="28"/>
        </w:rPr>
        <w:t>він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висловив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постанові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15.11.2023 р. (справа № 932/2483/21), за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матеріалах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справи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беззаперечних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достатніх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доказів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які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б </w:t>
      </w:r>
      <w:proofErr w:type="spellStart"/>
      <w:r w:rsidRPr="00DC724B">
        <w:rPr>
          <w:rFonts w:ascii="Times New Roman" w:hAnsi="Times New Roman"/>
          <w:sz w:val="28"/>
          <w:szCs w:val="28"/>
        </w:rPr>
        <w:t>підтверджували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винну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724B">
        <w:rPr>
          <w:rFonts w:ascii="Times New Roman" w:hAnsi="Times New Roman"/>
          <w:sz w:val="28"/>
          <w:szCs w:val="28"/>
        </w:rPr>
        <w:t>свідому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поведінку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щодо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ухилення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участі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724B">
        <w:rPr>
          <w:rFonts w:ascii="Times New Roman" w:hAnsi="Times New Roman"/>
          <w:sz w:val="28"/>
          <w:szCs w:val="28"/>
        </w:rPr>
        <w:t>вихованні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дітей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умисне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C724B">
        <w:rPr>
          <w:rFonts w:ascii="Times New Roman" w:hAnsi="Times New Roman"/>
          <w:sz w:val="28"/>
          <w:szCs w:val="28"/>
        </w:rPr>
        <w:t>свідоме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нехтування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DC724B">
        <w:rPr>
          <w:rFonts w:ascii="Times New Roman" w:hAnsi="Times New Roman"/>
          <w:sz w:val="28"/>
          <w:szCs w:val="28"/>
        </w:rPr>
        <w:t>своїми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обов`язками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24B">
        <w:rPr>
          <w:rFonts w:ascii="Times New Roman" w:hAnsi="Times New Roman"/>
          <w:sz w:val="28"/>
          <w:szCs w:val="28"/>
        </w:rPr>
        <w:t>слід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дійти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C724B">
        <w:rPr>
          <w:rFonts w:ascii="Times New Roman" w:hAnsi="Times New Roman"/>
          <w:sz w:val="28"/>
          <w:szCs w:val="28"/>
        </w:rPr>
        <w:t>невстановлення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підстав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C724B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24B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DC724B">
        <w:rPr>
          <w:rFonts w:ascii="Times New Roman" w:hAnsi="Times New Roman"/>
          <w:sz w:val="28"/>
          <w:szCs w:val="28"/>
        </w:rPr>
        <w:t xml:space="preserve"> прав.</w:t>
      </w:r>
    </w:p>
    <w:p w14:paraId="50C46797" w14:textId="01814F4F" w:rsidR="00A2094F" w:rsidRPr="003F6373" w:rsidRDefault="003F6373" w:rsidP="0091236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В</w:t>
      </w:r>
      <w:r w:rsidR="002A04FA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>раховуючи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вищенаведене та</w:t>
      </w:r>
      <w:r w:rsidR="002A04FA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рекомендації комісії з питань захисту прав дитини Сторожинецької міської ради від 23.07.2025 р. № 14-</w:t>
      </w:r>
      <w:r w:rsidR="0091236B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>64/2025 «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висновку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позбавлення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батьківських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гр.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FD540C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жительок</w:t>
      </w:r>
      <w:proofErr w:type="spellEnd"/>
      <w:r w:rsidR="0091236B" w:rsidRPr="009123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91236B" w:rsidRPr="009123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</w:t>
      </w:r>
      <w:proofErr w:type="spellEnd"/>
      <w:r w:rsidR="0091236B" w:rsidRPr="0091236B">
        <w:rPr>
          <w:rFonts w:ascii="Times New Roman" w:hAnsi="Times New Roman" w:cs="Times New Roman"/>
          <w:spacing w:val="-1"/>
          <w:sz w:val="28"/>
          <w:szCs w:val="28"/>
          <w:lang w:val="uk-UA"/>
        </w:rPr>
        <w:t>»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094F" w:rsidRPr="0091236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орган опіки та </w:t>
      </w:r>
      <w:proofErr w:type="gramStart"/>
      <w:r w:rsidR="00A2094F" w:rsidRPr="0091236B">
        <w:rPr>
          <w:rFonts w:ascii="Times New Roman" w:hAnsi="Times New Roman" w:cs="Times New Roman"/>
          <w:spacing w:val="-3"/>
          <w:sz w:val="28"/>
          <w:szCs w:val="28"/>
          <w:lang w:val="uk-UA"/>
        </w:rPr>
        <w:t>п</w:t>
      </w:r>
      <w:proofErr w:type="gramEnd"/>
      <w:r w:rsidR="00A2094F" w:rsidRPr="0091236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іклування Сторожинецької міської ради  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>дійшов до висновку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24B" w:rsidRPr="0091236B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доцільність позбавлення гр. </w:t>
      </w:r>
      <w:r w:rsidR="00FD540C" w:rsidRPr="00FD540C">
        <w:rPr>
          <w:rFonts w:eastAsia="Times New Roman" w:cs="Times New Roman"/>
          <w:b/>
          <w:bCs/>
          <w:szCs w:val="28"/>
          <w:lang w:val="uk-UA" w:eastAsia="ru-RU"/>
        </w:rPr>
        <w:t>**********</w:t>
      </w:r>
      <w:r w:rsidR="00A2094F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 щодо її </w:t>
      </w:r>
      <w:r w:rsidR="002A04FA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доньок,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r w:rsidR="002A04FA" w:rsidRPr="0091236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D540C">
        <w:rPr>
          <w:rFonts w:eastAsia="Times New Roman" w:cs="Times New Roman"/>
          <w:b/>
          <w:bCs/>
          <w:szCs w:val="28"/>
          <w:lang w:eastAsia="ru-RU"/>
        </w:rPr>
        <w:t>**********</w:t>
      </w:r>
      <w:bookmarkStart w:id="2" w:name="_GoBack"/>
      <w:bookmarkEnd w:id="2"/>
    </w:p>
    <w:bookmarkEnd w:id="0"/>
    <w:p w14:paraId="2F82FE9C" w14:textId="64847186" w:rsidR="006461EE" w:rsidRDefault="006461EE" w:rsidP="00C16F4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D39C2" w14:textId="77777777" w:rsidR="002A04FA" w:rsidRPr="002A04FA" w:rsidRDefault="002A04FA" w:rsidP="00C16F4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28932F" w14:textId="77777777" w:rsidR="001A19FC" w:rsidRDefault="001A19FC" w:rsidP="001A19FC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5EA36011" w14:textId="7F8836A9" w:rsidR="001A19FC" w:rsidRDefault="001A19FC" w:rsidP="001A19FC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326E86BE" w14:textId="77777777" w:rsidR="00A2094F" w:rsidRPr="00A2094F" w:rsidRDefault="00A2094F" w:rsidP="00E443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CD728" w14:textId="12A637C0" w:rsidR="00C63FA0" w:rsidRPr="001A3FB6" w:rsidRDefault="003F6373" w:rsidP="00E4430B">
      <w:pPr>
        <w:pStyle w:val="a3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Олена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Берчук</w:t>
      </w:r>
      <w:proofErr w:type="spellEnd"/>
    </w:p>
    <w:sectPr w:rsidR="00C63FA0" w:rsidRPr="001A3FB6" w:rsidSect="008535B7">
      <w:pgSz w:w="11900" w:h="16840"/>
      <w:pgMar w:top="568" w:right="701" w:bottom="1134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CD4003"/>
    <w:multiLevelType w:val="hybridMultilevel"/>
    <w:tmpl w:val="E59AD9B2"/>
    <w:lvl w:ilvl="0" w:tplc="5590091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0B"/>
    <w:rsid w:val="0005580D"/>
    <w:rsid w:val="00095C7A"/>
    <w:rsid w:val="000C338B"/>
    <w:rsid w:val="0014249C"/>
    <w:rsid w:val="001A19FC"/>
    <w:rsid w:val="001A3FB6"/>
    <w:rsid w:val="001B1F3C"/>
    <w:rsid w:val="001C0514"/>
    <w:rsid w:val="001E4A4F"/>
    <w:rsid w:val="00277788"/>
    <w:rsid w:val="00285200"/>
    <w:rsid w:val="002A04FA"/>
    <w:rsid w:val="002B7BE0"/>
    <w:rsid w:val="003F6373"/>
    <w:rsid w:val="005C2AB2"/>
    <w:rsid w:val="005D0DC7"/>
    <w:rsid w:val="00614D55"/>
    <w:rsid w:val="006461EE"/>
    <w:rsid w:val="006C0B77"/>
    <w:rsid w:val="00714E0C"/>
    <w:rsid w:val="007160FA"/>
    <w:rsid w:val="00771243"/>
    <w:rsid w:val="007728D7"/>
    <w:rsid w:val="00777E79"/>
    <w:rsid w:val="007939EA"/>
    <w:rsid w:val="008242FF"/>
    <w:rsid w:val="008535B7"/>
    <w:rsid w:val="0086143D"/>
    <w:rsid w:val="00870751"/>
    <w:rsid w:val="008747F3"/>
    <w:rsid w:val="008C1BD0"/>
    <w:rsid w:val="0091236B"/>
    <w:rsid w:val="00922C48"/>
    <w:rsid w:val="00A2094F"/>
    <w:rsid w:val="00A6015A"/>
    <w:rsid w:val="00B41776"/>
    <w:rsid w:val="00B915B7"/>
    <w:rsid w:val="00C16F4E"/>
    <w:rsid w:val="00C36B6D"/>
    <w:rsid w:val="00C63FA0"/>
    <w:rsid w:val="00CD0258"/>
    <w:rsid w:val="00DC724B"/>
    <w:rsid w:val="00DD2496"/>
    <w:rsid w:val="00DD525F"/>
    <w:rsid w:val="00E329D4"/>
    <w:rsid w:val="00E4430B"/>
    <w:rsid w:val="00EA59DF"/>
    <w:rsid w:val="00EB2A87"/>
    <w:rsid w:val="00EE4070"/>
    <w:rsid w:val="00F12C76"/>
    <w:rsid w:val="00FA184A"/>
    <w:rsid w:val="00FC020C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basedOn w:val="a0"/>
    <w:rsid w:val="00E4430B"/>
  </w:style>
  <w:style w:type="paragraph" w:styleId="a4">
    <w:name w:val="List Paragraph"/>
    <w:basedOn w:val="a"/>
    <w:uiPriority w:val="34"/>
    <w:qFormat/>
    <w:rsid w:val="00E4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5C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basedOn w:val="a0"/>
    <w:rsid w:val="00E4430B"/>
  </w:style>
  <w:style w:type="paragraph" w:styleId="a4">
    <w:name w:val="List Paragraph"/>
    <w:basedOn w:val="a"/>
    <w:uiPriority w:val="34"/>
    <w:qFormat/>
    <w:rsid w:val="00E4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5C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5011</Words>
  <Characters>2857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2025-07-28T05:50:00Z</cp:lastPrinted>
  <dcterms:created xsi:type="dcterms:W3CDTF">2023-05-01T06:02:00Z</dcterms:created>
  <dcterms:modified xsi:type="dcterms:W3CDTF">2025-07-30T08:32:00Z</dcterms:modified>
</cp:coreProperties>
</file>