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D79F" w14:textId="484A469D" w:rsidR="00BF3B88" w:rsidRPr="004611D7" w:rsidRDefault="00BF3B88" w:rsidP="00D85794">
      <w:pPr>
        <w:autoSpaceDN w:val="0"/>
        <w:adjustRightInd w:val="0"/>
        <w:jc w:val="center"/>
        <w:rPr>
          <w:b/>
          <w:sz w:val="32"/>
          <w:szCs w:val="32"/>
        </w:rPr>
      </w:pPr>
      <w:r w:rsidRPr="0033021A">
        <w:rPr>
          <w:noProof/>
          <w:sz w:val="32"/>
          <w:szCs w:val="32"/>
          <w:lang w:eastAsia="uk-UA"/>
        </w:rPr>
        <w:drawing>
          <wp:inline distT="0" distB="0" distL="0" distR="0" wp14:anchorId="23B2C79D" wp14:editId="1CA0A5E2">
            <wp:extent cx="704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806450"/>
                    </a:xfrm>
                    <a:prstGeom prst="rect">
                      <a:avLst/>
                    </a:prstGeom>
                    <a:noFill/>
                    <a:ln>
                      <a:noFill/>
                    </a:ln>
                  </pic:spPr>
                </pic:pic>
              </a:graphicData>
            </a:graphic>
          </wp:inline>
        </w:drawing>
      </w:r>
    </w:p>
    <w:p w14:paraId="2818D74A" w14:textId="77777777" w:rsidR="00BF3B88" w:rsidRPr="0033021A" w:rsidRDefault="00BF3B88" w:rsidP="00D85794">
      <w:pPr>
        <w:autoSpaceDN w:val="0"/>
        <w:adjustRightInd w:val="0"/>
        <w:spacing w:after="0"/>
        <w:jc w:val="center"/>
        <w:rPr>
          <w:b/>
          <w:sz w:val="32"/>
          <w:szCs w:val="32"/>
        </w:rPr>
      </w:pPr>
      <w:r w:rsidRPr="0033021A">
        <w:rPr>
          <w:b/>
          <w:sz w:val="32"/>
          <w:szCs w:val="32"/>
        </w:rPr>
        <w:t xml:space="preserve">У К Р А Ї Н А </w:t>
      </w:r>
    </w:p>
    <w:p w14:paraId="5C07F445" w14:textId="77777777" w:rsidR="00BF3B88" w:rsidRPr="0033021A" w:rsidRDefault="00BF3B88" w:rsidP="00D85794">
      <w:pPr>
        <w:autoSpaceDN w:val="0"/>
        <w:adjustRightInd w:val="0"/>
        <w:spacing w:after="0"/>
        <w:jc w:val="center"/>
        <w:rPr>
          <w:b/>
          <w:sz w:val="32"/>
          <w:szCs w:val="32"/>
        </w:rPr>
      </w:pPr>
      <w:r w:rsidRPr="0033021A">
        <w:rPr>
          <w:b/>
          <w:sz w:val="32"/>
          <w:szCs w:val="32"/>
        </w:rPr>
        <w:t xml:space="preserve">СТОРОЖИНЕЦЬКА МІСЬКА РАДА </w:t>
      </w:r>
    </w:p>
    <w:p w14:paraId="3832D25C" w14:textId="77777777" w:rsidR="00BF3B88" w:rsidRPr="0033021A" w:rsidRDefault="00BF3B88" w:rsidP="00D85794">
      <w:pPr>
        <w:autoSpaceDN w:val="0"/>
        <w:adjustRightInd w:val="0"/>
        <w:spacing w:after="0"/>
        <w:jc w:val="center"/>
        <w:rPr>
          <w:b/>
          <w:sz w:val="32"/>
          <w:szCs w:val="32"/>
        </w:rPr>
      </w:pPr>
      <w:r w:rsidRPr="0033021A">
        <w:rPr>
          <w:b/>
          <w:sz w:val="32"/>
          <w:szCs w:val="32"/>
        </w:rPr>
        <w:t xml:space="preserve">ЧЕРНІВЕЦЬКОГО РАЙОНУ </w:t>
      </w:r>
    </w:p>
    <w:p w14:paraId="10BCDE5A" w14:textId="77777777" w:rsidR="00BF3B88" w:rsidRPr="0033021A" w:rsidRDefault="00BF3B88" w:rsidP="00D85794">
      <w:pPr>
        <w:autoSpaceDN w:val="0"/>
        <w:adjustRightInd w:val="0"/>
        <w:spacing w:after="0"/>
        <w:jc w:val="center"/>
        <w:rPr>
          <w:b/>
          <w:sz w:val="32"/>
          <w:szCs w:val="32"/>
        </w:rPr>
      </w:pPr>
      <w:r w:rsidRPr="0033021A">
        <w:rPr>
          <w:b/>
          <w:sz w:val="32"/>
          <w:szCs w:val="32"/>
        </w:rPr>
        <w:t>ЧЕРНІВЕЦЬКОЇ ОБЛАСТІ</w:t>
      </w:r>
    </w:p>
    <w:p w14:paraId="38AAEEC0" w14:textId="77777777" w:rsidR="00BF3B88" w:rsidRPr="00223F28" w:rsidRDefault="00BF3B88" w:rsidP="00D85794">
      <w:pPr>
        <w:autoSpaceDN w:val="0"/>
        <w:adjustRightInd w:val="0"/>
        <w:spacing w:after="0"/>
        <w:jc w:val="center"/>
        <w:rPr>
          <w:b/>
          <w:sz w:val="32"/>
          <w:szCs w:val="32"/>
        </w:rPr>
      </w:pPr>
      <w:r w:rsidRPr="0033021A">
        <w:rPr>
          <w:b/>
          <w:sz w:val="32"/>
          <w:szCs w:val="32"/>
        </w:rPr>
        <w:t>ВИКОНАВЧИЙ КОМІТЕТ</w:t>
      </w:r>
    </w:p>
    <w:p w14:paraId="1095FD3E" w14:textId="77777777" w:rsidR="00BF3B88" w:rsidRPr="0033021A" w:rsidRDefault="00BF3B88" w:rsidP="00BF3B88">
      <w:pPr>
        <w:autoSpaceDN w:val="0"/>
        <w:adjustRightInd w:val="0"/>
        <w:jc w:val="center"/>
        <w:rPr>
          <w:b/>
          <w:sz w:val="32"/>
          <w:szCs w:val="32"/>
        </w:rPr>
      </w:pPr>
      <w:r w:rsidRPr="0033021A">
        <w:rPr>
          <w:b/>
          <w:sz w:val="32"/>
          <w:szCs w:val="32"/>
        </w:rPr>
        <w:t xml:space="preserve">Р І Ш Е Н </w:t>
      </w:r>
      <w:proofErr w:type="spellStart"/>
      <w:r w:rsidRPr="0033021A">
        <w:rPr>
          <w:b/>
          <w:sz w:val="32"/>
          <w:szCs w:val="32"/>
        </w:rPr>
        <w:t>Н</w:t>
      </w:r>
      <w:proofErr w:type="spellEnd"/>
      <w:r w:rsidRPr="0033021A">
        <w:rPr>
          <w:b/>
          <w:sz w:val="32"/>
          <w:szCs w:val="32"/>
        </w:rPr>
        <w:t xml:space="preserve"> Я  </w:t>
      </w:r>
    </w:p>
    <w:p w14:paraId="38E08CF8" w14:textId="117EFFCA" w:rsidR="00BF3B88" w:rsidRPr="00AB56D0" w:rsidRDefault="00090ABF" w:rsidP="00AB56D0">
      <w:pPr>
        <w:autoSpaceDN w:val="0"/>
        <w:adjustRightInd w:val="0"/>
        <w:rPr>
          <w:szCs w:val="28"/>
        </w:rPr>
      </w:pPr>
      <w:r>
        <w:rPr>
          <w:szCs w:val="28"/>
        </w:rPr>
        <w:t>12 серпня</w:t>
      </w:r>
      <w:r w:rsidR="00BF3B88">
        <w:rPr>
          <w:szCs w:val="28"/>
        </w:rPr>
        <w:t xml:space="preserve">  2025 року    </w:t>
      </w:r>
      <w:r w:rsidR="00BF3B88" w:rsidRPr="003C1D33">
        <w:rPr>
          <w:szCs w:val="28"/>
        </w:rPr>
        <w:t xml:space="preserve"> </w:t>
      </w:r>
      <w:r w:rsidR="00BF3B88">
        <w:rPr>
          <w:szCs w:val="28"/>
        </w:rPr>
        <w:t xml:space="preserve">                              </w:t>
      </w:r>
      <w:r w:rsidR="00D85794">
        <w:rPr>
          <w:szCs w:val="28"/>
        </w:rPr>
        <w:t xml:space="preserve">                    </w:t>
      </w:r>
      <w:r w:rsidR="00BF3B88">
        <w:rPr>
          <w:szCs w:val="28"/>
        </w:rPr>
        <w:t xml:space="preserve">            </w:t>
      </w:r>
      <w:r w:rsidR="00BF3B88">
        <w:rPr>
          <w:szCs w:val="28"/>
        </w:rPr>
        <w:tab/>
      </w:r>
      <w:r w:rsidR="00BF3B88" w:rsidRPr="006435CA">
        <w:rPr>
          <w:sz w:val="32"/>
          <w:szCs w:val="32"/>
        </w:rPr>
        <w:t>№</w:t>
      </w:r>
      <w:r w:rsidR="00BF3B88" w:rsidRPr="0033021A">
        <w:rPr>
          <w:b/>
          <w:sz w:val="32"/>
          <w:szCs w:val="32"/>
        </w:rPr>
        <w:t xml:space="preserve"> </w:t>
      </w:r>
      <w:r w:rsidR="00BF3B88" w:rsidRPr="003C1D33">
        <w:rPr>
          <w:szCs w:val="28"/>
        </w:rPr>
        <w:t xml:space="preserve"> </w:t>
      </w:r>
      <w:r w:rsidR="00D85794">
        <w:rPr>
          <w:szCs w:val="28"/>
        </w:rPr>
        <w:t>230</w:t>
      </w:r>
      <w:r w:rsidR="00BF3B88" w:rsidRPr="003C1D33">
        <w:rPr>
          <w:szCs w:val="28"/>
        </w:rPr>
        <w:t xml:space="preserve">       </w:t>
      </w:r>
      <w:r w:rsidR="00BF3B88">
        <w:rPr>
          <w:szCs w:val="28"/>
        </w:rPr>
        <w:t xml:space="preserve">                                                 </w:t>
      </w:r>
      <w:r w:rsidR="00BF3B88" w:rsidRPr="003C1D33">
        <w:rPr>
          <w:szCs w:val="28"/>
        </w:rPr>
        <w:t xml:space="preserve">              </w:t>
      </w:r>
      <w:r w:rsidR="00BF3B88">
        <w:rPr>
          <w:szCs w:val="28"/>
        </w:rPr>
        <w:t xml:space="preserve">     </w:t>
      </w:r>
      <w:r w:rsidR="00BF3B88" w:rsidRPr="003C1D33">
        <w:rPr>
          <w:szCs w:val="28"/>
        </w:rPr>
        <w:t xml:space="preserve">                   </w:t>
      </w:r>
      <w:r w:rsidR="00BF3B88">
        <w:rPr>
          <w:szCs w:val="28"/>
        </w:rPr>
        <w:t xml:space="preserve">        </w:t>
      </w:r>
    </w:p>
    <w:p w14:paraId="198CCDA7" w14:textId="77777777" w:rsidR="00BF3B88" w:rsidRPr="004239EC" w:rsidRDefault="00BF3B88" w:rsidP="00BF3B88">
      <w:pPr>
        <w:spacing w:after="0"/>
        <w:rPr>
          <w:rFonts w:eastAsia="Calibri" w:cs="Times New Roman"/>
          <w:b/>
          <w:bCs/>
          <w:szCs w:val="28"/>
        </w:rPr>
      </w:pPr>
      <w:r w:rsidRPr="004239EC">
        <w:rPr>
          <w:rFonts w:eastAsia="Calibri" w:cs="Times New Roman"/>
          <w:b/>
          <w:bCs/>
          <w:szCs w:val="28"/>
          <w:lang w:val="ru-RU"/>
        </w:rPr>
        <w:t xml:space="preserve">Про </w:t>
      </w:r>
      <w:proofErr w:type="spellStart"/>
      <w:r w:rsidRPr="004239EC">
        <w:rPr>
          <w:rFonts w:eastAsia="Calibri" w:cs="Times New Roman"/>
          <w:b/>
          <w:bCs/>
          <w:szCs w:val="28"/>
          <w:lang w:val="ru-RU"/>
        </w:rPr>
        <w:t>затвердження</w:t>
      </w:r>
      <w:proofErr w:type="spellEnd"/>
      <w:r w:rsidRPr="004239EC">
        <w:rPr>
          <w:rFonts w:eastAsia="Calibri" w:cs="Times New Roman"/>
          <w:b/>
          <w:bCs/>
          <w:szCs w:val="28"/>
          <w:lang w:val="ru-RU"/>
        </w:rPr>
        <w:t xml:space="preserve"> </w:t>
      </w:r>
      <w:proofErr w:type="spellStart"/>
      <w:r w:rsidRPr="004239EC">
        <w:rPr>
          <w:rFonts w:eastAsia="Calibri" w:cs="Times New Roman"/>
          <w:b/>
          <w:bCs/>
          <w:szCs w:val="28"/>
          <w:lang w:val="ru-RU"/>
        </w:rPr>
        <w:t>висновку</w:t>
      </w:r>
      <w:proofErr w:type="spellEnd"/>
      <w:r w:rsidRPr="004239EC">
        <w:rPr>
          <w:rFonts w:eastAsia="Calibri" w:cs="Times New Roman"/>
          <w:b/>
          <w:bCs/>
          <w:szCs w:val="28"/>
          <w:lang w:val="ru-RU"/>
        </w:rPr>
        <w:t xml:space="preserve"> </w:t>
      </w:r>
      <w:r w:rsidRPr="004239EC">
        <w:rPr>
          <w:rFonts w:eastAsia="Calibri" w:cs="Times New Roman"/>
          <w:b/>
          <w:bCs/>
          <w:szCs w:val="28"/>
        </w:rPr>
        <w:t xml:space="preserve">органу </w:t>
      </w:r>
    </w:p>
    <w:p w14:paraId="49BA450D" w14:textId="7F146776" w:rsidR="00BF3B88" w:rsidRDefault="00BF3B88" w:rsidP="00BF3B88">
      <w:pPr>
        <w:widowControl w:val="0"/>
        <w:spacing w:after="0"/>
        <w:rPr>
          <w:rFonts w:eastAsia="Times New Roman" w:cs="Times New Roman"/>
          <w:b/>
          <w:bCs/>
          <w:szCs w:val="28"/>
          <w:lang w:eastAsia="ru-RU"/>
        </w:rPr>
      </w:pPr>
      <w:r w:rsidRPr="004239EC">
        <w:rPr>
          <w:rFonts w:eastAsia="Calibri" w:cs="Times New Roman"/>
          <w:b/>
          <w:bCs/>
          <w:szCs w:val="28"/>
        </w:rPr>
        <w:t xml:space="preserve">опіки та піклування </w:t>
      </w:r>
      <w:r>
        <w:rPr>
          <w:rFonts w:eastAsia="Times New Roman" w:cs="Times New Roman"/>
          <w:b/>
          <w:bCs/>
          <w:szCs w:val="28"/>
          <w:lang w:eastAsia="ru-RU"/>
        </w:rPr>
        <w:t>щодо  позбавлення</w:t>
      </w:r>
    </w:p>
    <w:p w14:paraId="09F7E535" w14:textId="65E1CBDE" w:rsidR="00BF3B88" w:rsidRPr="000B4DA7" w:rsidRDefault="00BF3B88" w:rsidP="00BF3B88">
      <w:pPr>
        <w:widowControl w:val="0"/>
        <w:spacing w:after="0"/>
        <w:rPr>
          <w:rFonts w:eastAsia="Times New Roman" w:cs="Times New Roman"/>
          <w:b/>
          <w:bCs/>
          <w:szCs w:val="28"/>
          <w:u w:val="single"/>
          <w:lang w:eastAsia="ru-RU"/>
        </w:rPr>
      </w:pPr>
      <w:r>
        <w:rPr>
          <w:rFonts w:eastAsia="Times New Roman" w:cs="Times New Roman"/>
          <w:b/>
          <w:bCs/>
          <w:szCs w:val="28"/>
          <w:lang w:eastAsia="ru-RU"/>
        </w:rPr>
        <w:t xml:space="preserve">батьківських прав гр. </w:t>
      </w:r>
      <w:r w:rsidR="008E5BEB">
        <w:rPr>
          <w:rFonts w:eastAsia="Times New Roman" w:cs="Times New Roman"/>
          <w:b/>
          <w:bCs/>
          <w:szCs w:val="28"/>
          <w:lang w:eastAsia="ru-RU"/>
        </w:rPr>
        <w:t>***********</w:t>
      </w:r>
    </w:p>
    <w:p w14:paraId="5BAFBBB9" w14:textId="0DF77CBD" w:rsidR="00BF3B88" w:rsidRDefault="00BF3B88" w:rsidP="000B4DA7">
      <w:pPr>
        <w:widowControl w:val="0"/>
        <w:spacing w:after="0"/>
        <w:rPr>
          <w:rFonts w:eastAsia="Times New Roman" w:cs="Times New Roman"/>
          <w:b/>
          <w:bCs/>
          <w:szCs w:val="28"/>
          <w:lang w:eastAsia="ru-RU"/>
        </w:rPr>
      </w:pPr>
      <w:r>
        <w:rPr>
          <w:rFonts w:eastAsia="Times New Roman" w:cs="Times New Roman"/>
          <w:b/>
          <w:bCs/>
          <w:szCs w:val="28"/>
          <w:lang w:eastAsia="ru-RU"/>
        </w:rPr>
        <w:t xml:space="preserve">відносно </w:t>
      </w:r>
      <w:r w:rsidR="000B4DA7">
        <w:rPr>
          <w:rFonts w:eastAsia="Times New Roman" w:cs="Times New Roman"/>
          <w:b/>
          <w:bCs/>
          <w:szCs w:val="28"/>
          <w:lang w:eastAsia="ru-RU"/>
        </w:rPr>
        <w:t>його</w:t>
      </w:r>
      <w:r>
        <w:rPr>
          <w:rFonts w:eastAsia="Times New Roman" w:cs="Times New Roman"/>
          <w:b/>
          <w:bCs/>
          <w:szCs w:val="28"/>
          <w:lang w:eastAsia="ru-RU"/>
        </w:rPr>
        <w:t xml:space="preserve"> малолітн</w:t>
      </w:r>
      <w:r w:rsidR="00090ABF">
        <w:rPr>
          <w:rFonts w:eastAsia="Times New Roman" w:cs="Times New Roman"/>
          <w:b/>
          <w:bCs/>
          <w:szCs w:val="28"/>
          <w:lang w:eastAsia="ru-RU"/>
        </w:rPr>
        <w:t>ьо</w:t>
      </w:r>
      <w:r w:rsidR="000B4DA7">
        <w:rPr>
          <w:rFonts w:eastAsia="Times New Roman" w:cs="Times New Roman"/>
          <w:b/>
          <w:bCs/>
          <w:szCs w:val="28"/>
          <w:lang w:eastAsia="ru-RU"/>
        </w:rPr>
        <w:t>го сина,</w:t>
      </w:r>
    </w:p>
    <w:p w14:paraId="3FEACF35" w14:textId="6BF8A585" w:rsidR="000B4DA7" w:rsidRPr="00AA3873" w:rsidRDefault="008E5BEB" w:rsidP="000B4DA7">
      <w:pPr>
        <w:widowControl w:val="0"/>
        <w:spacing w:after="0"/>
        <w:rPr>
          <w:rFonts w:cs="Times New Roman"/>
          <w:b/>
          <w:bCs/>
          <w:spacing w:val="-2"/>
          <w:szCs w:val="28"/>
        </w:rPr>
      </w:pPr>
      <w:r>
        <w:rPr>
          <w:rFonts w:eastAsia="Times New Roman" w:cs="Times New Roman"/>
          <w:b/>
          <w:bCs/>
          <w:szCs w:val="28"/>
          <w:lang w:eastAsia="ru-RU"/>
        </w:rPr>
        <w:t>************</w:t>
      </w:r>
    </w:p>
    <w:p w14:paraId="5B350418" w14:textId="77777777" w:rsidR="00BF3B88" w:rsidRPr="00286367" w:rsidRDefault="00BF3B88" w:rsidP="00BF3B88">
      <w:pPr>
        <w:spacing w:after="0"/>
        <w:rPr>
          <w:rFonts w:eastAsia="Calibri" w:cs="Times New Roman"/>
          <w:szCs w:val="28"/>
        </w:rPr>
      </w:pPr>
    </w:p>
    <w:p w14:paraId="1BEAF0E7" w14:textId="0E0FE110" w:rsidR="00BF3B88" w:rsidRDefault="00BF3B88" w:rsidP="00BF3B88">
      <w:pPr>
        <w:widowControl w:val="0"/>
        <w:spacing w:after="0"/>
        <w:ind w:firstLine="708"/>
        <w:jc w:val="both"/>
        <w:rPr>
          <w:rFonts w:eastAsia="Times New Roman" w:cs="Times New Roman"/>
          <w:szCs w:val="28"/>
          <w:lang w:eastAsia="uk-UA"/>
        </w:rPr>
      </w:pPr>
      <w:r w:rsidRPr="00680AE5">
        <w:rPr>
          <w:rFonts w:eastAsia="Times New Roman" w:cs="Times New Roman"/>
          <w:szCs w:val="28"/>
          <w:lang w:eastAsia="uk-UA"/>
        </w:rPr>
        <w:t xml:space="preserve">На виконання ухвали </w:t>
      </w:r>
      <w:r>
        <w:rPr>
          <w:rFonts w:eastAsia="Times New Roman" w:cs="Times New Roman"/>
          <w:szCs w:val="28"/>
          <w:lang w:eastAsia="uk-UA"/>
        </w:rPr>
        <w:t>Сторожинецького</w:t>
      </w:r>
      <w:r w:rsidRPr="00680AE5">
        <w:rPr>
          <w:rFonts w:eastAsia="Times New Roman" w:cs="Times New Roman"/>
          <w:szCs w:val="28"/>
          <w:lang w:eastAsia="uk-UA"/>
        </w:rPr>
        <w:t xml:space="preserve"> районного суду</w:t>
      </w:r>
      <w:r>
        <w:rPr>
          <w:rFonts w:eastAsia="Times New Roman" w:cs="Times New Roman"/>
          <w:szCs w:val="28"/>
          <w:lang w:eastAsia="uk-UA"/>
        </w:rPr>
        <w:t xml:space="preserve"> </w:t>
      </w:r>
      <w:r w:rsidRPr="00680AE5">
        <w:rPr>
          <w:rFonts w:eastAsia="Times New Roman" w:cs="Times New Roman"/>
          <w:szCs w:val="28"/>
          <w:lang w:eastAsia="uk-UA"/>
        </w:rPr>
        <w:t xml:space="preserve">(справа № </w:t>
      </w:r>
      <w:r w:rsidR="008E5BEB">
        <w:rPr>
          <w:rFonts w:eastAsia="Times New Roman" w:cs="Times New Roman"/>
          <w:szCs w:val="28"/>
          <w:lang w:eastAsia="uk-UA"/>
        </w:rPr>
        <w:t>***********</w:t>
      </w:r>
      <w:r w:rsidRPr="00680AE5">
        <w:rPr>
          <w:rFonts w:eastAsia="Times New Roman" w:cs="Times New Roman"/>
          <w:szCs w:val="28"/>
          <w:lang w:eastAsia="uk-UA"/>
        </w:rPr>
        <w:t xml:space="preserve">) про відкриття провадження у справі за позовом гр. </w:t>
      </w:r>
      <w:r w:rsidR="008E5BEB">
        <w:rPr>
          <w:rFonts w:eastAsia="Times New Roman" w:cs="Times New Roman"/>
          <w:szCs w:val="28"/>
          <w:lang w:eastAsia="uk-UA"/>
        </w:rPr>
        <w:t>***********</w:t>
      </w:r>
      <w:r w:rsidR="00125067">
        <w:rPr>
          <w:rFonts w:eastAsia="Times New Roman" w:cs="Times New Roman"/>
          <w:szCs w:val="28"/>
          <w:lang w:eastAsia="uk-UA"/>
        </w:rPr>
        <w:t xml:space="preserve"> </w:t>
      </w:r>
      <w:r w:rsidRPr="00680AE5">
        <w:rPr>
          <w:rFonts w:eastAsia="Times New Roman" w:cs="Times New Roman"/>
          <w:szCs w:val="28"/>
          <w:lang w:eastAsia="uk-UA"/>
        </w:rPr>
        <w:t xml:space="preserve">про позбавлення батьківських прав гр. </w:t>
      </w:r>
      <w:r w:rsidR="008E5BEB">
        <w:rPr>
          <w:rFonts w:eastAsia="Times New Roman" w:cs="Times New Roman"/>
          <w:szCs w:val="28"/>
          <w:lang w:eastAsia="uk-UA"/>
        </w:rPr>
        <w:t>***********</w:t>
      </w:r>
      <w:r w:rsidRPr="00680AE5">
        <w:rPr>
          <w:rFonts w:eastAsia="Times New Roman" w:cs="Times New Roman"/>
          <w:szCs w:val="28"/>
          <w:lang w:eastAsia="uk-UA"/>
        </w:rPr>
        <w:t xml:space="preserve">щодо </w:t>
      </w:r>
      <w:r w:rsidR="00125067">
        <w:rPr>
          <w:rFonts w:eastAsia="Times New Roman" w:cs="Times New Roman"/>
          <w:szCs w:val="28"/>
          <w:lang w:eastAsia="uk-UA"/>
        </w:rPr>
        <w:t>його</w:t>
      </w:r>
      <w:r w:rsidRPr="00680AE5">
        <w:rPr>
          <w:rFonts w:eastAsia="Times New Roman" w:cs="Times New Roman"/>
          <w:szCs w:val="28"/>
          <w:lang w:eastAsia="uk-UA"/>
        </w:rPr>
        <w:t xml:space="preserve"> малолітн</w:t>
      </w:r>
      <w:r w:rsidR="00125067">
        <w:rPr>
          <w:rFonts w:eastAsia="Times New Roman" w:cs="Times New Roman"/>
          <w:szCs w:val="28"/>
          <w:lang w:eastAsia="uk-UA"/>
        </w:rPr>
        <w:t>ьо</w:t>
      </w:r>
      <w:r w:rsidR="00AB56D0">
        <w:rPr>
          <w:rFonts w:eastAsia="Times New Roman" w:cs="Times New Roman"/>
          <w:szCs w:val="28"/>
          <w:lang w:eastAsia="uk-UA"/>
        </w:rPr>
        <w:t>го</w:t>
      </w:r>
      <w:r>
        <w:rPr>
          <w:rFonts w:eastAsia="Times New Roman" w:cs="Times New Roman"/>
          <w:szCs w:val="28"/>
          <w:lang w:eastAsia="uk-UA"/>
        </w:rPr>
        <w:t xml:space="preserve"> </w:t>
      </w:r>
      <w:r w:rsidR="00AB56D0">
        <w:rPr>
          <w:rFonts w:eastAsia="Times New Roman" w:cs="Times New Roman"/>
          <w:szCs w:val="28"/>
          <w:lang w:eastAsia="uk-UA"/>
        </w:rPr>
        <w:t>сина</w:t>
      </w:r>
      <w:r>
        <w:rPr>
          <w:rFonts w:eastAsia="Times New Roman" w:cs="Times New Roman"/>
          <w:szCs w:val="28"/>
          <w:lang w:eastAsia="uk-UA"/>
        </w:rPr>
        <w:t xml:space="preserve">, </w:t>
      </w:r>
      <w:r w:rsidR="008E5BEB">
        <w:rPr>
          <w:rFonts w:eastAsia="Times New Roman" w:cs="Times New Roman"/>
          <w:szCs w:val="28"/>
          <w:lang w:eastAsia="uk-UA"/>
        </w:rPr>
        <w:t>***********</w:t>
      </w:r>
      <w:r w:rsidR="00125067">
        <w:rPr>
          <w:rFonts w:eastAsia="Times New Roman" w:cs="Times New Roman"/>
          <w:szCs w:val="28"/>
          <w:lang w:eastAsia="uk-UA"/>
        </w:rPr>
        <w:t xml:space="preserve">, </w:t>
      </w:r>
      <w:r w:rsidRPr="00680AE5">
        <w:rPr>
          <w:rFonts w:eastAsia="Times New Roman" w:cs="Times New Roman"/>
          <w:szCs w:val="28"/>
          <w:lang w:eastAsia="uk-UA"/>
        </w:rPr>
        <w:t xml:space="preserve">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w:t>
      </w:r>
      <w:r w:rsidR="00125067">
        <w:rPr>
          <w:rFonts w:eastAsia="Times New Roman" w:cs="Times New Roman"/>
          <w:szCs w:val="28"/>
          <w:lang w:eastAsia="uk-UA"/>
        </w:rPr>
        <w:t>06.08</w:t>
      </w:r>
      <w:r>
        <w:rPr>
          <w:rFonts w:eastAsia="Times New Roman" w:cs="Times New Roman"/>
          <w:szCs w:val="28"/>
          <w:lang w:eastAsia="uk-UA"/>
        </w:rPr>
        <w:t>.2025</w:t>
      </w:r>
      <w:r w:rsidRPr="00680AE5">
        <w:rPr>
          <w:rFonts w:eastAsia="Times New Roman" w:cs="Times New Roman"/>
          <w:szCs w:val="28"/>
          <w:lang w:eastAsia="uk-UA"/>
        </w:rPr>
        <w:t xml:space="preserve"> року № </w:t>
      </w:r>
      <w:r>
        <w:rPr>
          <w:rFonts w:eastAsia="Times New Roman" w:cs="Times New Roman"/>
          <w:szCs w:val="28"/>
          <w:lang w:eastAsia="uk-UA"/>
        </w:rPr>
        <w:t>1</w:t>
      </w:r>
      <w:r w:rsidR="00125067">
        <w:rPr>
          <w:rFonts w:eastAsia="Times New Roman" w:cs="Times New Roman"/>
          <w:szCs w:val="28"/>
          <w:lang w:eastAsia="uk-UA"/>
        </w:rPr>
        <w:t>5</w:t>
      </w:r>
      <w:r>
        <w:rPr>
          <w:rFonts w:eastAsia="Times New Roman" w:cs="Times New Roman"/>
          <w:szCs w:val="28"/>
          <w:lang w:eastAsia="uk-UA"/>
        </w:rPr>
        <w:t>-</w:t>
      </w:r>
      <w:r w:rsidR="00125067">
        <w:rPr>
          <w:rFonts w:eastAsia="Times New Roman" w:cs="Times New Roman"/>
          <w:szCs w:val="28"/>
          <w:lang w:eastAsia="uk-UA"/>
        </w:rPr>
        <w:t>71</w:t>
      </w:r>
      <w:r w:rsidRPr="00680AE5">
        <w:rPr>
          <w:rFonts w:eastAsia="Times New Roman" w:cs="Times New Roman"/>
          <w:szCs w:val="28"/>
          <w:lang w:eastAsia="uk-UA"/>
        </w:rPr>
        <w:t>/202</w:t>
      </w:r>
      <w:r>
        <w:rPr>
          <w:rFonts w:eastAsia="Times New Roman" w:cs="Times New Roman"/>
          <w:szCs w:val="28"/>
          <w:lang w:eastAsia="uk-UA"/>
        </w:rPr>
        <w:t>5</w:t>
      </w:r>
      <w:r w:rsidRPr="00680AE5">
        <w:rPr>
          <w:rFonts w:eastAsia="Times New Roman" w:cs="Times New Roman"/>
          <w:szCs w:val="28"/>
          <w:lang w:eastAsia="uk-UA"/>
        </w:rPr>
        <w:t xml:space="preserve"> </w:t>
      </w:r>
      <w:r w:rsidRPr="00E801C1">
        <w:rPr>
          <w:rFonts w:cs="Times New Roman"/>
          <w:szCs w:val="28"/>
          <w:shd w:val="clear" w:color="auto" w:fill="FFFFFF"/>
        </w:rPr>
        <w:t>«</w:t>
      </w:r>
      <w:r w:rsidRPr="00E801C1">
        <w:rPr>
          <w:rFonts w:eastAsia="Times New Roman" w:cs="Times New Roman"/>
          <w:szCs w:val="28"/>
          <w:lang w:eastAsia="ru-RU"/>
        </w:rPr>
        <w:t xml:space="preserve">Про підготовку висновку органу опіки та піклування щодо позбавлення батьківських прав гр. </w:t>
      </w:r>
      <w:r w:rsidR="008E5BEB">
        <w:rPr>
          <w:rFonts w:eastAsia="Times New Roman" w:cs="Times New Roman"/>
          <w:szCs w:val="28"/>
          <w:lang w:eastAsia="uk-UA"/>
        </w:rPr>
        <w:t>***********</w:t>
      </w:r>
      <w:r w:rsidRPr="00E801C1">
        <w:rPr>
          <w:rFonts w:eastAsia="Times New Roman" w:cs="Times New Roman"/>
          <w:szCs w:val="28"/>
          <w:lang w:eastAsia="ru-RU"/>
        </w:rPr>
        <w:t xml:space="preserve"> </w:t>
      </w:r>
      <w:r w:rsidR="007B6FC1">
        <w:rPr>
          <w:rFonts w:eastAsia="Times New Roman" w:cs="Times New Roman"/>
          <w:szCs w:val="28"/>
          <w:lang w:eastAsia="ru-RU"/>
        </w:rPr>
        <w:t>відносно</w:t>
      </w:r>
      <w:r w:rsidRPr="00E801C1">
        <w:rPr>
          <w:rFonts w:eastAsia="Times New Roman" w:cs="Times New Roman"/>
          <w:szCs w:val="28"/>
          <w:lang w:eastAsia="ru-RU"/>
        </w:rPr>
        <w:t xml:space="preserve"> </w:t>
      </w:r>
      <w:r w:rsidR="00125067">
        <w:rPr>
          <w:rFonts w:eastAsia="Times New Roman" w:cs="Times New Roman"/>
          <w:szCs w:val="28"/>
          <w:lang w:eastAsia="ru-RU"/>
        </w:rPr>
        <w:t>його</w:t>
      </w:r>
      <w:r>
        <w:rPr>
          <w:rFonts w:eastAsia="Times New Roman" w:cs="Times New Roman"/>
          <w:szCs w:val="28"/>
          <w:lang w:eastAsia="ru-RU"/>
        </w:rPr>
        <w:t xml:space="preserve"> малолітн</w:t>
      </w:r>
      <w:r w:rsidR="00125067">
        <w:rPr>
          <w:rFonts w:eastAsia="Times New Roman" w:cs="Times New Roman"/>
          <w:szCs w:val="28"/>
          <w:lang w:eastAsia="ru-RU"/>
        </w:rPr>
        <w:t>ьо</w:t>
      </w:r>
      <w:r w:rsidR="007B6FC1">
        <w:rPr>
          <w:rFonts w:eastAsia="Times New Roman" w:cs="Times New Roman"/>
          <w:szCs w:val="28"/>
          <w:lang w:eastAsia="ru-RU"/>
        </w:rPr>
        <w:t>го сина</w:t>
      </w:r>
      <w:r>
        <w:rPr>
          <w:rFonts w:eastAsia="Times New Roman" w:cs="Times New Roman"/>
          <w:szCs w:val="28"/>
          <w:lang w:eastAsia="ru-RU"/>
        </w:rPr>
        <w:t xml:space="preserve">, </w:t>
      </w:r>
      <w:r w:rsidR="008E5BEB">
        <w:rPr>
          <w:rFonts w:eastAsia="Times New Roman" w:cs="Times New Roman"/>
          <w:szCs w:val="28"/>
          <w:lang w:eastAsia="uk-UA"/>
        </w:rPr>
        <w:t>***********</w:t>
      </w:r>
      <w:r w:rsidRPr="00680AE5">
        <w:rPr>
          <w:rFonts w:eastAsia="Times New Roman" w:cs="Times New Roman"/>
          <w:szCs w:val="28"/>
          <w:lang w:eastAsia="ru-RU"/>
        </w:rPr>
        <w:t>»</w:t>
      </w:r>
      <w:r w:rsidRPr="00680AE5">
        <w:rPr>
          <w:rFonts w:eastAsia="Times New Roman" w:cs="Times New Roman"/>
          <w:szCs w:val="28"/>
          <w:lang w:eastAsia="uk-UA"/>
        </w:rPr>
        <w:t xml:space="preserve">, як орган опіки та піклування, </w:t>
      </w:r>
    </w:p>
    <w:p w14:paraId="67BC9A21" w14:textId="77777777" w:rsidR="00BF3B88" w:rsidRPr="00680AE5" w:rsidRDefault="00BF3B88" w:rsidP="00BF3B88">
      <w:pPr>
        <w:widowControl w:val="0"/>
        <w:spacing w:after="0"/>
        <w:ind w:firstLine="708"/>
        <w:jc w:val="both"/>
        <w:rPr>
          <w:rFonts w:eastAsia="Times New Roman" w:cs="Times New Roman"/>
          <w:szCs w:val="28"/>
          <w:lang w:eastAsia="uk-UA"/>
        </w:rPr>
      </w:pPr>
    </w:p>
    <w:p w14:paraId="1F287BC7" w14:textId="77777777" w:rsidR="00BF3B88" w:rsidRPr="004239EC" w:rsidRDefault="00BF3B88" w:rsidP="00BF3B88">
      <w:pPr>
        <w:spacing w:after="241"/>
        <w:ind w:right="20" w:firstLine="1020"/>
        <w:jc w:val="center"/>
        <w:rPr>
          <w:rFonts w:eastAsia="Times New Roman" w:cs="Times New Roman"/>
          <w:b/>
          <w:bCs/>
          <w:szCs w:val="28"/>
          <w:lang w:eastAsia="uk-UA"/>
        </w:rPr>
      </w:pPr>
      <w:r>
        <w:rPr>
          <w:rFonts w:eastAsia="Times New Roman" w:cs="Times New Roman"/>
          <w:b/>
          <w:bCs/>
          <w:szCs w:val="28"/>
          <w:lang w:eastAsia="uk-UA"/>
        </w:rPr>
        <w:t>виконавчий комітет міської ради вирішив</w:t>
      </w:r>
      <w:r w:rsidRPr="004239EC">
        <w:rPr>
          <w:rFonts w:eastAsia="Times New Roman" w:cs="Times New Roman"/>
          <w:b/>
          <w:bCs/>
          <w:szCs w:val="28"/>
          <w:lang w:eastAsia="uk-UA"/>
        </w:rPr>
        <w:t>:</w:t>
      </w:r>
    </w:p>
    <w:p w14:paraId="6F213B0F" w14:textId="57FB88D5" w:rsidR="00BF3B88" w:rsidRPr="00223F28" w:rsidRDefault="00BF3B88" w:rsidP="00BF3B88">
      <w:pPr>
        <w:pStyle w:val="ac"/>
        <w:widowControl w:val="0"/>
        <w:numPr>
          <w:ilvl w:val="0"/>
          <w:numId w:val="1"/>
        </w:numPr>
        <w:ind w:left="0" w:firstLine="426"/>
        <w:jc w:val="both"/>
        <w:rPr>
          <w:rFonts w:ascii="Times New Roman" w:hAnsi="Times New Roman"/>
          <w:sz w:val="28"/>
          <w:szCs w:val="28"/>
          <w:lang w:val="uk-UA"/>
        </w:rPr>
      </w:pPr>
      <w:proofErr w:type="spellStart"/>
      <w:r w:rsidRPr="00223F28">
        <w:rPr>
          <w:rFonts w:ascii="Times New Roman" w:hAnsi="Times New Roman"/>
          <w:sz w:val="28"/>
          <w:szCs w:val="28"/>
        </w:rPr>
        <w:t>Затвердити</w:t>
      </w:r>
      <w:proofErr w:type="spellEnd"/>
      <w:r w:rsidRPr="00223F28">
        <w:rPr>
          <w:rFonts w:ascii="Times New Roman" w:hAnsi="Times New Roman"/>
          <w:sz w:val="28"/>
          <w:szCs w:val="28"/>
        </w:rPr>
        <w:t xml:space="preserve"> </w:t>
      </w:r>
      <w:proofErr w:type="spellStart"/>
      <w:r w:rsidRPr="00223F28">
        <w:rPr>
          <w:rFonts w:ascii="Times New Roman" w:hAnsi="Times New Roman"/>
          <w:sz w:val="28"/>
          <w:szCs w:val="28"/>
        </w:rPr>
        <w:t>висновок</w:t>
      </w:r>
      <w:proofErr w:type="spellEnd"/>
      <w:r w:rsidRPr="00223F28">
        <w:rPr>
          <w:rFonts w:ascii="Times New Roman" w:hAnsi="Times New Roman"/>
          <w:sz w:val="28"/>
          <w:szCs w:val="28"/>
        </w:rPr>
        <w:t xml:space="preserve"> органу </w:t>
      </w:r>
      <w:proofErr w:type="spellStart"/>
      <w:r w:rsidRPr="00223F28">
        <w:rPr>
          <w:rFonts w:ascii="Times New Roman" w:hAnsi="Times New Roman"/>
          <w:sz w:val="28"/>
          <w:szCs w:val="28"/>
        </w:rPr>
        <w:t>опіки</w:t>
      </w:r>
      <w:proofErr w:type="spellEnd"/>
      <w:r w:rsidRPr="00223F28">
        <w:rPr>
          <w:rFonts w:ascii="Times New Roman" w:hAnsi="Times New Roman"/>
          <w:sz w:val="28"/>
          <w:szCs w:val="28"/>
        </w:rPr>
        <w:t xml:space="preserve"> та </w:t>
      </w:r>
      <w:proofErr w:type="spellStart"/>
      <w:proofErr w:type="gramStart"/>
      <w:r w:rsidRPr="00223F28">
        <w:rPr>
          <w:rFonts w:ascii="Times New Roman" w:hAnsi="Times New Roman"/>
          <w:sz w:val="28"/>
          <w:szCs w:val="28"/>
        </w:rPr>
        <w:t>п</w:t>
      </w:r>
      <w:proofErr w:type="gramEnd"/>
      <w:r w:rsidRPr="00223F28">
        <w:rPr>
          <w:rFonts w:ascii="Times New Roman" w:hAnsi="Times New Roman"/>
          <w:sz w:val="28"/>
          <w:szCs w:val="28"/>
        </w:rPr>
        <w:t>іклування</w:t>
      </w:r>
      <w:proofErr w:type="spellEnd"/>
      <w:r w:rsidRPr="00223F28">
        <w:rPr>
          <w:rFonts w:ascii="Times New Roman" w:hAnsi="Times New Roman"/>
          <w:sz w:val="28"/>
          <w:szCs w:val="28"/>
        </w:rPr>
        <w:t xml:space="preserve"> </w:t>
      </w:r>
      <w:r>
        <w:rPr>
          <w:rFonts w:ascii="Times New Roman" w:eastAsia="Times New Roman" w:hAnsi="Times New Roman"/>
          <w:sz w:val="28"/>
          <w:szCs w:val="28"/>
          <w:lang w:val="uk-UA" w:eastAsia="ru-RU"/>
        </w:rPr>
        <w:t>щодо</w:t>
      </w:r>
      <w:r w:rsidRPr="00223F28">
        <w:rPr>
          <w:rFonts w:ascii="Times New Roman" w:eastAsia="Times New Roman" w:hAnsi="Times New Roman"/>
          <w:sz w:val="28"/>
          <w:szCs w:val="28"/>
          <w:lang w:val="uk-UA" w:eastAsia="ru-RU"/>
        </w:rPr>
        <w:t xml:space="preserve"> позбавлення батьківських прав гр. </w:t>
      </w:r>
      <w:r w:rsidR="008E5BEB">
        <w:rPr>
          <w:rFonts w:eastAsia="Times New Roman"/>
          <w:szCs w:val="28"/>
          <w:lang w:eastAsia="uk-UA"/>
        </w:rPr>
        <w:t>***********</w:t>
      </w:r>
      <w:r>
        <w:rPr>
          <w:rFonts w:ascii="Times New Roman" w:eastAsia="Times New Roman" w:hAnsi="Times New Roman"/>
          <w:sz w:val="28"/>
          <w:szCs w:val="28"/>
          <w:lang w:val="uk-UA" w:eastAsia="ru-RU"/>
        </w:rPr>
        <w:t xml:space="preserve"> </w:t>
      </w:r>
      <w:r w:rsidR="00D031FC">
        <w:rPr>
          <w:rFonts w:ascii="Times New Roman" w:eastAsia="Times New Roman" w:hAnsi="Times New Roman"/>
          <w:sz w:val="28"/>
          <w:szCs w:val="28"/>
          <w:lang w:val="uk-UA" w:eastAsia="ru-RU"/>
        </w:rPr>
        <w:t>відносно</w:t>
      </w:r>
      <w:r>
        <w:rPr>
          <w:rFonts w:ascii="Times New Roman" w:eastAsia="Times New Roman" w:hAnsi="Times New Roman"/>
          <w:sz w:val="28"/>
          <w:szCs w:val="28"/>
          <w:lang w:val="uk-UA" w:eastAsia="ru-RU"/>
        </w:rPr>
        <w:t xml:space="preserve"> </w:t>
      </w:r>
      <w:r w:rsidR="004676B1">
        <w:rPr>
          <w:rFonts w:ascii="Times New Roman" w:eastAsia="Times New Roman" w:hAnsi="Times New Roman"/>
          <w:sz w:val="28"/>
          <w:szCs w:val="28"/>
          <w:lang w:val="uk-UA" w:eastAsia="ru-RU"/>
        </w:rPr>
        <w:t>його</w:t>
      </w:r>
      <w:r>
        <w:rPr>
          <w:rFonts w:ascii="Times New Roman" w:eastAsia="Times New Roman" w:hAnsi="Times New Roman"/>
          <w:sz w:val="28"/>
          <w:szCs w:val="28"/>
          <w:lang w:val="uk-UA" w:eastAsia="ru-RU"/>
        </w:rPr>
        <w:t xml:space="preserve"> малолітн</w:t>
      </w:r>
      <w:r w:rsidR="004676B1">
        <w:rPr>
          <w:rFonts w:ascii="Times New Roman" w:eastAsia="Times New Roman" w:hAnsi="Times New Roman"/>
          <w:sz w:val="28"/>
          <w:szCs w:val="28"/>
          <w:lang w:val="uk-UA" w:eastAsia="ru-RU"/>
        </w:rPr>
        <w:t>ьо</w:t>
      </w:r>
      <w:r w:rsidR="00D031FC">
        <w:rPr>
          <w:rFonts w:ascii="Times New Roman" w:eastAsia="Times New Roman" w:hAnsi="Times New Roman"/>
          <w:sz w:val="28"/>
          <w:szCs w:val="28"/>
          <w:lang w:val="uk-UA" w:eastAsia="ru-RU"/>
        </w:rPr>
        <w:t>го</w:t>
      </w:r>
      <w:r w:rsidR="004676B1">
        <w:rPr>
          <w:rFonts w:ascii="Times New Roman" w:eastAsia="Times New Roman" w:hAnsi="Times New Roman"/>
          <w:sz w:val="28"/>
          <w:szCs w:val="28"/>
          <w:lang w:val="uk-UA" w:eastAsia="ru-RU"/>
        </w:rPr>
        <w:t xml:space="preserve"> </w:t>
      </w:r>
      <w:r w:rsidR="00D031FC">
        <w:rPr>
          <w:rFonts w:ascii="Times New Roman" w:eastAsia="Times New Roman" w:hAnsi="Times New Roman"/>
          <w:sz w:val="28"/>
          <w:szCs w:val="28"/>
          <w:lang w:val="uk-UA" w:eastAsia="ru-RU"/>
        </w:rPr>
        <w:t>сина</w:t>
      </w:r>
      <w:r w:rsidR="004676B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8E5BEB">
        <w:rPr>
          <w:rFonts w:eastAsia="Times New Roman"/>
          <w:szCs w:val="28"/>
          <w:lang w:eastAsia="uk-UA"/>
        </w:rPr>
        <w:t>***********</w:t>
      </w:r>
      <w:r w:rsidRPr="00223F28">
        <w:rPr>
          <w:rFonts w:ascii="Times New Roman" w:eastAsia="Times New Roman" w:hAnsi="Times New Roman"/>
          <w:sz w:val="28"/>
          <w:szCs w:val="28"/>
          <w:lang w:val="uk-UA" w:eastAsia="ru-RU"/>
        </w:rPr>
        <w:t xml:space="preserve"> </w:t>
      </w:r>
      <w:r w:rsidRPr="00223F28">
        <w:rPr>
          <w:rFonts w:ascii="Times New Roman" w:hAnsi="Times New Roman"/>
          <w:sz w:val="28"/>
          <w:szCs w:val="28"/>
          <w:lang w:val="uk-UA"/>
        </w:rPr>
        <w:t>(додається).</w:t>
      </w:r>
    </w:p>
    <w:p w14:paraId="68E3B05F" w14:textId="77777777" w:rsidR="00BF3B88" w:rsidRPr="00223F28" w:rsidRDefault="00BF3B88" w:rsidP="00BF3B88">
      <w:pPr>
        <w:pStyle w:val="a7"/>
        <w:numPr>
          <w:ilvl w:val="0"/>
          <w:numId w:val="1"/>
        </w:numPr>
        <w:spacing w:after="0"/>
        <w:ind w:left="0" w:firstLine="426"/>
        <w:jc w:val="both"/>
        <w:rPr>
          <w:rFonts w:eastAsia="Calibri" w:cs="Times New Roman"/>
          <w:szCs w:val="28"/>
        </w:rPr>
      </w:pPr>
      <w:r w:rsidRPr="00223F28">
        <w:rPr>
          <w:rFonts w:eastAsia="Calibri" w:cs="Times New Roman"/>
          <w:szCs w:val="28"/>
        </w:rPr>
        <w:t>Начальнику відділу документообігу та контролю Миколі БАЛАНЮКУ забезпечити оприлюднення  даного рішення.</w:t>
      </w:r>
    </w:p>
    <w:p w14:paraId="01F22B85" w14:textId="77777777" w:rsidR="00BF3B88" w:rsidRPr="00223F28" w:rsidRDefault="00BF3B88" w:rsidP="00BF3B88">
      <w:pPr>
        <w:numPr>
          <w:ilvl w:val="0"/>
          <w:numId w:val="1"/>
        </w:numPr>
        <w:autoSpaceDE w:val="0"/>
        <w:autoSpaceDN w:val="0"/>
        <w:adjustRightInd w:val="0"/>
        <w:spacing w:after="0"/>
        <w:ind w:left="0" w:firstLine="426"/>
        <w:contextualSpacing/>
        <w:jc w:val="both"/>
        <w:rPr>
          <w:rFonts w:eastAsia="Times New Roman" w:cs="Times New Roman"/>
          <w:bCs/>
          <w:color w:val="000000"/>
          <w:szCs w:val="28"/>
          <w:lang w:eastAsia="ru-RU"/>
          <w14:ligatures w14:val="none"/>
        </w:rPr>
      </w:pPr>
      <w:r w:rsidRPr="00223F28">
        <w:rPr>
          <w:rFonts w:eastAsia="Times New Roman" w:cs="Times New Roman"/>
          <w:bCs/>
          <w:color w:val="000000"/>
          <w:szCs w:val="28"/>
          <w:lang w:eastAsia="ru-RU"/>
          <w14:ligatures w14:val="none"/>
        </w:rPr>
        <w:t>Дане рішення набуває чинності з моменту його оприлюднення.</w:t>
      </w:r>
    </w:p>
    <w:p w14:paraId="427C3C39" w14:textId="77777777" w:rsidR="00BF3B88" w:rsidRPr="0017596F" w:rsidRDefault="00BF3B88" w:rsidP="00BF3B88">
      <w:pPr>
        <w:numPr>
          <w:ilvl w:val="0"/>
          <w:numId w:val="1"/>
        </w:numPr>
        <w:autoSpaceDE w:val="0"/>
        <w:autoSpaceDN w:val="0"/>
        <w:adjustRightInd w:val="0"/>
        <w:spacing w:after="0"/>
        <w:ind w:left="0" w:firstLine="426"/>
        <w:contextualSpacing/>
        <w:jc w:val="both"/>
        <w:rPr>
          <w:rFonts w:eastAsia="Times New Roman" w:cs="Times New Roman"/>
          <w:bCs/>
          <w:color w:val="000000"/>
          <w:szCs w:val="28"/>
          <w:lang w:eastAsia="ru-RU"/>
          <w14:ligatures w14:val="none"/>
        </w:rPr>
      </w:pPr>
      <w:r w:rsidRPr="0017596F">
        <w:rPr>
          <w:rFonts w:eastAsia="Times New Roman" w:cs="Times New Roman"/>
          <w:bCs/>
          <w:color w:val="000000"/>
          <w:szCs w:val="28"/>
          <w:lang w:eastAsia="ru-RU"/>
          <w14:ligatures w14:val="none"/>
        </w:rPr>
        <w:t xml:space="preserve"> Контроль за виконанням цього рішення покласти на першого заступника Сторожинецького міського голови  Ігоря БЕЛЕНЧУКА.</w:t>
      </w:r>
    </w:p>
    <w:p w14:paraId="19EF3FF8" w14:textId="6A053AB8" w:rsidR="00D85794" w:rsidRPr="00D85794" w:rsidRDefault="00BF3B88" w:rsidP="00D85794">
      <w:pPr>
        <w:autoSpaceDE w:val="0"/>
        <w:autoSpaceDN w:val="0"/>
        <w:adjustRightInd w:val="0"/>
        <w:spacing w:after="0"/>
        <w:rPr>
          <w:rFonts w:eastAsia="Calibri" w:cs="Times New Roman"/>
          <w:b/>
          <w:szCs w:val="28"/>
          <w14:ligatures w14:val="none"/>
        </w:rPr>
      </w:pPr>
      <w:r>
        <w:rPr>
          <w:b/>
          <w:bCs/>
          <w:szCs w:val="28"/>
        </w:rPr>
        <w:br/>
      </w:r>
      <w:r w:rsidR="00D85794">
        <w:rPr>
          <w:rFonts w:eastAsia="Calibri" w:cs="Times New Roman"/>
          <w:b/>
          <w:szCs w:val="28"/>
          <w14:ligatures w14:val="none"/>
        </w:rPr>
        <w:t xml:space="preserve">       </w:t>
      </w:r>
      <w:r w:rsidR="00D85794" w:rsidRPr="00D85794">
        <w:rPr>
          <w:rFonts w:eastAsia="Calibri" w:cs="Times New Roman"/>
          <w:b/>
          <w:szCs w:val="28"/>
          <w14:ligatures w14:val="none"/>
        </w:rPr>
        <w:t xml:space="preserve">Секретар </w:t>
      </w:r>
    </w:p>
    <w:p w14:paraId="0A75C4D8" w14:textId="77777777" w:rsidR="00D85794" w:rsidRPr="00D85794" w:rsidRDefault="00D85794" w:rsidP="00D85794">
      <w:pPr>
        <w:autoSpaceDE w:val="0"/>
        <w:autoSpaceDN w:val="0"/>
        <w:adjustRightInd w:val="0"/>
        <w:spacing w:after="0"/>
        <w:jc w:val="center"/>
        <w:rPr>
          <w:rFonts w:eastAsia="Times New Roman" w:cs="Times New Roman"/>
          <w:b/>
          <w:szCs w:val="28"/>
          <w:lang w:eastAsia="ru-RU"/>
          <w14:ligatures w14:val="none"/>
        </w:rPr>
      </w:pPr>
      <w:r w:rsidRPr="00D85794">
        <w:rPr>
          <w:rFonts w:eastAsia="Calibri" w:cs="Times New Roman"/>
          <w:b/>
          <w:szCs w:val="28"/>
          <w14:ligatures w14:val="none"/>
        </w:rPr>
        <w:t>Сторожинецької  міської  ради                                Дмитро БОЙЧУК</w:t>
      </w:r>
    </w:p>
    <w:p w14:paraId="331F254F" w14:textId="630D4B56" w:rsidR="00BF3B88" w:rsidRPr="00B148DD" w:rsidRDefault="00BF3B88" w:rsidP="00BF3B88">
      <w:pPr>
        <w:pStyle w:val="ac"/>
        <w:jc w:val="both"/>
        <w:rPr>
          <w:rFonts w:ascii="Times New Roman" w:hAnsi="Times New Roman"/>
          <w:b/>
          <w:bCs/>
          <w:sz w:val="28"/>
          <w:szCs w:val="28"/>
          <w:lang w:val="uk-UA"/>
        </w:rPr>
      </w:pPr>
    </w:p>
    <w:p w14:paraId="4CE726EF" w14:textId="77777777" w:rsidR="00BF3B88" w:rsidRDefault="00BF3B88" w:rsidP="00BF3B88">
      <w:pPr>
        <w:pStyle w:val="ac"/>
        <w:rPr>
          <w:rFonts w:ascii="Times New Roman" w:hAnsi="Times New Roman"/>
          <w:sz w:val="28"/>
          <w:szCs w:val="28"/>
          <w:lang w:val="uk-UA"/>
        </w:rPr>
      </w:pPr>
    </w:p>
    <w:p w14:paraId="07B70684" w14:textId="77777777" w:rsidR="00D325AB" w:rsidRDefault="00D325AB" w:rsidP="00BF3B88">
      <w:pPr>
        <w:pStyle w:val="ac"/>
        <w:rPr>
          <w:rFonts w:ascii="Times New Roman" w:hAnsi="Times New Roman"/>
          <w:sz w:val="28"/>
          <w:szCs w:val="28"/>
          <w:lang w:val="uk-UA"/>
        </w:rPr>
      </w:pPr>
    </w:p>
    <w:p w14:paraId="5ACD737E"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lang w:val="uk-UA"/>
        </w:rPr>
        <w:t>В</w:t>
      </w:r>
      <w:proofErr w:type="spellStart"/>
      <w:r w:rsidRPr="00FC33A2">
        <w:rPr>
          <w:rFonts w:ascii="Times New Roman" w:hAnsi="Times New Roman"/>
          <w:sz w:val="28"/>
          <w:szCs w:val="28"/>
        </w:rPr>
        <w:t>иконавець</w:t>
      </w:r>
      <w:proofErr w:type="spellEnd"/>
      <w:r w:rsidRPr="00FC33A2">
        <w:rPr>
          <w:rFonts w:ascii="Times New Roman" w:hAnsi="Times New Roman"/>
          <w:sz w:val="28"/>
          <w:szCs w:val="28"/>
        </w:rPr>
        <w:t>:</w:t>
      </w:r>
    </w:p>
    <w:p w14:paraId="16D48C5B" w14:textId="16D9BBDF" w:rsidR="00BF3B88" w:rsidRPr="00FC33A2" w:rsidRDefault="00F52FB7" w:rsidP="00BF3B88">
      <w:pPr>
        <w:pStyle w:val="ac"/>
        <w:rPr>
          <w:rFonts w:ascii="Times New Roman" w:hAnsi="Times New Roman"/>
          <w:sz w:val="28"/>
          <w:szCs w:val="28"/>
          <w:lang w:val="uk-UA"/>
        </w:rPr>
      </w:pPr>
      <w:r>
        <w:rPr>
          <w:rFonts w:ascii="Times New Roman" w:hAnsi="Times New Roman"/>
          <w:sz w:val="28"/>
          <w:szCs w:val="28"/>
          <w:lang w:val="uk-UA"/>
        </w:rPr>
        <w:lastRenderedPageBreak/>
        <w:t xml:space="preserve">Головний спеціаліст </w:t>
      </w:r>
    </w:p>
    <w:p w14:paraId="731941E4" w14:textId="12FA99E0" w:rsidR="00BF3B88" w:rsidRPr="00FC33A2" w:rsidRDefault="00BF3B88" w:rsidP="00BF3B88">
      <w:pPr>
        <w:pStyle w:val="ac"/>
        <w:rPr>
          <w:rFonts w:ascii="Times New Roman" w:hAnsi="Times New Roman"/>
          <w:sz w:val="28"/>
          <w:szCs w:val="28"/>
        </w:rPr>
      </w:pPr>
      <w:proofErr w:type="spellStart"/>
      <w:r w:rsidRPr="00FC33A2">
        <w:rPr>
          <w:rFonts w:ascii="Times New Roman" w:hAnsi="Times New Roman"/>
          <w:sz w:val="28"/>
          <w:szCs w:val="28"/>
        </w:rPr>
        <w:t>Служби</w:t>
      </w:r>
      <w:proofErr w:type="spellEnd"/>
      <w:r w:rsidRPr="00FC33A2">
        <w:rPr>
          <w:rFonts w:ascii="Times New Roman" w:hAnsi="Times New Roman"/>
          <w:sz w:val="28"/>
          <w:szCs w:val="28"/>
        </w:rPr>
        <w:t xml:space="preserve"> </w:t>
      </w:r>
      <w:proofErr w:type="gramStart"/>
      <w:r w:rsidRPr="00FC33A2">
        <w:rPr>
          <w:rFonts w:ascii="Times New Roman" w:hAnsi="Times New Roman"/>
          <w:sz w:val="28"/>
          <w:szCs w:val="28"/>
        </w:rPr>
        <w:t>у</w:t>
      </w:r>
      <w:proofErr w:type="gramEnd"/>
      <w:r w:rsidRPr="00FC33A2">
        <w:rPr>
          <w:rFonts w:ascii="Times New Roman" w:hAnsi="Times New Roman"/>
          <w:sz w:val="28"/>
          <w:szCs w:val="28"/>
        </w:rPr>
        <w:t xml:space="preserve"> справах </w:t>
      </w:r>
      <w:proofErr w:type="spellStart"/>
      <w:r w:rsidRPr="00FC33A2">
        <w:rPr>
          <w:rFonts w:ascii="Times New Roman" w:hAnsi="Times New Roman"/>
          <w:sz w:val="28"/>
          <w:szCs w:val="28"/>
        </w:rPr>
        <w:t>дітей</w:t>
      </w:r>
      <w:proofErr w:type="spellEnd"/>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r>
      <w:r w:rsidR="004676B1">
        <w:rPr>
          <w:rFonts w:ascii="Times New Roman" w:hAnsi="Times New Roman"/>
          <w:sz w:val="28"/>
          <w:szCs w:val="28"/>
          <w:lang w:val="uk-UA"/>
        </w:rPr>
        <w:t xml:space="preserve">      </w:t>
      </w:r>
      <w:r w:rsidR="00F52FB7">
        <w:rPr>
          <w:rFonts w:ascii="Times New Roman" w:hAnsi="Times New Roman"/>
          <w:sz w:val="28"/>
          <w:szCs w:val="28"/>
          <w:lang w:val="uk-UA"/>
        </w:rPr>
        <w:t>Олена</w:t>
      </w:r>
      <w:r w:rsidR="004676B1">
        <w:rPr>
          <w:rFonts w:ascii="Times New Roman" w:hAnsi="Times New Roman"/>
          <w:sz w:val="28"/>
          <w:szCs w:val="28"/>
          <w:lang w:val="uk-UA"/>
        </w:rPr>
        <w:t xml:space="preserve"> </w:t>
      </w:r>
      <w:r w:rsidR="00F52FB7">
        <w:rPr>
          <w:rFonts w:ascii="Times New Roman" w:hAnsi="Times New Roman"/>
          <w:sz w:val="28"/>
          <w:szCs w:val="28"/>
          <w:lang w:val="uk-UA"/>
        </w:rPr>
        <w:t>БЕРЧУ</w:t>
      </w:r>
      <w:r w:rsidR="004676B1">
        <w:rPr>
          <w:rFonts w:ascii="Times New Roman" w:hAnsi="Times New Roman"/>
          <w:sz w:val="28"/>
          <w:szCs w:val="28"/>
          <w:lang w:val="uk-UA"/>
        </w:rPr>
        <w:t>К</w:t>
      </w:r>
      <w:r w:rsidRPr="00FC33A2">
        <w:rPr>
          <w:rFonts w:ascii="Times New Roman" w:hAnsi="Times New Roman"/>
          <w:sz w:val="28"/>
          <w:szCs w:val="28"/>
        </w:rPr>
        <w:t xml:space="preserve">              </w:t>
      </w:r>
    </w:p>
    <w:p w14:paraId="2B01C8EE" w14:textId="77777777" w:rsidR="00BF3B88" w:rsidRPr="00FC33A2" w:rsidRDefault="00BF3B88" w:rsidP="00BF3B88">
      <w:pPr>
        <w:pStyle w:val="ac"/>
        <w:rPr>
          <w:rFonts w:ascii="Times New Roman" w:hAnsi="Times New Roman"/>
          <w:sz w:val="28"/>
          <w:szCs w:val="28"/>
        </w:rPr>
      </w:pPr>
    </w:p>
    <w:p w14:paraId="7E862B19" w14:textId="77777777" w:rsidR="00BF3B88" w:rsidRDefault="00BF3B88" w:rsidP="00BF3B88">
      <w:pPr>
        <w:pStyle w:val="ac"/>
        <w:rPr>
          <w:rFonts w:ascii="Times New Roman" w:hAnsi="Times New Roman"/>
          <w:sz w:val="28"/>
          <w:szCs w:val="28"/>
          <w:lang w:val="uk-UA"/>
        </w:rPr>
      </w:pPr>
      <w:proofErr w:type="spellStart"/>
      <w:r w:rsidRPr="00FC33A2">
        <w:rPr>
          <w:rFonts w:ascii="Times New Roman" w:hAnsi="Times New Roman"/>
          <w:sz w:val="28"/>
          <w:szCs w:val="28"/>
        </w:rPr>
        <w:t>Погоджено</w:t>
      </w:r>
      <w:proofErr w:type="spellEnd"/>
      <w:r w:rsidRPr="00FC33A2">
        <w:rPr>
          <w:rFonts w:ascii="Times New Roman" w:hAnsi="Times New Roman"/>
          <w:sz w:val="28"/>
          <w:szCs w:val="28"/>
        </w:rPr>
        <w:t>:</w:t>
      </w:r>
    </w:p>
    <w:p w14:paraId="7C3059B6"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rPr>
        <w:t>Перший заступник</w:t>
      </w:r>
    </w:p>
    <w:p w14:paraId="65EE903A" w14:textId="77777777" w:rsidR="00BF3B88" w:rsidRPr="00FC33A2" w:rsidRDefault="00BF3B88" w:rsidP="00BF3B88">
      <w:pPr>
        <w:pStyle w:val="ac"/>
        <w:rPr>
          <w:rFonts w:ascii="Times New Roman" w:hAnsi="Times New Roman"/>
          <w:sz w:val="28"/>
          <w:szCs w:val="28"/>
        </w:rPr>
      </w:pPr>
      <w:proofErr w:type="spellStart"/>
      <w:r w:rsidRPr="00FC33A2">
        <w:rPr>
          <w:rFonts w:ascii="Times New Roman" w:hAnsi="Times New Roman"/>
          <w:sz w:val="28"/>
          <w:szCs w:val="28"/>
        </w:rPr>
        <w:t>Сторожинецького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міського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голови</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Ігор</w:t>
      </w:r>
      <w:proofErr w:type="spellEnd"/>
      <w:r w:rsidRPr="00FC33A2">
        <w:rPr>
          <w:rFonts w:ascii="Times New Roman" w:hAnsi="Times New Roman"/>
          <w:sz w:val="28"/>
          <w:szCs w:val="28"/>
        </w:rPr>
        <w:t xml:space="preserve"> БЕЛЕНЧУК</w:t>
      </w:r>
    </w:p>
    <w:p w14:paraId="0C1FFDAE" w14:textId="77777777" w:rsidR="00BF3B88" w:rsidRDefault="00BF3B88" w:rsidP="00BF3B88">
      <w:pPr>
        <w:pStyle w:val="ac"/>
        <w:rPr>
          <w:rFonts w:ascii="Times New Roman" w:hAnsi="Times New Roman"/>
          <w:sz w:val="28"/>
          <w:szCs w:val="28"/>
          <w:lang w:val="uk-UA" w:eastAsia="uk-UA"/>
        </w:rPr>
      </w:pPr>
    </w:p>
    <w:p w14:paraId="4A2EE83C" w14:textId="77777777" w:rsidR="00BF3B88" w:rsidRPr="00FC33A2" w:rsidRDefault="00BF3B88" w:rsidP="00BF3B88">
      <w:pPr>
        <w:pStyle w:val="ac"/>
        <w:rPr>
          <w:rFonts w:ascii="Times New Roman" w:hAnsi="Times New Roman"/>
          <w:sz w:val="28"/>
          <w:szCs w:val="28"/>
          <w:lang w:eastAsia="uk-UA"/>
        </w:rPr>
      </w:pPr>
      <w:r w:rsidRPr="00FC33A2">
        <w:rPr>
          <w:rFonts w:ascii="Times New Roman" w:hAnsi="Times New Roman"/>
          <w:sz w:val="28"/>
          <w:szCs w:val="28"/>
          <w:lang w:eastAsia="uk-UA"/>
        </w:rPr>
        <w:t xml:space="preserve">Заступник </w:t>
      </w:r>
      <w:proofErr w:type="spellStart"/>
      <w:r w:rsidRPr="00FC33A2">
        <w:rPr>
          <w:rFonts w:ascii="Times New Roman" w:hAnsi="Times New Roman"/>
          <w:sz w:val="28"/>
          <w:szCs w:val="28"/>
          <w:lang w:eastAsia="uk-UA"/>
        </w:rPr>
        <w:t>Сторожинецького</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міського</w:t>
      </w:r>
      <w:proofErr w:type="spellEnd"/>
      <w:r w:rsidRPr="00FC33A2">
        <w:rPr>
          <w:rFonts w:ascii="Times New Roman" w:hAnsi="Times New Roman"/>
          <w:sz w:val="28"/>
          <w:szCs w:val="28"/>
          <w:lang w:eastAsia="uk-UA"/>
        </w:rPr>
        <w:t xml:space="preserve"> </w:t>
      </w:r>
    </w:p>
    <w:p w14:paraId="04902123"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голови</w:t>
      </w:r>
      <w:proofErr w:type="spellEnd"/>
      <w:r w:rsidRPr="00FC33A2">
        <w:rPr>
          <w:rFonts w:ascii="Times New Roman" w:hAnsi="Times New Roman"/>
          <w:sz w:val="28"/>
          <w:szCs w:val="28"/>
          <w:lang w:eastAsia="uk-UA"/>
        </w:rPr>
        <w:t xml:space="preserve"> з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цифрового </w:t>
      </w:r>
      <w:proofErr w:type="spellStart"/>
      <w:r w:rsidRPr="00FC33A2">
        <w:rPr>
          <w:rFonts w:ascii="Times New Roman" w:hAnsi="Times New Roman"/>
          <w:sz w:val="28"/>
          <w:szCs w:val="28"/>
          <w:lang w:eastAsia="uk-UA"/>
        </w:rPr>
        <w:t>розвитку</w:t>
      </w:r>
      <w:proofErr w:type="spellEnd"/>
      <w:r w:rsidRPr="00FC33A2">
        <w:rPr>
          <w:rFonts w:ascii="Times New Roman" w:hAnsi="Times New Roman"/>
          <w:sz w:val="28"/>
          <w:szCs w:val="28"/>
          <w:lang w:eastAsia="uk-UA"/>
        </w:rPr>
        <w:t xml:space="preserve">, </w:t>
      </w:r>
    </w:p>
    <w:p w14:paraId="2853FF4D"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цифрових</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трансформацій</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цифровізації</w:t>
      </w:r>
      <w:proofErr w:type="spellEnd"/>
      <w:r w:rsidRPr="00FC33A2">
        <w:rPr>
          <w:rFonts w:ascii="Times New Roman" w:hAnsi="Times New Roman"/>
          <w:sz w:val="28"/>
          <w:szCs w:val="28"/>
          <w:lang w:eastAsia="uk-UA"/>
        </w:rPr>
        <w:t xml:space="preserve"> </w:t>
      </w:r>
    </w:p>
    <w:p w14:paraId="397600AB" w14:textId="77777777" w:rsidR="00BF3B88" w:rsidRPr="00FC33A2" w:rsidRDefault="00BF3B88" w:rsidP="00BF3B88">
      <w:pPr>
        <w:pStyle w:val="ac"/>
        <w:rPr>
          <w:rFonts w:ascii="Times New Roman" w:hAnsi="Times New Roman"/>
          <w:sz w:val="28"/>
          <w:szCs w:val="28"/>
          <w:lang w:eastAsia="uk-UA"/>
        </w:rPr>
      </w:pPr>
      <w:r w:rsidRPr="00FC33A2">
        <w:rPr>
          <w:rFonts w:ascii="Times New Roman" w:hAnsi="Times New Roman"/>
          <w:sz w:val="28"/>
          <w:szCs w:val="28"/>
          <w:lang w:eastAsia="uk-UA"/>
        </w:rPr>
        <w:t xml:space="preserve">та з </w:t>
      </w:r>
      <w:proofErr w:type="spellStart"/>
      <w:r w:rsidRPr="00FC33A2">
        <w:rPr>
          <w:rFonts w:ascii="Times New Roman" w:hAnsi="Times New Roman"/>
          <w:sz w:val="28"/>
          <w:szCs w:val="28"/>
          <w:lang w:eastAsia="uk-UA"/>
        </w:rPr>
        <w:t>оборонних</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Віталій</w:t>
      </w:r>
      <w:proofErr w:type="spellEnd"/>
      <w:r w:rsidRPr="00FC33A2">
        <w:rPr>
          <w:rFonts w:ascii="Times New Roman" w:hAnsi="Times New Roman"/>
          <w:sz w:val="28"/>
          <w:szCs w:val="28"/>
          <w:lang w:eastAsia="uk-UA"/>
        </w:rPr>
        <w:t xml:space="preserve"> ГРИНЧУК</w:t>
      </w:r>
    </w:p>
    <w:tbl>
      <w:tblPr>
        <w:tblW w:w="0" w:type="auto"/>
        <w:tblLook w:val="01E0" w:firstRow="1" w:lastRow="1" w:firstColumn="1" w:lastColumn="1" w:noHBand="0" w:noVBand="0"/>
      </w:tblPr>
      <w:tblGrid>
        <w:gridCol w:w="4678"/>
      </w:tblGrid>
      <w:tr w:rsidR="00BF3B88" w:rsidRPr="00FC33A2" w14:paraId="69298B26" w14:textId="77777777" w:rsidTr="0049522E">
        <w:tc>
          <w:tcPr>
            <w:tcW w:w="4678" w:type="dxa"/>
            <w:shd w:val="clear" w:color="auto" w:fill="auto"/>
          </w:tcPr>
          <w:p w14:paraId="7F0475D6" w14:textId="77777777" w:rsidR="00BF3B88" w:rsidRPr="00FC33A2" w:rsidRDefault="00BF3B88" w:rsidP="0049522E">
            <w:pPr>
              <w:pStyle w:val="ac"/>
              <w:rPr>
                <w:rFonts w:ascii="Times New Roman" w:hAnsi="Times New Roman"/>
                <w:sz w:val="28"/>
                <w:szCs w:val="28"/>
              </w:rPr>
            </w:pPr>
            <w:r w:rsidRPr="00FC33A2">
              <w:rPr>
                <w:rFonts w:ascii="Times New Roman" w:hAnsi="Times New Roman"/>
                <w:sz w:val="28"/>
                <w:szCs w:val="28"/>
              </w:rPr>
              <w:t xml:space="preserve">                                                                             </w:t>
            </w:r>
          </w:p>
        </w:tc>
      </w:tr>
    </w:tbl>
    <w:p w14:paraId="6B85FF47" w14:textId="3A385E1A" w:rsidR="00BF3B88" w:rsidRDefault="00D85794" w:rsidP="00BF3B88">
      <w:pPr>
        <w:pStyle w:val="ac"/>
        <w:rPr>
          <w:rFonts w:ascii="Times New Roman" w:hAnsi="Times New Roman"/>
          <w:sz w:val="28"/>
          <w:szCs w:val="28"/>
          <w:lang w:val="uk-UA"/>
          <w14:ligatures w14:val="none"/>
        </w:rPr>
      </w:pPr>
      <w:r w:rsidRPr="00D85794">
        <w:rPr>
          <w:rFonts w:ascii="Times New Roman" w:hAnsi="Times New Roman"/>
          <w:sz w:val="28"/>
          <w:szCs w:val="28"/>
          <w:lang w:val="uk-UA"/>
          <w14:ligatures w14:val="none"/>
        </w:rPr>
        <w:t>Головний спеціаліст юридичного відділу                  Анжеліка ДЯЧУК</w:t>
      </w:r>
    </w:p>
    <w:p w14:paraId="1F7ECF7C" w14:textId="77777777" w:rsidR="00D85794" w:rsidRPr="00FC33A2" w:rsidRDefault="00D85794" w:rsidP="00BF3B88">
      <w:pPr>
        <w:pStyle w:val="ac"/>
        <w:rPr>
          <w:rFonts w:ascii="Times New Roman" w:hAnsi="Times New Roman"/>
          <w:sz w:val="28"/>
          <w:szCs w:val="28"/>
        </w:rPr>
      </w:pPr>
    </w:p>
    <w:p w14:paraId="0E9F35D7"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rPr>
        <w:t xml:space="preserve">Начальник </w:t>
      </w:r>
      <w:proofErr w:type="spellStart"/>
      <w:r w:rsidRPr="00FC33A2">
        <w:rPr>
          <w:rFonts w:ascii="Times New Roman" w:hAnsi="Times New Roman"/>
          <w:sz w:val="28"/>
          <w:szCs w:val="28"/>
        </w:rPr>
        <w:t>відділу</w:t>
      </w:r>
      <w:proofErr w:type="spellEnd"/>
      <w:r w:rsidRPr="00FC33A2">
        <w:rPr>
          <w:rFonts w:ascii="Times New Roman" w:hAnsi="Times New Roman"/>
          <w:sz w:val="28"/>
          <w:szCs w:val="28"/>
        </w:rPr>
        <w:t xml:space="preserve"> </w:t>
      </w:r>
    </w:p>
    <w:p w14:paraId="0CE13414" w14:textId="77777777" w:rsidR="00BF3B88" w:rsidRPr="00FC33A2" w:rsidRDefault="00BF3B88" w:rsidP="00BF3B88">
      <w:pPr>
        <w:pStyle w:val="ac"/>
        <w:rPr>
          <w:rFonts w:ascii="Times New Roman" w:hAnsi="Times New Roman"/>
          <w:sz w:val="28"/>
          <w:szCs w:val="28"/>
        </w:rPr>
      </w:pPr>
      <w:proofErr w:type="spellStart"/>
      <w:r w:rsidRPr="00FC33A2">
        <w:rPr>
          <w:rFonts w:ascii="Times New Roman" w:hAnsi="Times New Roman"/>
          <w:sz w:val="28"/>
          <w:szCs w:val="28"/>
        </w:rPr>
        <w:t>організаційної</w:t>
      </w:r>
      <w:proofErr w:type="spellEnd"/>
      <w:r w:rsidRPr="00FC33A2">
        <w:rPr>
          <w:rFonts w:ascii="Times New Roman" w:hAnsi="Times New Roman"/>
          <w:sz w:val="28"/>
          <w:szCs w:val="28"/>
        </w:rPr>
        <w:t xml:space="preserve"> та </w:t>
      </w:r>
      <w:proofErr w:type="spellStart"/>
      <w:r w:rsidRPr="00FC33A2">
        <w:rPr>
          <w:rFonts w:ascii="Times New Roman" w:hAnsi="Times New Roman"/>
          <w:sz w:val="28"/>
          <w:szCs w:val="28"/>
        </w:rPr>
        <w:t>кадрової</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роботи</w:t>
      </w:r>
      <w:proofErr w:type="spellEnd"/>
      <w:r w:rsidRPr="00FC33A2">
        <w:rPr>
          <w:rFonts w:ascii="Times New Roman" w:hAnsi="Times New Roman"/>
          <w:sz w:val="28"/>
          <w:szCs w:val="28"/>
        </w:rPr>
        <w:t xml:space="preserve">                               Ольга ПАЛАДІЙ</w:t>
      </w:r>
    </w:p>
    <w:p w14:paraId="369794DE" w14:textId="77777777" w:rsidR="00BF3B88" w:rsidRPr="00FC33A2" w:rsidRDefault="00BF3B88" w:rsidP="00BF3B88">
      <w:pPr>
        <w:pStyle w:val="ac"/>
        <w:rPr>
          <w:rFonts w:ascii="Times New Roman" w:hAnsi="Times New Roman"/>
          <w:sz w:val="28"/>
          <w:szCs w:val="28"/>
          <w:lang w:eastAsia="uk-UA"/>
        </w:rPr>
      </w:pPr>
    </w:p>
    <w:p w14:paraId="7036EBED"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Уповноважена</w:t>
      </w:r>
      <w:proofErr w:type="spellEnd"/>
      <w:r w:rsidRPr="00FC33A2">
        <w:rPr>
          <w:rFonts w:ascii="Times New Roman" w:hAnsi="Times New Roman"/>
          <w:sz w:val="28"/>
          <w:szCs w:val="28"/>
          <w:lang w:eastAsia="uk-UA"/>
        </w:rPr>
        <w:t xml:space="preserve"> особа з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w:t>
      </w:r>
    </w:p>
    <w:p w14:paraId="0605D6CA"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Запобігання</w:t>
      </w:r>
      <w:proofErr w:type="spellEnd"/>
      <w:r w:rsidRPr="00FC33A2">
        <w:rPr>
          <w:rFonts w:ascii="Times New Roman" w:hAnsi="Times New Roman"/>
          <w:sz w:val="28"/>
          <w:szCs w:val="28"/>
          <w:lang w:eastAsia="uk-UA"/>
        </w:rPr>
        <w:t xml:space="preserve"> та </w:t>
      </w:r>
      <w:proofErr w:type="spellStart"/>
      <w:r w:rsidRPr="00FC33A2">
        <w:rPr>
          <w:rFonts w:ascii="Times New Roman" w:hAnsi="Times New Roman"/>
          <w:sz w:val="28"/>
          <w:szCs w:val="28"/>
          <w:lang w:eastAsia="uk-UA"/>
        </w:rPr>
        <w:t>виявлення</w:t>
      </w:r>
      <w:proofErr w:type="spellEnd"/>
      <w:r w:rsidRPr="00FC33A2">
        <w:rPr>
          <w:rFonts w:ascii="Times New Roman" w:hAnsi="Times New Roman"/>
          <w:sz w:val="28"/>
          <w:szCs w:val="28"/>
          <w:lang w:eastAsia="uk-UA"/>
        </w:rPr>
        <w:t xml:space="preserve"> </w:t>
      </w:r>
    </w:p>
    <w:p w14:paraId="290DC83E"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корупції</w:t>
      </w:r>
      <w:proofErr w:type="spellEnd"/>
      <w:r w:rsidRPr="00FC33A2">
        <w:rPr>
          <w:rFonts w:ascii="Times New Roman" w:hAnsi="Times New Roman"/>
          <w:sz w:val="28"/>
          <w:szCs w:val="28"/>
          <w:lang w:eastAsia="uk-UA"/>
        </w:rPr>
        <w:t xml:space="preserve"> у </w:t>
      </w:r>
      <w:proofErr w:type="spellStart"/>
      <w:r w:rsidRPr="00FC33A2">
        <w:rPr>
          <w:rFonts w:ascii="Times New Roman" w:hAnsi="Times New Roman"/>
          <w:sz w:val="28"/>
          <w:szCs w:val="28"/>
          <w:lang w:eastAsia="uk-UA"/>
        </w:rPr>
        <w:t>Сторожинецькій</w:t>
      </w:r>
      <w:proofErr w:type="spellEnd"/>
    </w:p>
    <w:p w14:paraId="10C7C998"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міській</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раді</w:t>
      </w:r>
      <w:proofErr w:type="spellEnd"/>
      <w:r w:rsidRPr="00FC33A2">
        <w:rPr>
          <w:rFonts w:ascii="Times New Roman" w:hAnsi="Times New Roman"/>
          <w:sz w:val="28"/>
          <w:szCs w:val="28"/>
          <w:lang w:eastAsia="uk-UA"/>
        </w:rPr>
        <w:t xml:space="preserve">                                                                     Максим МЯЗІН</w:t>
      </w:r>
    </w:p>
    <w:p w14:paraId="5B8D823E" w14:textId="77777777" w:rsidR="00BF3B88" w:rsidRPr="00FC33A2" w:rsidRDefault="00BF3B88" w:rsidP="00BF3B88">
      <w:pPr>
        <w:pStyle w:val="ac"/>
        <w:rPr>
          <w:rFonts w:ascii="Times New Roman" w:hAnsi="Times New Roman"/>
          <w:sz w:val="28"/>
          <w:szCs w:val="28"/>
        </w:rPr>
      </w:pPr>
    </w:p>
    <w:p w14:paraId="5ECA5CF0"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rPr>
        <w:t xml:space="preserve">Начальник  </w:t>
      </w:r>
      <w:proofErr w:type="spellStart"/>
      <w:r w:rsidRPr="00FC33A2">
        <w:rPr>
          <w:rFonts w:ascii="Times New Roman" w:hAnsi="Times New Roman"/>
          <w:sz w:val="28"/>
          <w:szCs w:val="28"/>
        </w:rPr>
        <w:t>відділу</w:t>
      </w:r>
      <w:proofErr w:type="spellEnd"/>
    </w:p>
    <w:p w14:paraId="145C49EB" w14:textId="77777777" w:rsidR="00BF3B88" w:rsidRPr="00FC33A2" w:rsidRDefault="00BF3B88" w:rsidP="00BF3B88">
      <w:pPr>
        <w:pStyle w:val="ac"/>
        <w:rPr>
          <w:rFonts w:ascii="Times New Roman" w:hAnsi="Times New Roman"/>
          <w:b/>
          <w:bCs/>
          <w:sz w:val="28"/>
          <w:szCs w:val="28"/>
        </w:rPr>
      </w:pPr>
      <w:proofErr w:type="spellStart"/>
      <w:r w:rsidRPr="00FC33A2">
        <w:rPr>
          <w:rFonts w:ascii="Times New Roman" w:hAnsi="Times New Roman"/>
          <w:sz w:val="28"/>
          <w:szCs w:val="28"/>
        </w:rPr>
        <w:t>документообігу</w:t>
      </w:r>
      <w:proofErr w:type="spellEnd"/>
      <w:r w:rsidRPr="00FC33A2">
        <w:rPr>
          <w:rFonts w:ascii="Times New Roman" w:hAnsi="Times New Roman"/>
          <w:sz w:val="28"/>
          <w:szCs w:val="28"/>
        </w:rPr>
        <w:t xml:space="preserve"> та контролю                                        </w:t>
      </w:r>
      <w:proofErr w:type="spellStart"/>
      <w:r w:rsidRPr="00FC33A2">
        <w:rPr>
          <w:rFonts w:ascii="Times New Roman" w:hAnsi="Times New Roman"/>
          <w:sz w:val="28"/>
          <w:szCs w:val="28"/>
        </w:rPr>
        <w:t>Микола</w:t>
      </w:r>
      <w:proofErr w:type="spellEnd"/>
      <w:r w:rsidRPr="00FC33A2">
        <w:rPr>
          <w:rFonts w:ascii="Times New Roman" w:hAnsi="Times New Roman"/>
          <w:sz w:val="28"/>
          <w:szCs w:val="28"/>
        </w:rPr>
        <w:t xml:space="preserve"> БАЛАНЮК</w:t>
      </w:r>
    </w:p>
    <w:p w14:paraId="338C70F9" w14:textId="77777777" w:rsidR="00BF3B88" w:rsidRPr="00117015" w:rsidRDefault="00BF3B88" w:rsidP="00BF3B88">
      <w:pPr>
        <w:spacing w:after="0"/>
        <w:ind w:firstLine="709"/>
        <w:jc w:val="both"/>
        <w:rPr>
          <w:lang w:val="ru-RU"/>
        </w:rPr>
      </w:pPr>
    </w:p>
    <w:p w14:paraId="2DD6C791" w14:textId="77777777" w:rsidR="00BF3B88" w:rsidRPr="00223F28" w:rsidRDefault="00BF3B88" w:rsidP="00BF3B88">
      <w:pPr>
        <w:spacing w:after="0"/>
        <w:ind w:firstLine="709"/>
        <w:jc w:val="both"/>
        <w:rPr>
          <w:lang w:val="ru-RU"/>
        </w:rPr>
      </w:pPr>
    </w:p>
    <w:p w14:paraId="585FEF0B" w14:textId="4BC1BE93" w:rsidR="00F12C76" w:rsidRDefault="00F12C76" w:rsidP="006C0B77">
      <w:pPr>
        <w:spacing w:after="0"/>
        <w:ind w:firstLine="709"/>
        <w:jc w:val="both"/>
        <w:rPr>
          <w:lang w:val="ru-RU"/>
        </w:rPr>
      </w:pPr>
    </w:p>
    <w:p w14:paraId="62B8F03B" w14:textId="6BE4F7AC" w:rsidR="0011200F" w:rsidRDefault="0011200F" w:rsidP="006C0B77">
      <w:pPr>
        <w:spacing w:after="0"/>
        <w:ind w:firstLine="709"/>
        <w:jc w:val="both"/>
        <w:rPr>
          <w:lang w:val="ru-RU"/>
        </w:rPr>
      </w:pPr>
    </w:p>
    <w:p w14:paraId="49FE856F" w14:textId="4451C838" w:rsidR="0011200F" w:rsidRDefault="0011200F" w:rsidP="006C0B77">
      <w:pPr>
        <w:spacing w:after="0"/>
        <w:ind w:firstLine="709"/>
        <w:jc w:val="both"/>
        <w:rPr>
          <w:lang w:val="ru-RU"/>
        </w:rPr>
      </w:pPr>
    </w:p>
    <w:p w14:paraId="107ADE78" w14:textId="54B55811" w:rsidR="0011200F" w:rsidRDefault="0011200F" w:rsidP="006C0B77">
      <w:pPr>
        <w:spacing w:after="0"/>
        <w:ind w:firstLine="709"/>
        <w:jc w:val="both"/>
        <w:rPr>
          <w:lang w:val="ru-RU"/>
        </w:rPr>
      </w:pPr>
    </w:p>
    <w:p w14:paraId="4C00600A" w14:textId="45712DA2" w:rsidR="0011200F" w:rsidRDefault="0011200F" w:rsidP="006C0B77">
      <w:pPr>
        <w:spacing w:after="0"/>
        <w:ind w:firstLine="709"/>
        <w:jc w:val="both"/>
        <w:rPr>
          <w:lang w:val="ru-RU"/>
        </w:rPr>
      </w:pPr>
    </w:p>
    <w:p w14:paraId="21F07D11" w14:textId="21FAA728" w:rsidR="0011200F" w:rsidRDefault="0011200F" w:rsidP="006C0B77">
      <w:pPr>
        <w:spacing w:after="0"/>
        <w:ind w:firstLine="709"/>
        <w:jc w:val="both"/>
        <w:rPr>
          <w:lang w:val="ru-RU"/>
        </w:rPr>
      </w:pPr>
    </w:p>
    <w:p w14:paraId="27EB62EE" w14:textId="0C3EFD2F" w:rsidR="0011200F" w:rsidRDefault="0011200F" w:rsidP="006C0B77">
      <w:pPr>
        <w:spacing w:after="0"/>
        <w:ind w:firstLine="709"/>
        <w:jc w:val="both"/>
        <w:rPr>
          <w:lang w:val="ru-RU"/>
        </w:rPr>
      </w:pPr>
    </w:p>
    <w:p w14:paraId="6783BACE" w14:textId="43A25CA8" w:rsidR="0011200F" w:rsidRDefault="0011200F" w:rsidP="006C0B77">
      <w:pPr>
        <w:spacing w:after="0"/>
        <w:ind w:firstLine="709"/>
        <w:jc w:val="both"/>
        <w:rPr>
          <w:lang w:val="ru-RU"/>
        </w:rPr>
      </w:pPr>
    </w:p>
    <w:p w14:paraId="46C9817B" w14:textId="3B792D77" w:rsidR="0011200F" w:rsidRDefault="0011200F" w:rsidP="006C0B77">
      <w:pPr>
        <w:spacing w:after="0"/>
        <w:ind w:firstLine="709"/>
        <w:jc w:val="both"/>
        <w:rPr>
          <w:lang w:val="ru-RU"/>
        </w:rPr>
      </w:pPr>
    </w:p>
    <w:p w14:paraId="32D209A5" w14:textId="3EC8C97F" w:rsidR="0011200F" w:rsidRDefault="0011200F" w:rsidP="006C0B77">
      <w:pPr>
        <w:spacing w:after="0"/>
        <w:ind w:firstLine="709"/>
        <w:jc w:val="both"/>
        <w:rPr>
          <w:lang w:val="ru-RU"/>
        </w:rPr>
      </w:pPr>
    </w:p>
    <w:p w14:paraId="37E6DCB6" w14:textId="2EAE0836" w:rsidR="0011200F" w:rsidRDefault="0011200F" w:rsidP="006C0B77">
      <w:pPr>
        <w:spacing w:after="0"/>
        <w:ind w:firstLine="709"/>
        <w:jc w:val="both"/>
        <w:rPr>
          <w:lang w:val="ru-RU"/>
        </w:rPr>
      </w:pPr>
    </w:p>
    <w:p w14:paraId="657DCE24" w14:textId="5EEA78D3" w:rsidR="0011200F" w:rsidRDefault="0011200F" w:rsidP="006C0B77">
      <w:pPr>
        <w:spacing w:after="0"/>
        <w:ind w:firstLine="709"/>
        <w:jc w:val="both"/>
        <w:rPr>
          <w:lang w:val="ru-RU"/>
        </w:rPr>
      </w:pPr>
    </w:p>
    <w:p w14:paraId="642A1A01" w14:textId="3E349305" w:rsidR="00D85794" w:rsidRDefault="00D85794" w:rsidP="006C0B77">
      <w:pPr>
        <w:spacing w:after="0"/>
        <w:ind w:firstLine="709"/>
        <w:jc w:val="both"/>
        <w:rPr>
          <w:lang w:val="ru-RU"/>
        </w:rPr>
      </w:pPr>
    </w:p>
    <w:p w14:paraId="01F90DEC" w14:textId="4A97C7D0" w:rsidR="00D85794" w:rsidRDefault="00D85794" w:rsidP="006C0B77">
      <w:pPr>
        <w:spacing w:after="0"/>
        <w:ind w:firstLine="709"/>
        <w:jc w:val="both"/>
        <w:rPr>
          <w:lang w:val="ru-RU"/>
        </w:rPr>
      </w:pPr>
    </w:p>
    <w:p w14:paraId="3BD94F6E" w14:textId="77777777" w:rsidR="00D85794" w:rsidRDefault="00D85794" w:rsidP="006C0B77">
      <w:pPr>
        <w:spacing w:after="0"/>
        <w:ind w:firstLine="709"/>
        <w:jc w:val="both"/>
        <w:rPr>
          <w:lang w:val="ru-RU"/>
        </w:rPr>
      </w:pPr>
    </w:p>
    <w:p w14:paraId="6AF2353F" w14:textId="68F19444" w:rsidR="0011200F" w:rsidRDefault="0011200F" w:rsidP="006C0B77">
      <w:pPr>
        <w:spacing w:after="0"/>
        <w:ind w:firstLine="709"/>
        <w:jc w:val="both"/>
        <w:rPr>
          <w:lang w:val="ru-RU"/>
        </w:rPr>
      </w:pPr>
    </w:p>
    <w:p w14:paraId="16D1E194" w14:textId="0CC79B53" w:rsidR="0011200F" w:rsidRDefault="0011200F" w:rsidP="006C0B77">
      <w:pPr>
        <w:spacing w:after="0"/>
        <w:ind w:firstLine="709"/>
        <w:jc w:val="both"/>
        <w:rPr>
          <w:lang w:val="ru-RU"/>
        </w:rPr>
      </w:pPr>
    </w:p>
    <w:p w14:paraId="609E673D" w14:textId="37EB6FD2" w:rsidR="0011200F" w:rsidRDefault="0011200F" w:rsidP="006C0B77">
      <w:pPr>
        <w:spacing w:after="0"/>
        <w:ind w:firstLine="709"/>
        <w:jc w:val="both"/>
        <w:rPr>
          <w:lang w:val="ru-RU"/>
        </w:rPr>
      </w:pPr>
    </w:p>
    <w:p w14:paraId="5E2D8AE7" w14:textId="1436A1ED" w:rsidR="0011200F" w:rsidRDefault="0011200F" w:rsidP="006C0B77">
      <w:pPr>
        <w:spacing w:after="0"/>
        <w:ind w:firstLine="709"/>
        <w:jc w:val="both"/>
        <w:rPr>
          <w:lang w:val="ru-RU"/>
        </w:rPr>
      </w:pPr>
    </w:p>
    <w:p w14:paraId="0EEECB0E" w14:textId="79F09646" w:rsidR="0011200F" w:rsidRDefault="0011200F" w:rsidP="006C0B77">
      <w:pPr>
        <w:spacing w:after="0"/>
        <w:ind w:firstLine="709"/>
        <w:jc w:val="both"/>
        <w:rPr>
          <w:lang w:val="ru-RU"/>
        </w:rPr>
      </w:pPr>
    </w:p>
    <w:p w14:paraId="34809761" w14:textId="77777777" w:rsidR="0011200F" w:rsidRPr="0011200F" w:rsidRDefault="0011200F" w:rsidP="0011200F">
      <w:pPr>
        <w:spacing w:after="0"/>
        <w:ind w:left="4248" w:firstLine="708"/>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ЗАТВЕРДЖЕНО</w:t>
      </w:r>
    </w:p>
    <w:p w14:paraId="443C2247" w14:textId="77777777" w:rsidR="0011200F" w:rsidRPr="0011200F" w:rsidRDefault="0011200F" w:rsidP="0011200F">
      <w:pPr>
        <w:spacing w:after="0"/>
        <w:ind w:left="4956"/>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lastRenderedPageBreak/>
        <w:t xml:space="preserve">рішенням виконавчого комітету Сторожинецької міської ради </w:t>
      </w:r>
    </w:p>
    <w:p w14:paraId="47D69924" w14:textId="3B056569" w:rsidR="0011200F" w:rsidRPr="0011200F" w:rsidRDefault="0011200F" w:rsidP="0011200F">
      <w:pPr>
        <w:spacing w:after="0"/>
        <w:ind w:left="4248" w:firstLine="708"/>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 xml:space="preserve">від </w:t>
      </w:r>
      <w:r w:rsidR="00D85794">
        <w:rPr>
          <w:rFonts w:eastAsia="Times New Roman" w:cs="Times New Roman"/>
          <w:b/>
          <w:bCs/>
          <w:szCs w:val="28"/>
          <w:lang w:eastAsia="ru-RU"/>
          <w14:ligatures w14:val="none"/>
        </w:rPr>
        <w:t>12 серпня</w:t>
      </w:r>
      <w:r w:rsidRPr="0011200F">
        <w:rPr>
          <w:rFonts w:eastAsia="Times New Roman" w:cs="Times New Roman"/>
          <w:b/>
          <w:bCs/>
          <w:szCs w:val="28"/>
          <w:lang w:eastAsia="ru-RU"/>
          <w14:ligatures w14:val="none"/>
        </w:rPr>
        <w:t xml:space="preserve"> 2025 року № </w:t>
      </w:r>
      <w:r w:rsidR="00D85794">
        <w:rPr>
          <w:rFonts w:eastAsia="Times New Roman" w:cs="Times New Roman"/>
          <w:b/>
          <w:bCs/>
          <w:szCs w:val="28"/>
          <w:lang w:eastAsia="ru-RU"/>
          <w14:ligatures w14:val="none"/>
        </w:rPr>
        <w:t>230</w:t>
      </w:r>
    </w:p>
    <w:p w14:paraId="0EBDD6C5" w14:textId="77777777" w:rsidR="0011200F" w:rsidRPr="0011200F" w:rsidRDefault="0011200F" w:rsidP="0011200F">
      <w:pPr>
        <w:widowControl w:val="0"/>
        <w:spacing w:after="0"/>
        <w:contextualSpacing/>
        <w:rPr>
          <w:rFonts w:ascii="Calibri" w:eastAsia="Calibri" w:hAnsi="Calibri" w:cs="Times New Roman"/>
          <w:szCs w:val="28"/>
          <w:lang w:eastAsia="uk-UA"/>
          <w14:ligatures w14:val="none"/>
        </w:rPr>
      </w:pPr>
    </w:p>
    <w:p w14:paraId="23E4EB21" w14:textId="77777777" w:rsidR="0011200F" w:rsidRPr="0011200F" w:rsidRDefault="0011200F" w:rsidP="0011200F">
      <w:pPr>
        <w:spacing w:after="0"/>
        <w:contextualSpacing/>
        <w:jc w:val="center"/>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ВИСНОВОК</w:t>
      </w:r>
    </w:p>
    <w:p w14:paraId="201D273C" w14:textId="1FA00338" w:rsidR="0011200F" w:rsidRPr="0011200F" w:rsidRDefault="0011200F" w:rsidP="0011200F">
      <w:pPr>
        <w:widowControl w:val="0"/>
        <w:spacing w:after="0"/>
        <w:contextualSpacing/>
        <w:jc w:val="center"/>
        <w:rPr>
          <w:rFonts w:eastAsia="Times New Roman" w:cs="Times New Roman"/>
          <w:b/>
          <w:bCs/>
          <w:szCs w:val="28"/>
          <w:lang w:eastAsia="ru-RU"/>
          <w14:ligatures w14:val="none"/>
        </w:rPr>
      </w:pPr>
      <w:r w:rsidRPr="0011200F">
        <w:rPr>
          <w:rFonts w:eastAsia="Calibri" w:cs="Times New Roman"/>
          <w:b/>
          <w:bCs/>
          <w:szCs w:val="28"/>
          <w14:ligatures w14:val="none"/>
        </w:rPr>
        <w:t xml:space="preserve">органу опіки та піклування </w:t>
      </w:r>
      <w:r w:rsidRPr="0011200F">
        <w:rPr>
          <w:rFonts w:eastAsia="Times New Roman" w:cs="Times New Roman"/>
          <w:b/>
          <w:bCs/>
          <w:szCs w:val="28"/>
          <w:lang w:eastAsia="ru-RU"/>
          <w14:ligatures w14:val="none"/>
        </w:rPr>
        <w:t xml:space="preserve">щодо позбавлення батьківських прав гр. </w:t>
      </w:r>
      <w:r w:rsidR="008E5BEB">
        <w:rPr>
          <w:rFonts w:eastAsia="Times New Roman" w:cs="Times New Roman"/>
          <w:szCs w:val="28"/>
          <w:lang w:eastAsia="uk-UA"/>
        </w:rPr>
        <w:t>***********</w:t>
      </w:r>
      <w:r w:rsidR="008E5BEB">
        <w:rPr>
          <w:rFonts w:eastAsia="Times New Roman" w:cs="Times New Roman"/>
          <w:szCs w:val="28"/>
          <w:lang w:eastAsia="uk-UA"/>
        </w:rPr>
        <w:t xml:space="preserve"> </w:t>
      </w:r>
      <w:r w:rsidRPr="0011200F">
        <w:rPr>
          <w:rFonts w:eastAsia="Times New Roman" w:cs="Times New Roman"/>
          <w:b/>
          <w:bCs/>
          <w:szCs w:val="28"/>
          <w:lang w:eastAsia="ru-RU"/>
          <w14:ligatures w14:val="none"/>
        </w:rPr>
        <w:t xml:space="preserve">відносно його малолітнього сина, </w:t>
      </w:r>
      <w:r w:rsidR="008E5BEB">
        <w:rPr>
          <w:rFonts w:eastAsia="Times New Roman" w:cs="Times New Roman"/>
          <w:szCs w:val="28"/>
          <w:lang w:eastAsia="uk-UA"/>
        </w:rPr>
        <w:t>***********</w:t>
      </w:r>
    </w:p>
    <w:p w14:paraId="1976DEE6" w14:textId="77777777" w:rsidR="0011200F" w:rsidRPr="0011200F" w:rsidRDefault="0011200F" w:rsidP="0011200F">
      <w:pPr>
        <w:spacing w:after="0"/>
        <w:contextualSpacing/>
        <w:rPr>
          <w:rFonts w:ascii="Calibri" w:eastAsia="Times New Roman" w:hAnsi="Calibri" w:cs="Times New Roman"/>
          <w:sz w:val="22"/>
          <w:lang w:eastAsia="ru-RU"/>
          <w14:ligatures w14:val="none"/>
        </w:rPr>
      </w:pPr>
    </w:p>
    <w:p w14:paraId="0051D694" w14:textId="71A9F5F0" w:rsidR="0011200F" w:rsidRPr="0011200F" w:rsidRDefault="0011200F" w:rsidP="0011200F">
      <w:pPr>
        <w:spacing w:after="0"/>
        <w:ind w:firstLine="426"/>
        <w:contextualSpacing/>
        <w:jc w:val="both"/>
        <w:rPr>
          <w:rFonts w:eastAsia="Times New Roman" w:cs="Times New Roman"/>
          <w:szCs w:val="28"/>
          <w:lang w:eastAsia="ru-RU"/>
          <w14:ligatures w14:val="none"/>
        </w:rPr>
      </w:pPr>
      <w:bookmarkStart w:id="0" w:name="_Hlk133590870"/>
      <w:bookmarkStart w:id="1" w:name="_Hlk131153112"/>
      <w:r w:rsidRPr="0011200F">
        <w:rPr>
          <w:rFonts w:eastAsia="Times New Roman" w:cs="Times New Roman"/>
          <w:szCs w:val="28"/>
          <w:lang w:eastAsia="ru-RU"/>
          <w14:ligatures w14:val="none"/>
        </w:rPr>
        <w:t xml:space="preserve">Розглянувши ухвалу Сторожинецького районного суду від 24.07.2025 р. (справа №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про відкриття провадження у справі про позбавлення батьківських </w:t>
      </w:r>
      <w:r w:rsidR="008E5BEB">
        <w:rPr>
          <w:rFonts w:eastAsia="Times New Roman" w:cs="Times New Roman"/>
          <w:szCs w:val="28"/>
          <w:lang w:eastAsia="uk-UA"/>
        </w:rPr>
        <w:t>***********</w:t>
      </w:r>
      <w:r w:rsidR="008E5BEB">
        <w:rPr>
          <w:rFonts w:eastAsia="Times New Roman" w:cs="Times New Roman"/>
          <w:szCs w:val="28"/>
          <w:lang w:eastAsia="uk-UA"/>
        </w:rPr>
        <w:t xml:space="preserve"> </w:t>
      </w:r>
      <w:r w:rsidRPr="0011200F">
        <w:rPr>
          <w:rFonts w:eastAsia="Times New Roman" w:cs="Times New Roman"/>
          <w:szCs w:val="28"/>
          <w:lang w:eastAsia="ru-RU"/>
          <w14:ligatures w14:val="none"/>
        </w:rPr>
        <w:t xml:space="preserve">щодо його малолітнього сина, </w:t>
      </w:r>
      <w:r w:rsidR="008E5BEB">
        <w:rPr>
          <w:rFonts w:eastAsia="Times New Roman" w:cs="Times New Roman"/>
          <w:szCs w:val="28"/>
          <w:lang w:eastAsia="uk-UA"/>
        </w:rPr>
        <w:t>***********</w:t>
      </w:r>
      <w:r w:rsidRPr="0011200F">
        <w:rPr>
          <w:rFonts w:eastAsia="Times New Roman" w:cs="Times New Roman"/>
          <w:szCs w:val="28"/>
          <w:lang w:eastAsia="ru-RU"/>
          <w14:ligatures w14:val="none"/>
        </w:rPr>
        <w:t>, жителя м. Сторожинець, та матеріали справи,  встановлено таке.</w:t>
      </w:r>
    </w:p>
    <w:p w14:paraId="5EA1A802" w14:textId="2C356A3B"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Згідно свідоцтва про народження дитини, батьками є </w:t>
      </w:r>
      <w:r w:rsidR="008E5BEB">
        <w:rPr>
          <w:rFonts w:eastAsia="Times New Roman" w:cs="Times New Roman"/>
          <w:szCs w:val="28"/>
          <w:lang w:eastAsia="uk-UA"/>
        </w:rPr>
        <w:t>***********</w:t>
      </w:r>
      <w:r w:rsidR="008E5BEB">
        <w:rPr>
          <w:rFonts w:eastAsia="Times New Roman" w:cs="Times New Roman"/>
          <w:szCs w:val="28"/>
          <w:lang w:eastAsia="uk-UA"/>
        </w:rPr>
        <w:t xml:space="preserve"> </w:t>
      </w:r>
      <w:r w:rsidRPr="0011200F">
        <w:rPr>
          <w:rFonts w:eastAsia="Times New Roman" w:cs="Times New Roman"/>
          <w:szCs w:val="28"/>
          <w:lang w:eastAsia="ru-RU"/>
          <w14:ligatures w14:val="none"/>
        </w:rPr>
        <w:t xml:space="preserve">та </w:t>
      </w:r>
      <w:r w:rsidR="008E5BEB">
        <w:rPr>
          <w:rFonts w:eastAsia="Times New Roman" w:cs="Times New Roman"/>
          <w:szCs w:val="28"/>
          <w:lang w:eastAsia="uk-UA"/>
        </w:rPr>
        <w:t>***********</w:t>
      </w:r>
      <w:r w:rsidRPr="0011200F">
        <w:rPr>
          <w:rFonts w:eastAsia="Times New Roman" w:cs="Times New Roman"/>
          <w:szCs w:val="28"/>
          <w:lang w:eastAsia="ru-RU"/>
          <w14:ligatures w14:val="none"/>
        </w:rPr>
        <w:t>.</w:t>
      </w:r>
    </w:p>
    <w:p w14:paraId="7AB73010" w14:textId="62297BDD"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Рішенням Сторожинецького районного суду від 11.09.2013 р. (справа №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шлюб між подружжям було розірвано, місце проживання дитини визначено із </w:t>
      </w:r>
      <w:proofErr w:type="spellStart"/>
      <w:r w:rsidRPr="0011200F">
        <w:rPr>
          <w:rFonts w:eastAsia="Times New Roman" w:cs="Times New Roman"/>
          <w:szCs w:val="28"/>
          <w:lang w:eastAsia="ru-RU"/>
          <w14:ligatures w14:val="none"/>
        </w:rPr>
        <w:t>матірʼю</w:t>
      </w:r>
      <w:proofErr w:type="spellEnd"/>
      <w:r w:rsidRPr="0011200F">
        <w:rPr>
          <w:rFonts w:eastAsia="Times New Roman" w:cs="Times New Roman"/>
          <w:szCs w:val="28"/>
          <w:lang w:eastAsia="ru-RU"/>
          <w14:ligatures w14:val="none"/>
        </w:rPr>
        <w:t>.</w:t>
      </w:r>
    </w:p>
    <w:p w14:paraId="60BBCE25"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У своїй позовній заяві позивачка вказує, що з 2014 року вона неодноразово намагалась </w:t>
      </w:r>
      <w:proofErr w:type="spellStart"/>
      <w:r w:rsidRPr="0011200F">
        <w:rPr>
          <w:rFonts w:eastAsia="Times New Roman" w:cs="Times New Roman"/>
          <w:szCs w:val="28"/>
          <w:lang w:eastAsia="ru-RU"/>
          <w14:ligatures w14:val="none"/>
        </w:rPr>
        <w:t>звʼязатись</w:t>
      </w:r>
      <w:proofErr w:type="spellEnd"/>
      <w:r w:rsidRPr="0011200F">
        <w:rPr>
          <w:rFonts w:eastAsia="Times New Roman" w:cs="Times New Roman"/>
          <w:szCs w:val="28"/>
          <w:lang w:eastAsia="ru-RU"/>
          <w14:ligatures w14:val="none"/>
        </w:rPr>
        <w:t xml:space="preserve"> із відповідачем, щоб він виконав свій батьківський </w:t>
      </w:r>
      <w:proofErr w:type="spellStart"/>
      <w:r w:rsidRPr="0011200F">
        <w:rPr>
          <w:rFonts w:eastAsia="Times New Roman" w:cs="Times New Roman"/>
          <w:szCs w:val="28"/>
          <w:lang w:eastAsia="ru-RU"/>
          <w14:ligatures w14:val="none"/>
        </w:rPr>
        <w:t>обовʼязок</w:t>
      </w:r>
      <w:proofErr w:type="spellEnd"/>
      <w:r w:rsidRPr="0011200F">
        <w:rPr>
          <w:rFonts w:eastAsia="Times New Roman" w:cs="Times New Roman"/>
          <w:szCs w:val="28"/>
          <w:lang w:eastAsia="ru-RU"/>
          <w14:ligatures w14:val="none"/>
        </w:rPr>
        <w:t xml:space="preserve"> та сплачував аліменти на утримання дитини з інвалідністю. Однак, батько  належним чином не приймав участі у вихованні сина, не брав участі в додаткових витратах на його лікування. Костянтин за станом </w:t>
      </w:r>
      <w:proofErr w:type="spellStart"/>
      <w:r w:rsidRPr="0011200F">
        <w:rPr>
          <w:rFonts w:eastAsia="Times New Roman" w:cs="Times New Roman"/>
          <w:szCs w:val="28"/>
          <w:lang w:eastAsia="ru-RU"/>
          <w14:ligatures w14:val="none"/>
        </w:rPr>
        <w:t>здоровʼя</w:t>
      </w:r>
      <w:proofErr w:type="spellEnd"/>
      <w:r w:rsidRPr="0011200F">
        <w:rPr>
          <w:rFonts w:eastAsia="Times New Roman" w:cs="Times New Roman"/>
          <w:szCs w:val="28"/>
          <w:lang w:eastAsia="ru-RU"/>
          <w14:ligatures w14:val="none"/>
        </w:rPr>
        <w:t xml:space="preserve"> потребує періодичного стаціонарного лікування, реабілітаційних заходів, однак, батько жодного разу не супроводжував дитину, не оплачував витрати на його лікування та реабілітацію добровільно, а лише в примусовому порядку. Позивачка вказує, що батько свідомо ухиляється від виконання батьківських </w:t>
      </w:r>
      <w:proofErr w:type="spellStart"/>
      <w:r w:rsidRPr="0011200F">
        <w:rPr>
          <w:rFonts w:eastAsia="Times New Roman" w:cs="Times New Roman"/>
          <w:szCs w:val="28"/>
          <w:lang w:eastAsia="ru-RU"/>
          <w14:ligatures w14:val="none"/>
        </w:rPr>
        <w:t>обовʼязків</w:t>
      </w:r>
      <w:proofErr w:type="spellEnd"/>
      <w:r w:rsidRPr="0011200F">
        <w:rPr>
          <w:rFonts w:eastAsia="Times New Roman" w:cs="Times New Roman"/>
          <w:szCs w:val="28"/>
          <w:lang w:eastAsia="ru-RU"/>
          <w14:ligatures w14:val="none"/>
        </w:rPr>
        <w:t xml:space="preserve">, а саме: виплачує аліменти на утримання дитини лише в примусовому порядку, на протязі 11 років, не займається вихованням сина, не спілкується з дитиною більше 6 років, не дзвонить та не приходить до нього, не цікавиться станом </w:t>
      </w:r>
      <w:proofErr w:type="spellStart"/>
      <w:r w:rsidRPr="0011200F">
        <w:rPr>
          <w:rFonts w:eastAsia="Times New Roman" w:cs="Times New Roman"/>
          <w:szCs w:val="28"/>
          <w:lang w:eastAsia="ru-RU"/>
          <w14:ligatures w14:val="none"/>
        </w:rPr>
        <w:t>здоровʼя</w:t>
      </w:r>
      <w:proofErr w:type="spellEnd"/>
      <w:r w:rsidRPr="0011200F">
        <w:rPr>
          <w:rFonts w:eastAsia="Times New Roman" w:cs="Times New Roman"/>
          <w:szCs w:val="28"/>
          <w:lang w:eastAsia="ru-RU"/>
          <w14:ligatures w14:val="none"/>
        </w:rPr>
        <w:t xml:space="preserve"> та навчанням сина, погрожує та шантажує сина та її (позивачку), агресивно ставиться до дитини.</w:t>
      </w:r>
    </w:p>
    <w:p w14:paraId="1FE056DB" w14:textId="6A04ED7D"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Відповідно до акта обстеження умов проживання дитини від 23.05.2025 р., встановлено, що умови проживання та виховання дітей в </w:t>
      </w:r>
      <w:proofErr w:type="spellStart"/>
      <w:r w:rsidRPr="0011200F">
        <w:rPr>
          <w:rFonts w:eastAsia="Times New Roman" w:cs="Times New Roman"/>
          <w:szCs w:val="28"/>
          <w:lang w:eastAsia="ru-RU"/>
          <w14:ligatures w14:val="none"/>
        </w:rPr>
        <w:t>сімʼї</w:t>
      </w:r>
      <w:proofErr w:type="spellEnd"/>
      <w:r w:rsidRPr="0011200F">
        <w:rPr>
          <w:rFonts w:eastAsia="Times New Roman" w:cs="Times New Roman"/>
          <w:szCs w:val="28"/>
          <w:lang w:eastAsia="ru-RU"/>
          <w14:ligatures w14:val="none"/>
        </w:rPr>
        <w:t xml:space="preserve">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та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(вітчима хлопчика) є належними. Також в </w:t>
      </w:r>
      <w:proofErr w:type="spellStart"/>
      <w:r w:rsidRPr="0011200F">
        <w:rPr>
          <w:rFonts w:eastAsia="Times New Roman" w:cs="Times New Roman"/>
          <w:szCs w:val="28"/>
          <w:lang w:eastAsia="ru-RU"/>
          <w14:ligatures w14:val="none"/>
        </w:rPr>
        <w:t>сімʼї</w:t>
      </w:r>
      <w:proofErr w:type="spellEnd"/>
      <w:r w:rsidRPr="0011200F">
        <w:rPr>
          <w:rFonts w:eastAsia="Times New Roman" w:cs="Times New Roman"/>
          <w:szCs w:val="28"/>
          <w:lang w:eastAsia="ru-RU"/>
          <w14:ligatures w14:val="none"/>
        </w:rPr>
        <w:t xml:space="preserve"> виховується і малолітній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w:t>
      </w:r>
      <w:r w:rsidR="008E5BEB">
        <w:rPr>
          <w:rFonts w:eastAsia="Times New Roman" w:cs="Times New Roman"/>
          <w:szCs w:val="28"/>
          <w:lang w:eastAsia="uk-UA"/>
        </w:rPr>
        <w:t>***********</w:t>
      </w:r>
      <w:r w:rsidR="008E5BEB">
        <w:rPr>
          <w:rFonts w:eastAsia="Times New Roman" w:cs="Times New Roman"/>
          <w:szCs w:val="28"/>
          <w:lang w:eastAsia="uk-UA"/>
        </w:rPr>
        <w:t xml:space="preserve"> </w:t>
      </w:r>
      <w:proofErr w:type="spellStart"/>
      <w:r w:rsidRPr="0011200F">
        <w:rPr>
          <w:rFonts w:eastAsia="Times New Roman" w:cs="Times New Roman"/>
          <w:szCs w:val="28"/>
          <w:lang w:eastAsia="ru-RU"/>
          <w14:ligatures w14:val="none"/>
        </w:rPr>
        <w:t>р.н</w:t>
      </w:r>
      <w:proofErr w:type="spellEnd"/>
      <w:r w:rsidRPr="0011200F">
        <w:rPr>
          <w:rFonts w:eastAsia="Times New Roman" w:cs="Times New Roman"/>
          <w:szCs w:val="28"/>
          <w:lang w:eastAsia="ru-RU"/>
          <w14:ligatures w14:val="none"/>
        </w:rPr>
        <w:t>.</w:t>
      </w:r>
    </w:p>
    <w:p w14:paraId="7C70DB3C" w14:textId="2545F808"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У якості доказів того, що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ухиляється від виконання батьківських </w:t>
      </w:r>
      <w:proofErr w:type="spellStart"/>
      <w:r w:rsidRPr="0011200F">
        <w:rPr>
          <w:rFonts w:eastAsia="Times New Roman" w:cs="Times New Roman"/>
          <w:szCs w:val="28"/>
          <w:lang w:eastAsia="ru-RU"/>
          <w14:ligatures w14:val="none"/>
        </w:rPr>
        <w:t>обовʼязків</w:t>
      </w:r>
      <w:proofErr w:type="spellEnd"/>
      <w:r w:rsidRPr="0011200F">
        <w:rPr>
          <w:rFonts w:eastAsia="Times New Roman" w:cs="Times New Roman"/>
          <w:szCs w:val="28"/>
          <w:lang w:eastAsia="ru-RU"/>
          <w14:ligatures w14:val="none"/>
        </w:rPr>
        <w:t xml:space="preserve">, позивачка надає свідчення сусідів та родича, які стверджують, що батько дійсно вже багато років не приділяє уваги вихованню дитини, а проживаючи в </w:t>
      </w:r>
      <w:proofErr w:type="spellStart"/>
      <w:r w:rsidRPr="0011200F">
        <w:rPr>
          <w:rFonts w:eastAsia="Times New Roman" w:cs="Times New Roman"/>
          <w:szCs w:val="28"/>
          <w:lang w:eastAsia="ru-RU"/>
          <w14:ligatures w14:val="none"/>
        </w:rPr>
        <w:t>сімʼї</w:t>
      </w:r>
      <w:proofErr w:type="spellEnd"/>
      <w:r w:rsidRPr="0011200F">
        <w:rPr>
          <w:rFonts w:eastAsia="Times New Roman" w:cs="Times New Roman"/>
          <w:szCs w:val="28"/>
          <w:lang w:eastAsia="ru-RU"/>
          <w14:ligatures w14:val="none"/>
        </w:rPr>
        <w:t xml:space="preserve"> вчиняв насилля та скандали щодо позивачки та її сина, перебуваючи в стані алкогольного </w:t>
      </w:r>
      <w:proofErr w:type="spellStart"/>
      <w:r w:rsidRPr="0011200F">
        <w:rPr>
          <w:rFonts w:eastAsia="Times New Roman" w:cs="Times New Roman"/>
          <w:szCs w:val="28"/>
          <w:lang w:eastAsia="ru-RU"/>
          <w14:ligatures w14:val="none"/>
        </w:rPr>
        <w:t>спʼяніння</w:t>
      </w:r>
      <w:proofErr w:type="spellEnd"/>
      <w:r w:rsidRPr="0011200F">
        <w:rPr>
          <w:rFonts w:eastAsia="Times New Roman" w:cs="Times New Roman"/>
          <w:szCs w:val="28"/>
          <w:lang w:eastAsia="ru-RU"/>
          <w14:ligatures w14:val="none"/>
        </w:rPr>
        <w:t xml:space="preserve">, ігнорував потреби дитини в постійному лікуванні, реабілітації органів зору, не цікавився станом дитини. Також, в одній із пояснень вказано, що родич позивачки особисто чув, як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по телефону сказав, що краще відмовиться від дитини, ніж буде платити аліменти, і що йому не потрібна дитина-інвалід. </w:t>
      </w:r>
    </w:p>
    <w:p w14:paraId="1097782C" w14:textId="634947CA"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lastRenderedPageBreak/>
        <w:t xml:space="preserve">Також, в характеристиці на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із </w:t>
      </w:r>
      <w:proofErr w:type="spellStart"/>
      <w:r w:rsidRPr="0011200F">
        <w:rPr>
          <w:rFonts w:eastAsia="Times New Roman" w:cs="Times New Roman"/>
          <w:szCs w:val="28"/>
          <w:lang w:eastAsia="ru-RU"/>
          <w14:ligatures w14:val="none"/>
        </w:rPr>
        <w:t>Сторожинецької</w:t>
      </w:r>
      <w:proofErr w:type="spellEnd"/>
      <w:r w:rsidRPr="0011200F">
        <w:rPr>
          <w:rFonts w:eastAsia="Times New Roman" w:cs="Times New Roman"/>
          <w:szCs w:val="28"/>
          <w:lang w:eastAsia="ru-RU"/>
          <w14:ligatures w14:val="none"/>
        </w:rPr>
        <w:t xml:space="preserve"> гімназії вказано, що Костянтин є учнем 6 класу та зарекомендував себе з позитивної сторони.  Матір та вітчим беруть активну участь в шкільному житті дитини. В свою чергу, батько, </w:t>
      </w:r>
      <w:r w:rsidR="008E5BEB">
        <w:rPr>
          <w:rFonts w:eastAsia="Times New Roman" w:cs="Times New Roman"/>
          <w:szCs w:val="28"/>
          <w:lang w:eastAsia="uk-UA"/>
        </w:rPr>
        <w:t>***********</w:t>
      </w:r>
      <w:r w:rsidR="008E5BEB">
        <w:rPr>
          <w:rFonts w:eastAsia="Times New Roman" w:cs="Times New Roman"/>
          <w:szCs w:val="28"/>
          <w:lang w:eastAsia="uk-UA"/>
        </w:rPr>
        <w:t xml:space="preserve"> </w:t>
      </w:r>
      <w:r w:rsidRPr="0011200F">
        <w:rPr>
          <w:rFonts w:eastAsia="Times New Roman" w:cs="Times New Roman"/>
          <w:szCs w:val="28"/>
          <w:lang w:eastAsia="ru-RU"/>
          <w14:ligatures w14:val="none"/>
        </w:rPr>
        <w:t>з дитиною не спілкується, у вихованні дитини участі не бере, батьківські збори не відвідував.</w:t>
      </w:r>
    </w:p>
    <w:p w14:paraId="1DE9EEB4" w14:textId="69D70126"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При </w:t>
      </w:r>
      <w:proofErr w:type="spellStart"/>
      <w:r w:rsidRPr="0011200F">
        <w:rPr>
          <w:rFonts w:eastAsia="Times New Roman" w:cs="Times New Roman"/>
          <w:szCs w:val="28"/>
          <w:lang w:eastAsia="ru-RU"/>
          <w14:ligatures w14:val="none"/>
        </w:rPr>
        <w:t>зʼясуванні</w:t>
      </w:r>
      <w:proofErr w:type="spellEnd"/>
      <w:r w:rsidRPr="0011200F">
        <w:rPr>
          <w:rFonts w:eastAsia="Times New Roman" w:cs="Times New Roman"/>
          <w:szCs w:val="28"/>
          <w:lang w:eastAsia="ru-RU"/>
          <w14:ligatures w14:val="none"/>
        </w:rPr>
        <w:t xml:space="preserve"> думки батька про обставини, що склались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надіслав до Службі у справах дітей заяву, де повідомив, що стосовно існування заборгованості зі сплати аліментів на утримання сина, позивачка обманює, він добровільно сплачує кошти на утримання дитини. Також, зі слів батька, він не має можливості спілкуватись із сином оскільки, позивачка разом із своїм нинішнім чоловіком всякими способами перешкоджає цьому, тому мова про якийсь шантаж дитини чи поганий вплив на нього, йти не може. Батько стверджує, що не звертався до органів опіки та піклування про встановлення способу участі у вихованні дитини оскілки, не хоче створювати конфліктних ситуацій, при яких може страждати психіка дитини. Також, батько зазначив, що любить свого сина, але зважає на неадекватну поведінку його матері, і вважає що наразі психічне здоров'я дитини найважливіше. При проведенні бесіди із батьком, йому </w:t>
      </w:r>
      <w:proofErr w:type="spellStart"/>
      <w:r w:rsidRPr="0011200F">
        <w:rPr>
          <w:rFonts w:eastAsia="Times New Roman" w:cs="Times New Roman"/>
          <w:szCs w:val="28"/>
          <w:lang w:eastAsia="ru-RU"/>
          <w14:ligatures w14:val="none"/>
        </w:rPr>
        <w:t>розʼяснено</w:t>
      </w:r>
      <w:proofErr w:type="spellEnd"/>
      <w:r w:rsidRPr="0011200F">
        <w:rPr>
          <w:rFonts w:eastAsia="Times New Roman" w:cs="Times New Roman"/>
          <w:szCs w:val="28"/>
          <w:lang w:eastAsia="ru-RU"/>
          <w14:ligatures w14:val="none"/>
        </w:rPr>
        <w:t xml:space="preserve">, що саме відсутність піклування про дитину є підставою позбавлення батьківських прав, та </w:t>
      </w:r>
      <w:proofErr w:type="spellStart"/>
      <w:r w:rsidRPr="0011200F">
        <w:rPr>
          <w:rFonts w:eastAsia="Times New Roman" w:cs="Times New Roman"/>
          <w:szCs w:val="28"/>
          <w:lang w:eastAsia="ru-RU"/>
          <w14:ligatures w14:val="none"/>
        </w:rPr>
        <w:t>розʼяснено</w:t>
      </w:r>
      <w:proofErr w:type="spellEnd"/>
      <w:r w:rsidRPr="0011200F">
        <w:rPr>
          <w:rFonts w:eastAsia="Times New Roman" w:cs="Times New Roman"/>
          <w:szCs w:val="28"/>
          <w:lang w:eastAsia="ru-RU"/>
          <w14:ligatures w14:val="none"/>
        </w:rPr>
        <w:t>, що в разі перешкоджанні колишньою дружиною бачитись із сином, він має право звернутись до органу опіки та піклування або до суду про встановлення способу участі у вихованні дитини. Батько висловив намір в подальшому скористатись своїм правом, що може свідчити про його інтерес до дитини.</w:t>
      </w:r>
    </w:p>
    <w:p w14:paraId="32772424" w14:textId="77777777" w:rsidR="0011200F" w:rsidRPr="0011200F" w:rsidRDefault="0011200F" w:rsidP="0011200F">
      <w:pPr>
        <w:widowControl w:val="0"/>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При прийнятті рішення органом опіки та піклування або судом про доцільність/недоцільність позбавлення батьківських прав батьків, враховується думка дитини, якщо вона досягла такого віку, що може її висловити та якщо це буде відповідати її інтересам.</w:t>
      </w:r>
    </w:p>
    <w:p w14:paraId="1FB24E20" w14:textId="6A18785E"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Головним спеціалістом Служби у справах дітей </w:t>
      </w:r>
      <w:proofErr w:type="spellStart"/>
      <w:r w:rsidRPr="0011200F">
        <w:rPr>
          <w:rFonts w:eastAsia="Times New Roman" w:cs="Times New Roman"/>
          <w:szCs w:val="28"/>
          <w:lang w:eastAsia="ru-RU"/>
          <w14:ligatures w14:val="none"/>
        </w:rPr>
        <w:t>Сторожинецької</w:t>
      </w:r>
      <w:proofErr w:type="spellEnd"/>
      <w:r w:rsidRPr="0011200F">
        <w:rPr>
          <w:rFonts w:eastAsia="Times New Roman" w:cs="Times New Roman"/>
          <w:szCs w:val="28"/>
          <w:lang w:eastAsia="ru-RU"/>
          <w14:ligatures w14:val="none"/>
        </w:rPr>
        <w:t xml:space="preserve"> міської ради,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було проведено бесіду з малолітнім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з метою забезпечення права дитини на висловлення своєї думки з даного питання. </w:t>
      </w:r>
    </w:p>
    <w:p w14:paraId="166BDB53"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В ході бесіди хлопчик повідомив, що на даний час проживає з матір'ю, молодшим братиком, вітчимом, дідусем та бабусею. Зі слів Костянтина, зі своїм батьком він не спілкується вже близько 6 років, і це було його особистим рішенням через негативну поведінку батька, після якої хлопчик вирішив більше не підтримувати з ним спілкування. Костянтин розповів, що коли вони проживали з батьком, той часто приходив додому в стані сп'яніння, вчиняв фізичне насильство щодо нього та матері, вони жили бідно і в незадовільних умовах, батько не піклувався про них з матір'ю.</w:t>
      </w:r>
    </w:p>
    <w:p w14:paraId="42C9AD62"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Костянтин також повідомив, що коли він лікувався в лікарні, батько прийшов і написав заяву про відмову в  проведенні сину операції на очі, сказавши, що не хоче потім віддавати борги. На запитання, чи хотів би Костянтин налагодити стосунки із батьком, хлопчик відповів, що дуже на нього ображений і не хоче надалі підтримувати з ним стосунки. </w:t>
      </w:r>
    </w:p>
    <w:p w14:paraId="4E0D6536"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Також, Костянтин згадав про випадок, коли він, йдучи до школи, і, проходячи повз магазин, де працював його батько, привітався з ним, натомість, той почав кричати до нього, хто він такий, вдаючи, що вони </w:t>
      </w:r>
      <w:r w:rsidRPr="0011200F">
        <w:rPr>
          <w:rFonts w:eastAsia="Times New Roman" w:cs="Times New Roman"/>
          <w:szCs w:val="28"/>
          <w:lang w:eastAsia="ru-RU"/>
          <w14:ligatures w14:val="none"/>
        </w:rPr>
        <w:lastRenderedPageBreak/>
        <w:t xml:space="preserve">незнайомі. І таке повторювалось ще кілька разів, після чого син перестав вітатись з батьком. </w:t>
      </w:r>
    </w:p>
    <w:p w14:paraId="72F0B5EF"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На запитання, як він ставиться до ініціативи матері позбавити батька батьківських прав, Костянтин підтримав її в цьому.</w:t>
      </w:r>
    </w:p>
    <w:p w14:paraId="1780928E" w14:textId="5F09441B"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На засідання комісії з питань захисту прав дитини </w:t>
      </w:r>
      <w:proofErr w:type="spellStart"/>
      <w:r w:rsidRPr="0011200F">
        <w:rPr>
          <w:rFonts w:eastAsia="Times New Roman" w:cs="Times New Roman"/>
          <w:szCs w:val="28"/>
          <w:lang w:eastAsia="ru-RU"/>
          <w14:ligatures w14:val="none"/>
        </w:rPr>
        <w:t>Сторожинецької</w:t>
      </w:r>
      <w:proofErr w:type="spellEnd"/>
      <w:r w:rsidRPr="0011200F">
        <w:rPr>
          <w:rFonts w:eastAsia="Times New Roman" w:cs="Times New Roman"/>
          <w:szCs w:val="28"/>
          <w:lang w:eastAsia="ru-RU"/>
          <w14:ligatures w14:val="none"/>
        </w:rPr>
        <w:t xml:space="preserve"> міської ради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не прибув, натомість перед самим засіданням залишив заяву про перенесення, через бажання скористатись правовою допомогою.</w:t>
      </w:r>
    </w:p>
    <w:p w14:paraId="3A830776" w14:textId="283393C4"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На засідання комісії прибула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із сином. При бесіді з дитиною, Костянтин повідомив, що з батьком не бачився 6 років, він не приймає участі в його житті, вихованні, коли Костянтин намагався з ним спілкуватись, батько, зі слів хлопчика всіляко цього уникав. На запитання, чи перешкоджала мама йому бачитись, спілкуватись з батьком, хлопчик заперечив щодо цього.</w:t>
      </w:r>
    </w:p>
    <w:p w14:paraId="4FC20458" w14:textId="5208A8EA"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При бесіді з </w:t>
      </w:r>
      <w:proofErr w:type="spellStart"/>
      <w:r w:rsidRPr="0011200F">
        <w:rPr>
          <w:rFonts w:eastAsia="Times New Roman" w:cs="Times New Roman"/>
          <w:szCs w:val="28"/>
          <w:lang w:eastAsia="ru-RU"/>
          <w14:ligatures w14:val="none"/>
        </w:rPr>
        <w:t>матірʼю</w:t>
      </w:r>
      <w:proofErr w:type="spellEnd"/>
      <w:r w:rsidRPr="0011200F">
        <w:rPr>
          <w:rFonts w:eastAsia="Times New Roman" w:cs="Times New Roman"/>
          <w:szCs w:val="28"/>
          <w:lang w:eastAsia="ru-RU"/>
          <w14:ligatures w14:val="none"/>
        </w:rPr>
        <w:t xml:space="preserve">, вона повідомила, що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сплатив заборгованість з аліментів після того, як дізнався про подачу нею заяви про позбавлення його батьківських прав. На запитання, чи перешкоджала матір  батьку чи його родичами, спілкуватись чи навідувати дитину,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заперечила, та спільно із сином повідомили, що родичі та батько до них не приходили.</w:t>
      </w:r>
    </w:p>
    <w:p w14:paraId="612D92F0"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Комісія з питань захисту прав дитини Сторожинецької міської ради констатувала свідому відсутність з боку батька піклування, спілкування з дитиною, його повну бездіяльність щодо налагодження стосунків з сином, а особливо звертає увагу на відчужену та певну агресивну реакцію батька на спроби сина вітатися з ним. </w:t>
      </w:r>
    </w:p>
    <w:p w14:paraId="2C6ADB67" w14:textId="77777777" w:rsidR="0011200F" w:rsidRPr="0011200F" w:rsidRDefault="0011200F" w:rsidP="0011200F">
      <w:pPr>
        <w:spacing w:after="0"/>
        <w:ind w:firstLine="426"/>
        <w:contextualSpacing/>
        <w:jc w:val="both"/>
        <w:rPr>
          <w:rFonts w:eastAsia="Times New Roman" w:cs="Times New Roman"/>
          <w:color w:val="000000"/>
          <w:szCs w:val="28"/>
          <w:shd w:val="clear" w:color="auto" w:fill="FFFFFF"/>
          <w:lang w:eastAsia="ru-RU"/>
          <w14:ligatures w14:val="none"/>
        </w:rPr>
      </w:pPr>
      <w:r w:rsidRPr="0011200F">
        <w:rPr>
          <w:rFonts w:eastAsia="Times New Roman" w:cs="Times New Roman"/>
          <w:color w:val="000000"/>
          <w:szCs w:val="28"/>
          <w:shd w:val="clear" w:color="auto" w:fill="FFFFFF"/>
          <w:lang w:eastAsia="ru-RU"/>
          <w14:ligatures w14:val="none"/>
        </w:rPr>
        <w:t>Відповідно до ч. 2 ст.157 СКУ той з батьків, хто проживає окремо, зобов’язаний брати участь у її вихованні.</w:t>
      </w:r>
    </w:p>
    <w:p w14:paraId="1A6FCC92" w14:textId="77777777" w:rsidR="0011200F" w:rsidRPr="0011200F" w:rsidRDefault="0011200F" w:rsidP="0011200F">
      <w:pPr>
        <w:shd w:val="clear" w:color="auto" w:fill="FFFFFF"/>
        <w:spacing w:after="150"/>
        <w:ind w:firstLine="426"/>
        <w:contextualSpacing/>
        <w:jc w:val="both"/>
        <w:rPr>
          <w:rFonts w:eastAsia="Times New Roman" w:cs="Times New Roman"/>
          <w:color w:val="000000"/>
          <w:szCs w:val="28"/>
          <w:lang w:eastAsia="uk-UA"/>
          <w14:ligatures w14:val="none"/>
        </w:rPr>
      </w:pPr>
      <w:r w:rsidRPr="0011200F">
        <w:rPr>
          <w:rFonts w:eastAsia="Times New Roman" w:cs="Times New Roman"/>
          <w:color w:val="000000"/>
          <w:szCs w:val="28"/>
          <w:shd w:val="clear" w:color="auto" w:fill="FFFFFF"/>
          <w:lang w:eastAsia="uk-UA"/>
          <w14:ligatures w14:val="none"/>
        </w:rPr>
        <w:t xml:space="preserve">Відповідно до </w:t>
      </w:r>
      <w:r w:rsidRPr="0011200F">
        <w:rPr>
          <w:rFonts w:eastAsia="Times New Roman" w:cs="Times New Roman"/>
          <w:color w:val="000000"/>
          <w:szCs w:val="28"/>
          <w:lang w:eastAsia="uk-UA"/>
          <w14:ligatures w14:val="none"/>
        </w:rPr>
        <w:t xml:space="preserve">статті 164 Сімейного кодексу України, батьки можуть бути позбавлені судом батьківських прав, якщо вона, він: </w:t>
      </w:r>
      <w:bookmarkStart w:id="2" w:name="n790"/>
      <w:bookmarkEnd w:id="2"/>
      <w:r w:rsidRPr="0011200F">
        <w:rPr>
          <w:rFonts w:eastAsia="Times New Roman" w:cs="Times New Roman"/>
          <w:color w:val="000000"/>
          <w:szCs w:val="28"/>
          <w:lang w:eastAsia="uk-UA"/>
          <w14:ligatures w14:val="none"/>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3" w:name="n791"/>
      <w:bookmarkEnd w:id="3"/>
      <w:r w:rsidRPr="0011200F">
        <w:rPr>
          <w:rFonts w:eastAsia="Times New Roman" w:cs="Times New Roman"/>
          <w:b/>
          <w:bCs/>
          <w:color w:val="000000"/>
          <w:szCs w:val="28"/>
          <w:lang w:eastAsia="uk-UA"/>
          <w14:ligatures w14:val="none"/>
        </w:rPr>
        <w:t>2) ухиляються від виконання своїх обов’язків щодо виховання дитини та/або забезпечення здобуття нею повної загальної середньої освіти;</w:t>
      </w:r>
      <w:r w:rsidRPr="0011200F">
        <w:rPr>
          <w:rFonts w:eastAsia="Times New Roman" w:cs="Times New Roman"/>
          <w:color w:val="000000"/>
          <w:szCs w:val="28"/>
          <w:lang w:eastAsia="uk-UA"/>
          <w14:ligatures w14:val="none"/>
        </w:rPr>
        <w:t xml:space="preserve"> </w:t>
      </w:r>
      <w:bookmarkStart w:id="4" w:name="n1604"/>
      <w:bookmarkStart w:id="5" w:name="n792"/>
      <w:bookmarkEnd w:id="4"/>
      <w:bookmarkEnd w:id="5"/>
      <w:r w:rsidRPr="0011200F">
        <w:rPr>
          <w:rFonts w:eastAsia="Times New Roman" w:cs="Times New Roman"/>
          <w:color w:val="000000"/>
          <w:szCs w:val="28"/>
          <w:lang w:eastAsia="uk-UA"/>
          <w14:ligatures w14:val="none"/>
        </w:rPr>
        <w:t xml:space="preserve">3) жорстоко поводяться з дитиною; </w:t>
      </w:r>
      <w:bookmarkStart w:id="6" w:name="n793"/>
      <w:bookmarkEnd w:id="6"/>
      <w:r w:rsidRPr="0011200F">
        <w:rPr>
          <w:rFonts w:eastAsia="Times New Roman" w:cs="Times New Roman"/>
          <w:color w:val="000000"/>
          <w:szCs w:val="28"/>
          <w:lang w:eastAsia="uk-UA"/>
          <w14:ligatures w14:val="none"/>
        </w:rPr>
        <w:t xml:space="preserve">4) є хронічними алкоголіками або наркоманами; </w:t>
      </w:r>
      <w:bookmarkStart w:id="7" w:name="n794"/>
      <w:bookmarkEnd w:id="7"/>
      <w:r w:rsidRPr="0011200F">
        <w:rPr>
          <w:rFonts w:eastAsia="Times New Roman" w:cs="Times New Roman"/>
          <w:color w:val="000000"/>
          <w:szCs w:val="28"/>
          <w:lang w:eastAsia="uk-UA"/>
          <w14:ligatures w14:val="none"/>
        </w:rPr>
        <w:t xml:space="preserve">5) вдаються до будь-яких видів експлуатації дитини, примушують її до жебракування та бродяжництва; </w:t>
      </w:r>
      <w:bookmarkStart w:id="8" w:name="n795"/>
      <w:bookmarkEnd w:id="8"/>
      <w:r w:rsidRPr="0011200F">
        <w:rPr>
          <w:rFonts w:eastAsia="Times New Roman" w:cs="Times New Roman"/>
          <w:color w:val="000000"/>
          <w:szCs w:val="28"/>
          <w:lang w:eastAsia="uk-UA"/>
          <w14:ligatures w14:val="none"/>
        </w:rPr>
        <w:t>6) засуджені за вчинення умисного кримінального правопорушення щодо дитини. Дані підстави є виключними.</w:t>
      </w:r>
    </w:p>
    <w:p w14:paraId="4E07C1D3" w14:textId="77777777" w:rsidR="0011200F" w:rsidRPr="0011200F" w:rsidRDefault="0011200F" w:rsidP="0011200F">
      <w:pPr>
        <w:shd w:val="clear" w:color="auto" w:fill="FFFFFF"/>
        <w:spacing w:after="150"/>
        <w:ind w:firstLine="426"/>
        <w:contextualSpacing/>
        <w:jc w:val="both"/>
        <w:rPr>
          <w:rFonts w:eastAsia="Times New Roman" w:cs="Times New Roman"/>
          <w:szCs w:val="28"/>
          <w:shd w:val="clear" w:color="auto" w:fill="FFFFFF"/>
          <w:lang w:eastAsia="uk-UA"/>
          <w14:ligatures w14:val="none"/>
        </w:rPr>
      </w:pPr>
      <w:r w:rsidRPr="0011200F">
        <w:rPr>
          <w:rFonts w:eastAsia="Times New Roman" w:cs="Times New Roman"/>
          <w:szCs w:val="28"/>
          <w:shd w:val="clear" w:color="auto" w:fill="FFFFFF"/>
          <w:lang w:eastAsia="uk-UA"/>
          <w14:ligatures w14:val="none"/>
        </w:rPr>
        <w:t>Діти та батьки не повинні розлучатися всупереч їх волі, за винятком випадків, коли таке розлучення необхідне в інтересах дитини.</w:t>
      </w:r>
    </w:p>
    <w:p w14:paraId="1AA38BC1" w14:textId="77777777" w:rsidR="0011200F" w:rsidRPr="0011200F" w:rsidRDefault="0011200F" w:rsidP="0011200F">
      <w:pPr>
        <w:shd w:val="clear" w:color="auto" w:fill="FFFFFF"/>
        <w:spacing w:after="150"/>
        <w:ind w:firstLine="426"/>
        <w:contextualSpacing/>
        <w:jc w:val="both"/>
        <w:rPr>
          <w:rFonts w:eastAsia="Calibri" w:cs="Times New Roman"/>
          <w:szCs w:val="28"/>
          <w14:ligatures w14:val="none"/>
        </w:rPr>
      </w:pPr>
      <w:r w:rsidRPr="0011200F">
        <w:rPr>
          <w:rFonts w:eastAsia="Calibri" w:cs="Times New Roman"/>
          <w:color w:val="000000"/>
          <w:szCs w:val="28"/>
          <w:lang w:eastAsia="uk-UA"/>
          <w14:ligatures w14:val="none"/>
        </w:rPr>
        <w:t xml:space="preserve">Відповідно до пункту 18 постанови Пленуму Верховного суду України від 30.03.2007 р.,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w:t>
      </w:r>
      <w:r w:rsidRPr="0011200F">
        <w:rPr>
          <w:rFonts w:eastAsia="Calibri" w:cs="Times New Roman"/>
          <w:b/>
          <w:bCs/>
          <w:color w:val="000000"/>
          <w:szCs w:val="28"/>
          <w:u w:val="single"/>
          <w:lang w:eastAsia="uk-UA"/>
          <w14:ligatures w14:val="none"/>
        </w:rPr>
        <w:t>лише тоді, коли змінити поведінку батьків або одного з них у кращий бік неможливо і лише при наявності вини в діях батьків або одного з них.</w:t>
      </w:r>
      <w:r w:rsidRPr="0011200F">
        <w:rPr>
          <w:rFonts w:eastAsia="Calibri" w:cs="Times New Roman"/>
          <w:szCs w:val="28"/>
          <w14:ligatures w14:val="none"/>
        </w:rPr>
        <w:t xml:space="preserve">  </w:t>
      </w:r>
    </w:p>
    <w:p w14:paraId="0F352543" w14:textId="77777777" w:rsidR="0011200F" w:rsidRPr="0011200F" w:rsidRDefault="0011200F" w:rsidP="0011200F">
      <w:pPr>
        <w:spacing w:after="0"/>
        <w:ind w:firstLine="426"/>
        <w:jc w:val="both"/>
        <w:rPr>
          <w:rFonts w:eastAsia="Times New Roman" w:cs="Times New Roman"/>
          <w:szCs w:val="28"/>
          <w:lang w:val="ru-RU" w:eastAsia="ru-RU"/>
          <w14:ligatures w14:val="none"/>
        </w:rPr>
      </w:pPr>
      <w:r w:rsidRPr="0011200F">
        <w:rPr>
          <w:rFonts w:eastAsia="Times New Roman" w:cs="Times New Roman"/>
          <w:szCs w:val="28"/>
          <w:lang w:eastAsia="ru-RU"/>
          <w14:ligatures w14:val="none"/>
        </w:rPr>
        <w:lastRenderedPageBreak/>
        <w:t xml:space="preserve">У частині першій статті 9 Конвенції про права дитини передбачено, що держави-учасниці забезпечують те, </w:t>
      </w:r>
      <w:r w:rsidRPr="0011200F">
        <w:rPr>
          <w:rFonts w:eastAsia="Times New Roman" w:cs="Times New Roman"/>
          <w:szCs w:val="28"/>
          <w:u w:val="single"/>
          <w:lang w:eastAsia="ru-RU"/>
          <w14:ligatures w14:val="none"/>
        </w:rPr>
        <w:t>щоб дитина не розлучалася з батьками всупереч їх бажанню, за винятком випадків</w:t>
      </w:r>
      <w:r w:rsidRPr="0011200F">
        <w:rPr>
          <w:rFonts w:eastAsia="Times New Roman" w:cs="Times New Roman"/>
          <w:szCs w:val="28"/>
          <w:lang w:eastAsia="ru-RU"/>
          <w14:ligatures w14:val="none"/>
        </w:rPr>
        <w:t xml:space="preserve">,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w:t>
      </w:r>
      <w:proofErr w:type="spellStart"/>
      <w:r w:rsidRPr="0011200F">
        <w:rPr>
          <w:rFonts w:eastAsia="Times New Roman" w:cs="Times New Roman"/>
          <w:szCs w:val="28"/>
          <w:lang w:val="ru-RU" w:eastAsia="ru-RU"/>
          <w14:ligatures w14:val="none"/>
        </w:rPr>
        <w:t>Таке</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визначення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може</w:t>
      </w:r>
      <w:proofErr w:type="spellEnd"/>
      <w:r w:rsidRPr="0011200F">
        <w:rPr>
          <w:rFonts w:eastAsia="Times New Roman" w:cs="Times New Roman"/>
          <w:szCs w:val="28"/>
          <w:lang w:val="ru-RU" w:eastAsia="ru-RU"/>
          <w14:ligatures w14:val="none"/>
        </w:rPr>
        <w:t xml:space="preserve"> бути </w:t>
      </w:r>
      <w:proofErr w:type="spellStart"/>
      <w:r w:rsidRPr="0011200F">
        <w:rPr>
          <w:rFonts w:eastAsia="Times New Roman" w:cs="Times New Roman"/>
          <w:szCs w:val="28"/>
          <w:lang w:val="ru-RU" w:eastAsia="ru-RU"/>
          <w14:ligatures w14:val="none"/>
        </w:rPr>
        <w:t>необхідним</w:t>
      </w:r>
      <w:proofErr w:type="spellEnd"/>
      <w:r w:rsidRPr="0011200F">
        <w:rPr>
          <w:rFonts w:eastAsia="Times New Roman" w:cs="Times New Roman"/>
          <w:szCs w:val="28"/>
          <w:lang w:val="ru-RU" w:eastAsia="ru-RU"/>
          <w14:ligatures w14:val="none"/>
        </w:rPr>
        <w:t xml:space="preserve"> у тому </w:t>
      </w:r>
      <w:proofErr w:type="spellStart"/>
      <w:r w:rsidRPr="0011200F">
        <w:rPr>
          <w:rFonts w:eastAsia="Times New Roman" w:cs="Times New Roman"/>
          <w:szCs w:val="28"/>
          <w:lang w:val="ru-RU" w:eastAsia="ru-RU"/>
          <w14:ligatures w14:val="none"/>
        </w:rPr>
        <w:t>чи</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іншому</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випадку</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наприклад</w:t>
      </w:r>
      <w:proofErr w:type="spellEnd"/>
      <w:r w:rsidRPr="0011200F">
        <w:rPr>
          <w:rFonts w:eastAsia="Times New Roman" w:cs="Times New Roman"/>
          <w:szCs w:val="28"/>
          <w:lang w:val="ru-RU" w:eastAsia="ru-RU"/>
          <w14:ligatures w14:val="none"/>
        </w:rPr>
        <w:t xml:space="preserve">, коли батьки </w:t>
      </w:r>
      <w:proofErr w:type="spellStart"/>
      <w:r w:rsidRPr="0011200F">
        <w:rPr>
          <w:rFonts w:eastAsia="Times New Roman" w:cs="Times New Roman"/>
          <w:szCs w:val="28"/>
          <w:lang w:val="ru-RU" w:eastAsia="ru-RU"/>
          <w14:ligatures w14:val="none"/>
        </w:rPr>
        <w:t>жорстоко</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поводяться</w:t>
      </w:r>
      <w:proofErr w:type="spellEnd"/>
      <w:r w:rsidRPr="0011200F">
        <w:rPr>
          <w:rFonts w:eastAsia="Times New Roman" w:cs="Times New Roman"/>
          <w:szCs w:val="28"/>
          <w:lang w:val="ru-RU" w:eastAsia="ru-RU"/>
          <w14:ligatures w14:val="none"/>
        </w:rPr>
        <w:t xml:space="preserve"> з </w:t>
      </w:r>
      <w:proofErr w:type="spellStart"/>
      <w:r w:rsidRPr="0011200F">
        <w:rPr>
          <w:rFonts w:eastAsia="Times New Roman" w:cs="Times New Roman"/>
          <w:szCs w:val="28"/>
          <w:lang w:val="ru-RU" w:eastAsia="ru-RU"/>
          <w14:ligatures w14:val="none"/>
        </w:rPr>
        <w:t>дитиною</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b/>
          <w:szCs w:val="28"/>
          <w:lang w:val="ru-RU" w:eastAsia="ru-RU"/>
          <w14:ligatures w14:val="none"/>
        </w:rPr>
        <w:t>або</w:t>
      </w:r>
      <w:proofErr w:type="spellEnd"/>
      <w:r w:rsidRPr="0011200F">
        <w:rPr>
          <w:rFonts w:eastAsia="Times New Roman" w:cs="Times New Roman"/>
          <w:b/>
          <w:szCs w:val="28"/>
          <w:lang w:val="ru-RU" w:eastAsia="ru-RU"/>
          <w14:ligatures w14:val="none"/>
        </w:rPr>
        <w:t xml:space="preserve"> не </w:t>
      </w:r>
      <w:proofErr w:type="spellStart"/>
      <w:r w:rsidRPr="0011200F">
        <w:rPr>
          <w:rFonts w:eastAsia="Times New Roman" w:cs="Times New Roman"/>
          <w:b/>
          <w:szCs w:val="28"/>
          <w:lang w:val="ru-RU" w:eastAsia="ru-RU"/>
          <w14:ligatures w14:val="none"/>
        </w:rPr>
        <w:t>піклуються</w:t>
      </w:r>
      <w:proofErr w:type="spellEnd"/>
      <w:r w:rsidRPr="0011200F">
        <w:rPr>
          <w:rFonts w:eastAsia="Times New Roman" w:cs="Times New Roman"/>
          <w:b/>
          <w:szCs w:val="28"/>
          <w:lang w:val="ru-RU" w:eastAsia="ru-RU"/>
          <w14:ligatures w14:val="none"/>
        </w:rPr>
        <w:t xml:space="preserve"> про </w:t>
      </w:r>
      <w:proofErr w:type="spellStart"/>
      <w:r w:rsidRPr="0011200F">
        <w:rPr>
          <w:rFonts w:eastAsia="Times New Roman" w:cs="Times New Roman"/>
          <w:b/>
          <w:szCs w:val="28"/>
          <w:lang w:val="ru-RU" w:eastAsia="ru-RU"/>
          <w14:ligatures w14:val="none"/>
        </w:rPr>
        <w:t>неї</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або</w:t>
      </w:r>
      <w:proofErr w:type="spellEnd"/>
      <w:r w:rsidRPr="0011200F">
        <w:rPr>
          <w:rFonts w:eastAsia="Times New Roman" w:cs="Times New Roman"/>
          <w:szCs w:val="28"/>
          <w:lang w:val="ru-RU" w:eastAsia="ru-RU"/>
          <w14:ligatures w14:val="none"/>
        </w:rPr>
        <w:t xml:space="preserve"> коли батьки </w:t>
      </w:r>
      <w:proofErr w:type="spellStart"/>
      <w:r w:rsidRPr="0011200F">
        <w:rPr>
          <w:rFonts w:eastAsia="Times New Roman" w:cs="Times New Roman"/>
          <w:szCs w:val="28"/>
          <w:lang w:val="ru-RU" w:eastAsia="ru-RU"/>
          <w14:ligatures w14:val="none"/>
        </w:rPr>
        <w:t>проживають</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окремо</w:t>
      </w:r>
      <w:proofErr w:type="spellEnd"/>
      <w:r w:rsidRPr="0011200F">
        <w:rPr>
          <w:rFonts w:eastAsia="Times New Roman" w:cs="Times New Roman"/>
          <w:szCs w:val="28"/>
          <w:lang w:val="ru-RU" w:eastAsia="ru-RU"/>
          <w14:ligatures w14:val="none"/>
        </w:rPr>
        <w:t xml:space="preserve"> і </w:t>
      </w:r>
      <w:proofErr w:type="spellStart"/>
      <w:r w:rsidRPr="0011200F">
        <w:rPr>
          <w:rFonts w:eastAsia="Times New Roman" w:cs="Times New Roman"/>
          <w:szCs w:val="28"/>
          <w:lang w:val="ru-RU" w:eastAsia="ru-RU"/>
          <w14:ligatures w14:val="none"/>
        </w:rPr>
        <w:t>необхідно</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прийняти</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рішення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щодо</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місця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проживання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дитини</w:t>
      </w:r>
      <w:proofErr w:type="spellEnd"/>
      <w:r w:rsidRPr="0011200F">
        <w:rPr>
          <w:rFonts w:eastAsia="Times New Roman" w:cs="Times New Roman"/>
          <w:szCs w:val="28"/>
          <w:lang w:val="ru-RU" w:eastAsia="ru-RU"/>
          <w14:ligatures w14:val="none"/>
        </w:rPr>
        <w:t>.</w:t>
      </w:r>
    </w:p>
    <w:p w14:paraId="04E32D05" w14:textId="41F9FAAD" w:rsidR="0011200F" w:rsidRPr="0011200F" w:rsidRDefault="0011200F" w:rsidP="0011200F">
      <w:pPr>
        <w:spacing w:after="0"/>
        <w:ind w:firstLine="426"/>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Таким чином, враховуючи наявні у матеріалах справи, та отримані під час розгляду заяви докази, які підтверджують винну та свідому поведінку батька щодо ухилення від участі у вихованні дитини, умисне і свідоме нехтування ним своїми обов`язками, орган опіки та піклування Сторожинецької міської ради дійшов висновку про наявність доведених правових підстав для позбавлення </w:t>
      </w:r>
      <w:r w:rsidR="008E5BEB">
        <w:rPr>
          <w:rFonts w:eastAsia="Times New Roman" w:cs="Times New Roman"/>
          <w:szCs w:val="28"/>
          <w:lang w:eastAsia="uk-UA"/>
        </w:rPr>
        <w:t>***********</w:t>
      </w:r>
      <w:r w:rsidR="008E5BEB">
        <w:rPr>
          <w:rFonts w:eastAsia="Times New Roman" w:cs="Times New Roman"/>
          <w:szCs w:val="28"/>
          <w:lang w:eastAsia="uk-UA"/>
        </w:rPr>
        <w:t xml:space="preserve"> </w:t>
      </w:r>
      <w:r w:rsidRPr="0011200F">
        <w:rPr>
          <w:rFonts w:eastAsia="Times New Roman" w:cs="Times New Roman"/>
          <w:szCs w:val="28"/>
          <w:lang w:eastAsia="ru-RU"/>
          <w14:ligatures w14:val="none"/>
        </w:rPr>
        <w:t xml:space="preserve">батьківських прав щодо його сина, </w:t>
      </w:r>
      <w:r w:rsidR="008E5BEB">
        <w:rPr>
          <w:rFonts w:eastAsia="Times New Roman" w:cs="Times New Roman"/>
          <w:szCs w:val="28"/>
          <w:lang w:eastAsia="uk-UA"/>
        </w:rPr>
        <w:t>***********</w:t>
      </w:r>
      <w:r w:rsidRPr="0011200F">
        <w:rPr>
          <w:rFonts w:eastAsia="Times New Roman" w:cs="Times New Roman"/>
          <w:szCs w:val="28"/>
          <w:lang w:eastAsia="ru-RU"/>
          <w14:ligatures w14:val="none"/>
        </w:rPr>
        <w:t xml:space="preserve">, </w:t>
      </w:r>
      <w:r w:rsidR="008E5BEB">
        <w:rPr>
          <w:rFonts w:eastAsia="Times New Roman" w:cs="Times New Roman"/>
          <w:szCs w:val="28"/>
          <w:lang w:eastAsia="uk-UA"/>
        </w:rPr>
        <w:t>***********</w:t>
      </w:r>
      <w:r w:rsidR="008E5BEB">
        <w:rPr>
          <w:rFonts w:eastAsia="Times New Roman" w:cs="Times New Roman"/>
          <w:szCs w:val="28"/>
          <w:lang w:eastAsia="uk-UA"/>
        </w:rPr>
        <w:t xml:space="preserve"> </w:t>
      </w:r>
      <w:bookmarkStart w:id="9" w:name="_GoBack"/>
      <w:bookmarkEnd w:id="9"/>
      <w:r w:rsidRPr="0011200F">
        <w:rPr>
          <w:rFonts w:eastAsia="Times New Roman" w:cs="Times New Roman"/>
          <w:szCs w:val="28"/>
          <w:lang w:eastAsia="ru-RU"/>
          <w14:ligatures w14:val="none"/>
        </w:rPr>
        <w:t>р.н.</w:t>
      </w:r>
    </w:p>
    <w:p w14:paraId="1A42DCB4"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p>
    <w:p w14:paraId="1219AE99"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p>
    <w:bookmarkEnd w:id="0"/>
    <w:bookmarkEnd w:id="1"/>
    <w:p w14:paraId="65AA9310" w14:textId="57B3417E" w:rsidR="00D85794" w:rsidRPr="00D85794" w:rsidRDefault="00D85794" w:rsidP="00D85794">
      <w:pPr>
        <w:autoSpaceDE w:val="0"/>
        <w:autoSpaceDN w:val="0"/>
        <w:adjustRightInd w:val="0"/>
        <w:spacing w:after="0"/>
        <w:rPr>
          <w:rFonts w:eastAsia="Calibri" w:cs="Times New Roman"/>
          <w:b/>
          <w:szCs w:val="28"/>
          <w14:ligatures w14:val="none"/>
        </w:rPr>
      </w:pPr>
      <w:r>
        <w:rPr>
          <w:rFonts w:eastAsia="Calibri" w:cs="Times New Roman"/>
          <w:b/>
          <w:szCs w:val="28"/>
          <w14:ligatures w14:val="none"/>
        </w:rPr>
        <w:t xml:space="preserve">       </w:t>
      </w:r>
      <w:r w:rsidRPr="00D85794">
        <w:rPr>
          <w:rFonts w:eastAsia="Calibri" w:cs="Times New Roman"/>
          <w:b/>
          <w:szCs w:val="28"/>
          <w14:ligatures w14:val="none"/>
        </w:rPr>
        <w:t xml:space="preserve">Секретар </w:t>
      </w:r>
    </w:p>
    <w:p w14:paraId="5BD8AE11" w14:textId="77777777" w:rsidR="00D85794" w:rsidRPr="00D85794" w:rsidRDefault="00D85794" w:rsidP="00D85794">
      <w:pPr>
        <w:autoSpaceDE w:val="0"/>
        <w:autoSpaceDN w:val="0"/>
        <w:adjustRightInd w:val="0"/>
        <w:spacing w:after="0"/>
        <w:jc w:val="center"/>
        <w:rPr>
          <w:rFonts w:eastAsia="Times New Roman" w:cs="Times New Roman"/>
          <w:b/>
          <w:szCs w:val="28"/>
          <w:lang w:eastAsia="ru-RU"/>
          <w14:ligatures w14:val="none"/>
        </w:rPr>
      </w:pPr>
      <w:r w:rsidRPr="00D85794">
        <w:rPr>
          <w:rFonts w:eastAsia="Calibri" w:cs="Times New Roman"/>
          <w:b/>
          <w:szCs w:val="28"/>
          <w14:ligatures w14:val="none"/>
        </w:rPr>
        <w:t>Сторожинецької  міської  ради                                Дмитро БОЙЧУК</w:t>
      </w:r>
    </w:p>
    <w:p w14:paraId="412F6D79" w14:textId="77777777" w:rsidR="0011200F" w:rsidRPr="0011200F" w:rsidRDefault="0011200F" w:rsidP="0011200F">
      <w:pPr>
        <w:spacing w:after="0"/>
        <w:contextualSpacing/>
        <w:jc w:val="both"/>
        <w:rPr>
          <w:rFonts w:eastAsia="Times New Roman" w:cs="Times New Roman"/>
          <w:szCs w:val="28"/>
          <w:lang w:eastAsia="ru-RU"/>
          <w14:ligatures w14:val="none"/>
        </w:rPr>
      </w:pPr>
    </w:p>
    <w:p w14:paraId="538782D0" w14:textId="0734F841" w:rsidR="0011200F" w:rsidRPr="0011200F" w:rsidRDefault="00651501" w:rsidP="00651501">
      <w:pPr>
        <w:spacing w:after="0"/>
        <w:ind w:left="708" w:hanging="708"/>
        <w:contextualSpacing/>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Олена БЕРЧУК</w:t>
      </w:r>
    </w:p>
    <w:p w14:paraId="1DC1F27E" w14:textId="77777777" w:rsidR="0011200F" w:rsidRPr="0011200F" w:rsidRDefault="0011200F" w:rsidP="006C0B77">
      <w:pPr>
        <w:spacing w:after="0"/>
        <w:ind w:firstLine="709"/>
        <w:jc w:val="both"/>
      </w:pPr>
    </w:p>
    <w:sectPr w:rsidR="0011200F" w:rsidRPr="0011200F" w:rsidSect="00BF3B88">
      <w:pgSz w:w="11906" w:h="16838" w:code="9"/>
      <w:pgMar w:top="709"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C30F0"/>
    <w:multiLevelType w:val="hybridMultilevel"/>
    <w:tmpl w:val="71486832"/>
    <w:lvl w:ilvl="0" w:tplc="0F0A3616">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120DF"/>
    <w:rsid w:val="0000502F"/>
    <w:rsid w:val="00043BEA"/>
    <w:rsid w:val="00090ABF"/>
    <w:rsid w:val="000940E9"/>
    <w:rsid w:val="000B4DA7"/>
    <w:rsid w:val="000E75F6"/>
    <w:rsid w:val="000F58F5"/>
    <w:rsid w:val="0011200F"/>
    <w:rsid w:val="00125067"/>
    <w:rsid w:val="0014249C"/>
    <w:rsid w:val="00197D95"/>
    <w:rsid w:val="001B1F3C"/>
    <w:rsid w:val="001D4828"/>
    <w:rsid w:val="001E4A4F"/>
    <w:rsid w:val="0029138E"/>
    <w:rsid w:val="002C2241"/>
    <w:rsid w:val="002C4FB0"/>
    <w:rsid w:val="002C735F"/>
    <w:rsid w:val="002F3C08"/>
    <w:rsid w:val="00326430"/>
    <w:rsid w:val="00332B9C"/>
    <w:rsid w:val="00343D47"/>
    <w:rsid w:val="00376113"/>
    <w:rsid w:val="00397D7E"/>
    <w:rsid w:val="004434B2"/>
    <w:rsid w:val="004676B1"/>
    <w:rsid w:val="00471A42"/>
    <w:rsid w:val="004C228F"/>
    <w:rsid w:val="004D07E5"/>
    <w:rsid w:val="005D0DC7"/>
    <w:rsid w:val="005D3CD8"/>
    <w:rsid w:val="005E789A"/>
    <w:rsid w:val="006120DF"/>
    <w:rsid w:val="00614D55"/>
    <w:rsid w:val="00614EB1"/>
    <w:rsid w:val="0062305F"/>
    <w:rsid w:val="00651501"/>
    <w:rsid w:val="006A7A4E"/>
    <w:rsid w:val="006C0B77"/>
    <w:rsid w:val="006D1934"/>
    <w:rsid w:val="006D636A"/>
    <w:rsid w:val="00703F16"/>
    <w:rsid w:val="007728D7"/>
    <w:rsid w:val="007B6FC1"/>
    <w:rsid w:val="007D7E8D"/>
    <w:rsid w:val="007E5D2E"/>
    <w:rsid w:val="00804BD3"/>
    <w:rsid w:val="0081424D"/>
    <w:rsid w:val="008242FF"/>
    <w:rsid w:val="0086143D"/>
    <w:rsid w:val="00870751"/>
    <w:rsid w:val="00883E32"/>
    <w:rsid w:val="00892B18"/>
    <w:rsid w:val="008B117F"/>
    <w:rsid w:val="008E5BEB"/>
    <w:rsid w:val="008F2439"/>
    <w:rsid w:val="00922C48"/>
    <w:rsid w:val="00951437"/>
    <w:rsid w:val="00952AD7"/>
    <w:rsid w:val="009650EB"/>
    <w:rsid w:val="009C7DD6"/>
    <w:rsid w:val="00A23661"/>
    <w:rsid w:val="00A94DD5"/>
    <w:rsid w:val="00AA4F79"/>
    <w:rsid w:val="00AB56D0"/>
    <w:rsid w:val="00AD66A5"/>
    <w:rsid w:val="00AE77ED"/>
    <w:rsid w:val="00AF0AFA"/>
    <w:rsid w:val="00B915B7"/>
    <w:rsid w:val="00BC4A8E"/>
    <w:rsid w:val="00BF3B88"/>
    <w:rsid w:val="00C057E7"/>
    <w:rsid w:val="00C2280D"/>
    <w:rsid w:val="00C25D6F"/>
    <w:rsid w:val="00CA2763"/>
    <w:rsid w:val="00CA35A4"/>
    <w:rsid w:val="00CB2483"/>
    <w:rsid w:val="00CE67AA"/>
    <w:rsid w:val="00D031FC"/>
    <w:rsid w:val="00D325AB"/>
    <w:rsid w:val="00D60DA0"/>
    <w:rsid w:val="00D85794"/>
    <w:rsid w:val="00DB44BC"/>
    <w:rsid w:val="00DD525F"/>
    <w:rsid w:val="00DF6DF0"/>
    <w:rsid w:val="00DF790D"/>
    <w:rsid w:val="00DF7AD2"/>
    <w:rsid w:val="00E21D1C"/>
    <w:rsid w:val="00E75673"/>
    <w:rsid w:val="00EA44A1"/>
    <w:rsid w:val="00EA59DF"/>
    <w:rsid w:val="00EB77A7"/>
    <w:rsid w:val="00EE4070"/>
    <w:rsid w:val="00F12C76"/>
    <w:rsid w:val="00F2344B"/>
    <w:rsid w:val="00F30955"/>
    <w:rsid w:val="00F52FB7"/>
    <w:rsid w:val="00F93B41"/>
    <w:rsid w:val="00FA184A"/>
    <w:rsid w:val="00FA5AEC"/>
    <w:rsid w:val="00FC020C"/>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88"/>
    <w:pPr>
      <w:spacing w:line="240" w:lineRule="auto"/>
    </w:pPr>
    <w:rPr>
      <w:rFonts w:ascii="Times New Roman" w:hAnsi="Times New Roman"/>
      <w:kern w:val="0"/>
      <w:sz w:val="28"/>
      <w:lang w:val="uk-UA"/>
    </w:rPr>
  </w:style>
  <w:style w:type="paragraph" w:styleId="1">
    <w:name w:val="heading 1"/>
    <w:basedOn w:val="a"/>
    <w:next w:val="a"/>
    <w:link w:val="10"/>
    <w:uiPriority w:val="9"/>
    <w:qFormat/>
    <w:rsid w:val="00612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2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20D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120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120D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120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120D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120D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120D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0DF"/>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6120DF"/>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6120DF"/>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6120DF"/>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6120DF"/>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6120DF"/>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6120DF"/>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6120DF"/>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6120DF"/>
    <w:rPr>
      <w:rFonts w:eastAsiaTheme="majorEastAsia" w:cstheme="majorBidi"/>
      <w:color w:val="272727" w:themeColor="text1" w:themeTint="D8"/>
      <w:sz w:val="28"/>
      <w:lang w:val="uk-UA"/>
    </w:rPr>
  </w:style>
  <w:style w:type="paragraph" w:styleId="a3">
    <w:name w:val="Title"/>
    <w:basedOn w:val="a"/>
    <w:next w:val="a"/>
    <w:link w:val="a4"/>
    <w:uiPriority w:val="10"/>
    <w:qFormat/>
    <w:rsid w:val="006120D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120DF"/>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6120D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120DF"/>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6120DF"/>
    <w:pPr>
      <w:spacing w:before="160"/>
      <w:jc w:val="center"/>
    </w:pPr>
    <w:rPr>
      <w:i/>
      <w:iCs/>
      <w:color w:val="404040" w:themeColor="text1" w:themeTint="BF"/>
    </w:rPr>
  </w:style>
  <w:style w:type="character" w:customStyle="1" w:styleId="22">
    <w:name w:val="Цитата 2 Знак"/>
    <w:basedOn w:val="a0"/>
    <w:link w:val="21"/>
    <w:uiPriority w:val="29"/>
    <w:rsid w:val="006120DF"/>
    <w:rPr>
      <w:rFonts w:ascii="Times New Roman" w:hAnsi="Times New Roman"/>
      <w:i/>
      <w:iCs/>
      <w:color w:val="404040" w:themeColor="text1" w:themeTint="BF"/>
      <w:sz w:val="28"/>
      <w:lang w:val="uk-UA"/>
    </w:rPr>
  </w:style>
  <w:style w:type="paragraph" w:styleId="a7">
    <w:name w:val="List Paragraph"/>
    <w:basedOn w:val="a"/>
    <w:uiPriority w:val="34"/>
    <w:qFormat/>
    <w:rsid w:val="006120DF"/>
    <w:pPr>
      <w:ind w:left="720"/>
      <w:contextualSpacing/>
    </w:pPr>
  </w:style>
  <w:style w:type="character" w:styleId="a8">
    <w:name w:val="Intense Emphasis"/>
    <w:basedOn w:val="a0"/>
    <w:uiPriority w:val="21"/>
    <w:qFormat/>
    <w:rsid w:val="006120DF"/>
    <w:rPr>
      <w:i/>
      <w:iCs/>
      <w:color w:val="2F5496" w:themeColor="accent1" w:themeShade="BF"/>
    </w:rPr>
  </w:style>
  <w:style w:type="paragraph" w:styleId="a9">
    <w:name w:val="Intense Quote"/>
    <w:basedOn w:val="a"/>
    <w:next w:val="a"/>
    <w:link w:val="aa"/>
    <w:uiPriority w:val="30"/>
    <w:qFormat/>
    <w:rsid w:val="00612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20DF"/>
    <w:rPr>
      <w:rFonts w:ascii="Times New Roman" w:hAnsi="Times New Roman"/>
      <w:i/>
      <w:iCs/>
      <w:color w:val="2F5496" w:themeColor="accent1" w:themeShade="BF"/>
      <w:sz w:val="28"/>
      <w:lang w:val="uk-UA"/>
    </w:rPr>
  </w:style>
  <w:style w:type="character" w:styleId="ab">
    <w:name w:val="Intense Reference"/>
    <w:basedOn w:val="a0"/>
    <w:uiPriority w:val="32"/>
    <w:qFormat/>
    <w:rsid w:val="006120DF"/>
    <w:rPr>
      <w:b/>
      <w:bCs/>
      <w:smallCaps/>
      <w:color w:val="2F5496" w:themeColor="accent1" w:themeShade="BF"/>
      <w:spacing w:val="5"/>
    </w:rPr>
  </w:style>
  <w:style w:type="paragraph" w:styleId="ac">
    <w:name w:val="No Spacing"/>
    <w:uiPriority w:val="1"/>
    <w:qFormat/>
    <w:rsid w:val="00BF3B88"/>
    <w:pPr>
      <w:spacing w:after="0" w:line="240" w:lineRule="auto"/>
    </w:pPr>
    <w:rPr>
      <w:rFonts w:ascii="Calibri" w:eastAsia="Calibri" w:hAnsi="Calibri" w:cs="Times New Roman"/>
      <w:kern w:val="0"/>
    </w:rPr>
  </w:style>
  <w:style w:type="paragraph" w:styleId="ad">
    <w:name w:val="Balloon Text"/>
    <w:basedOn w:val="a"/>
    <w:link w:val="ae"/>
    <w:uiPriority w:val="99"/>
    <w:semiHidden/>
    <w:unhideWhenUsed/>
    <w:rsid w:val="00D85794"/>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D85794"/>
    <w:rPr>
      <w:rFonts w:ascii="Segoe UI" w:hAnsi="Segoe UI" w:cs="Segoe UI"/>
      <w:kern w:val="0"/>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0E54-BDCD-4744-A0AD-21FA2680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7973</Words>
  <Characters>4546</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15</cp:revision>
  <cp:lastPrinted>2025-08-13T11:30:00Z</cp:lastPrinted>
  <dcterms:created xsi:type="dcterms:W3CDTF">2025-07-28T05:49:00Z</dcterms:created>
  <dcterms:modified xsi:type="dcterms:W3CDTF">2025-08-13T14:15:00Z</dcterms:modified>
</cp:coreProperties>
</file>