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pPr w:leftFromText="180" w:rightFromText="180" w:horzAnchor="margin" w:tblpXSpec="right" w:tblpY="-4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C04648" w14:paraId="762C733C" w14:textId="77777777" w:rsidTr="00C91106">
        <w:trPr>
          <w:trHeight w:val="1649"/>
        </w:trPr>
        <w:tc>
          <w:tcPr>
            <w:tcW w:w="4496" w:type="dxa"/>
            <w:vAlign w:val="center"/>
          </w:tcPr>
          <w:p w14:paraId="41B48EE8" w14:textId="77777777" w:rsidR="00C04648" w:rsidRDefault="00C04648" w:rsidP="00C04648">
            <w:pPr>
              <w:pStyle w:val="ac"/>
              <w:spacing w:before="0" w:after="0"/>
              <w:jc w:val="right"/>
              <w:rPr>
                <w:bCs/>
                <w:noProof/>
                <w:szCs w:val="28"/>
                <w:lang w:val="ru-RU"/>
              </w:rPr>
            </w:pPr>
            <w:r>
              <w:rPr>
                <w:bCs/>
                <w:noProof/>
                <w:szCs w:val="28"/>
                <w:lang w:val="ru-RU"/>
              </w:rPr>
              <w:t>ПРОЄКТ</w:t>
            </w:r>
          </w:p>
          <w:p w14:paraId="574F1232" w14:textId="77777777" w:rsidR="0067685B" w:rsidRDefault="0067685B" w:rsidP="0067685B">
            <w:pPr>
              <w:pStyle w:val="a4"/>
              <w:spacing w:before="0"/>
              <w:ind w:firstLine="0"/>
              <w:jc w:val="center"/>
              <w:rPr>
                <w:lang w:val="ru-RU"/>
              </w:rPr>
            </w:pPr>
          </w:p>
          <w:p w14:paraId="55310ECE" w14:textId="2ACFC75B" w:rsidR="00C04648" w:rsidRDefault="0067685B" w:rsidP="0067685B">
            <w:pPr>
              <w:pStyle w:val="a4"/>
              <w:spacing w:before="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“</w:t>
            </w:r>
            <w:r w:rsidR="00BB1255">
              <w:rPr>
                <w:lang w:val="ru-RU"/>
              </w:rPr>
              <w:t>СХВАЛ</w:t>
            </w:r>
            <w:r w:rsidR="00C04648">
              <w:rPr>
                <w:lang w:val="ru-RU"/>
              </w:rPr>
              <w:t>ЕНО</w:t>
            </w:r>
            <w:r>
              <w:rPr>
                <w:lang w:val="ru-RU"/>
              </w:rPr>
              <w:t>”</w:t>
            </w:r>
          </w:p>
          <w:p w14:paraId="27AC5052" w14:textId="77777777" w:rsidR="00C91106" w:rsidRDefault="0067685B" w:rsidP="0067685B">
            <w:pPr>
              <w:pStyle w:val="a4"/>
              <w:spacing w:before="0"/>
              <w:ind w:firstLine="0"/>
              <w:jc w:val="both"/>
              <w:rPr>
                <w:sz w:val="24"/>
              </w:rPr>
            </w:pPr>
            <w:r w:rsidRPr="0067685B">
              <w:rPr>
                <w:sz w:val="24"/>
                <w:lang w:val="en-US"/>
              </w:rPr>
              <w:t>LI</w:t>
            </w:r>
            <w:r w:rsidRPr="0067685B">
              <w:rPr>
                <w:sz w:val="24"/>
              </w:rPr>
              <w:t xml:space="preserve"> позачерговою  сесією </w:t>
            </w:r>
            <w:r w:rsidRPr="0067685B">
              <w:rPr>
                <w:sz w:val="24"/>
                <w:lang w:val="en-US"/>
              </w:rPr>
              <w:t>VIII</w:t>
            </w:r>
            <w:r w:rsidR="00C91106">
              <w:rPr>
                <w:sz w:val="24"/>
              </w:rPr>
              <w:t xml:space="preserve"> скликання С</w:t>
            </w:r>
            <w:r w:rsidRPr="0067685B">
              <w:rPr>
                <w:sz w:val="24"/>
              </w:rPr>
              <w:t xml:space="preserve">торожинецької міської ради </w:t>
            </w:r>
          </w:p>
          <w:p w14:paraId="7760A8E6" w14:textId="37BA485D" w:rsidR="0067685B" w:rsidRPr="0067685B" w:rsidRDefault="0067685B" w:rsidP="0067685B">
            <w:pPr>
              <w:pStyle w:val="a4"/>
              <w:spacing w:before="0"/>
              <w:ind w:firstLine="0"/>
              <w:jc w:val="both"/>
              <w:rPr>
                <w:sz w:val="24"/>
              </w:rPr>
            </w:pPr>
            <w:r w:rsidRPr="0067685B">
              <w:rPr>
                <w:sz w:val="24"/>
              </w:rPr>
              <w:t>від 19.09.2025 р. № ________</w:t>
            </w:r>
            <w:r w:rsidR="00C91106">
              <w:rPr>
                <w:sz w:val="24"/>
              </w:rPr>
              <w:t>____</w:t>
            </w:r>
            <w:r w:rsidRPr="0067685B">
              <w:rPr>
                <w:sz w:val="24"/>
              </w:rPr>
              <w:t>51</w:t>
            </w:r>
            <w:r w:rsidRPr="0067685B">
              <w:rPr>
                <w:sz w:val="24"/>
                <w:lang w:val="ru-RU"/>
              </w:rPr>
              <w:t>/</w:t>
            </w:r>
            <w:r w:rsidRPr="0067685B">
              <w:rPr>
                <w:sz w:val="24"/>
              </w:rPr>
              <w:t>2025</w:t>
            </w:r>
          </w:p>
          <w:p w14:paraId="27A4BE7C" w14:textId="6D579D0E" w:rsidR="00C04648" w:rsidRPr="00C04648" w:rsidRDefault="00C04648" w:rsidP="00C04648">
            <w:pPr>
              <w:pStyle w:val="a4"/>
              <w:rPr>
                <w:lang w:val="ru-RU"/>
              </w:rPr>
            </w:pPr>
          </w:p>
        </w:tc>
      </w:tr>
    </w:tbl>
    <w:p w14:paraId="45F4AB2F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46DB1F37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5F495F04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1CCEF4B9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4A8F0FA2" w14:textId="77777777" w:rsidR="00C04648" w:rsidRDefault="00C04648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418225A1" w14:textId="77777777" w:rsidR="0067685B" w:rsidRDefault="0067685B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38EA64A9" w14:textId="77777777" w:rsidR="0067685B" w:rsidRDefault="0067685B" w:rsidP="00CC5600">
      <w:pPr>
        <w:pStyle w:val="ac"/>
        <w:spacing w:before="0" w:after="0"/>
        <w:rPr>
          <w:bCs/>
          <w:noProof/>
          <w:szCs w:val="28"/>
          <w:lang w:val="ru-RU"/>
        </w:rPr>
      </w:pPr>
    </w:p>
    <w:p w14:paraId="3710745C" w14:textId="77777777" w:rsidR="00BB1255" w:rsidRDefault="00CC5600" w:rsidP="00BB1255">
      <w:pPr>
        <w:pStyle w:val="ac"/>
        <w:spacing w:before="0" w:after="0"/>
        <w:rPr>
          <w:bCs/>
          <w:szCs w:val="28"/>
          <w:lang w:val="ru-RU" w:eastAsia="ru-RU"/>
        </w:rPr>
      </w:pPr>
      <w:r w:rsidRPr="00CC5600">
        <w:rPr>
          <w:bCs/>
          <w:noProof/>
          <w:szCs w:val="28"/>
          <w:lang w:val="ru-RU"/>
        </w:rPr>
        <w:t>М</w:t>
      </w:r>
      <w:r w:rsidR="00592ADE" w:rsidRPr="00CC5600">
        <w:rPr>
          <w:bCs/>
          <w:noProof/>
          <w:szCs w:val="28"/>
          <w:lang w:val="ru-RU"/>
        </w:rPr>
        <w:t>еморандум</w:t>
      </w:r>
      <w:r w:rsidR="002A13D0" w:rsidRPr="00CC5600">
        <w:rPr>
          <w:bCs/>
          <w:noProof/>
          <w:szCs w:val="28"/>
          <w:lang w:val="ru-RU"/>
        </w:rPr>
        <w:t xml:space="preserve"> </w:t>
      </w:r>
      <w:r w:rsidR="00592ADE" w:rsidRPr="00CC5600">
        <w:rPr>
          <w:bCs/>
          <w:noProof/>
          <w:szCs w:val="28"/>
          <w:lang w:val="ru-RU"/>
        </w:rPr>
        <w:t>(угод</w:t>
      </w:r>
      <w:r w:rsidRPr="00CC5600">
        <w:rPr>
          <w:bCs/>
          <w:noProof/>
          <w:szCs w:val="28"/>
          <w:lang w:val="ru-RU"/>
        </w:rPr>
        <w:t>а</w:t>
      </w:r>
      <w:r w:rsidR="00592ADE" w:rsidRPr="00CC5600">
        <w:rPr>
          <w:bCs/>
          <w:noProof/>
          <w:szCs w:val="28"/>
          <w:lang w:val="ru-RU"/>
        </w:rPr>
        <w:t>)</w:t>
      </w:r>
      <w:r w:rsidR="002A13D0" w:rsidRPr="00CC5600">
        <w:rPr>
          <w:bCs/>
          <w:noProof/>
          <w:szCs w:val="28"/>
          <w:lang w:val="ru-RU"/>
        </w:rPr>
        <w:t xml:space="preserve"> </w:t>
      </w:r>
      <w:r w:rsidR="00BB1255" w:rsidRPr="00C65683">
        <w:rPr>
          <w:szCs w:val="28"/>
          <w:lang w:val="ru-RU" w:eastAsia="ru-RU"/>
        </w:rPr>
        <w:t xml:space="preserve">про </w:t>
      </w:r>
      <w:proofErr w:type="spellStart"/>
      <w:r w:rsidR="00BB1255" w:rsidRPr="00C65683">
        <w:rPr>
          <w:szCs w:val="28"/>
          <w:lang w:val="ru-RU" w:eastAsia="ru-RU"/>
        </w:rPr>
        <w:t>спі</w:t>
      </w:r>
      <w:r w:rsidR="00BB1255">
        <w:rPr>
          <w:szCs w:val="28"/>
          <w:lang w:val="ru-RU" w:eastAsia="ru-RU"/>
        </w:rPr>
        <w:t>в</w:t>
      </w:r>
      <w:r w:rsidR="00BB1255" w:rsidRPr="00C65683">
        <w:rPr>
          <w:szCs w:val="28"/>
          <w:lang w:val="ru-RU" w:eastAsia="ru-RU"/>
        </w:rPr>
        <w:t>робітниц</w:t>
      </w:r>
      <w:r w:rsidR="00BB1255" w:rsidRPr="00C65683">
        <w:rPr>
          <w:bCs/>
          <w:szCs w:val="28"/>
          <w:lang w:val="ru-RU" w:eastAsia="ru-RU"/>
        </w:rPr>
        <w:t>тво</w:t>
      </w:r>
      <w:proofErr w:type="spellEnd"/>
      <w:r w:rsidR="00BB1255" w:rsidRPr="00C65683">
        <w:rPr>
          <w:bCs/>
          <w:szCs w:val="28"/>
          <w:lang w:val="ru-RU" w:eastAsia="ru-RU"/>
        </w:rPr>
        <w:t xml:space="preserve"> </w:t>
      </w:r>
    </w:p>
    <w:p w14:paraId="52C11D6E" w14:textId="77777777" w:rsidR="00BB1255" w:rsidRDefault="00BB1255" w:rsidP="00BB1255">
      <w:pPr>
        <w:pStyle w:val="ac"/>
        <w:spacing w:before="0" w:after="0"/>
        <w:rPr>
          <w:bCs/>
          <w:szCs w:val="28"/>
          <w:lang w:val="ru-RU" w:eastAsia="ru-RU"/>
        </w:rPr>
      </w:pPr>
      <w:proofErr w:type="spellStart"/>
      <w:proofErr w:type="gramStart"/>
      <w:r w:rsidRPr="00C65683">
        <w:rPr>
          <w:szCs w:val="28"/>
          <w:lang w:val="ru-RU" w:eastAsia="ru-RU"/>
        </w:rPr>
        <w:t>м</w:t>
      </w:r>
      <w:proofErr w:type="gramEnd"/>
      <w:r w:rsidRPr="00C65683">
        <w:rPr>
          <w:szCs w:val="28"/>
          <w:lang w:val="ru-RU" w:eastAsia="ru-RU"/>
        </w:rPr>
        <w:t>іж</w:t>
      </w:r>
      <w:proofErr w:type="spellEnd"/>
      <w:r w:rsidRPr="00C65683">
        <w:rPr>
          <w:szCs w:val="28"/>
          <w:lang w:val="ru-RU" w:eastAsia="ru-RU"/>
        </w:rPr>
        <w:t xml:space="preserve"> Сторожинецькою </w:t>
      </w:r>
      <w:proofErr w:type="spellStart"/>
      <w:r w:rsidRPr="00C65683">
        <w:rPr>
          <w:szCs w:val="28"/>
          <w:lang w:val="ru-RU" w:eastAsia="ru-RU"/>
        </w:rPr>
        <w:t>міською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територіальною</w:t>
      </w:r>
      <w:proofErr w:type="spellEnd"/>
      <w:r w:rsidRPr="00C65683">
        <w:rPr>
          <w:szCs w:val="28"/>
          <w:lang w:val="ru-RU" w:eastAsia="ru-RU"/>
        </w:rPr>
        <w:t xml:space="preserve"> громадою</w:t>
      </w:r>
      <w:r w:rsidRPr="00C65683">
        <w:rPr>
          <w:bCs/>
          <w:szCs w:val="28"/>
          <w:lang w:val="ru-RU" w:eastAsia="ru-RU"/>
        </w:rPr>
        <w:t xml:space="preserve"> </w:t>
      </w:r>
    </w:p>
    <w:p w14:paraId="54A4F119" w14:textId="5592EE4F" w:rsidR="00BB1255" w:rsidRDefault="00BB1255" w:rsidP="00BB1255">
      <w:pPr>
        <w:pStyle w:val="ac"/>
        <w:spacing w:before="0" w:after="0"/>
        <w:rPr>
          <w:szCs w:val="28"/>
          <w:lang w:val="ru-RU" w:eastAsia="ru-RU"/>
        </w:rPr>
      </w:pPr>
      <w:r w:rsidRPr="00C65683">
        <w:rPr>
          <w:szCs w:val="28"/>
          <w:lang w:val="ru-RU" w:eastAsia="ru-RU"/>
        </w:rPr>
        <w:t xml:space="preserve">Чернівецького району Чернівецької області та </w:t>
      </w:r>
    </w:p>
    <w:p w14:paraId="00CD3561" w14:textId="77777777" w:rsidR="00BB1255" w:rsidRDefault="00BB1255" w:rsidP="00BB1255">
      <w:pPr>
        <w:pStyle w:val="ac"/>
        <w:spacing w:before="0" w:after="0"/>
        <w:rPr>
          <w:szCs w:val="28"/>
          <w:lang w:val="ru-RU" w:eastAsia="ru-RU"/>
        </w:rPr>
      </w:pPr>
      <w:proofErr w:type="spellStart"/>
      <w:proofErr w:type="gramStart"/>
      <w:r w:rsidRPr="00C65683">
        <w:rPr>
          <w:szCs w:val="28"/>
          <w:lang w:val="ru-RU" w:eastAsia="ru-RU"/>
        </w:rPr>
        <w:t>Б</w:t>
      </w:r>
      <w:proofErr w:type="gramEnd"/>
      <w:r w:rsidRPr="00C65683">
        <w:rPr>
          <w:szCs w:val="28"/>
          <w:lang w:val="ru-RU" w:eastAsia="ru-RU"/>
        </w:rPr>
        <w:t>ілгород-Дністровською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міською</w:t>
      </w:r>
      <w:proofErr w:type="spellEnd"/>
      <w:r w:rsidRPr="00C65683">
        <w:rPr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територіальною</w:t>
      </w:r>
      <w:proofErr w:type="spellEnd"/>
      <w:r w:rsidRPr="00C65683">
        <w:rPr>
          <w:szCs w:val="28"/>
          <w:lang w:val="ru-RU" w:eastAsia="ru-RU"/>
        </w:rPr>
        <w:t xml:space="preserve"> громадою </w:t>
      </w:r>
    </w:p>
    <w:p w14:paraId="29C79794" w14:textId="77777777" w:rsidR="00BB1255" w:rsidRDefault="00BB1255" w:rsidP="00BB1255">
      <w:pPr>
        <w:pStyle w:val="ac"/>
        <w:spacing w:before="0" w:after="0"/>
        <w:rPr>
          <w:szCs w:val="28"/>
          <w:lang w:val="ru-RU" w:eastAsia="ru-RU"/>
        </w:rPr>
      </w:pPr>
      <w:proofErr w:type="spellStart"/>
      <w:proofErr w:type="gramStart"/>
      <w:r w:rsidRPr="00C65683">
        <w:rPr>
          <w:szCs w:val="28"/>
          <w:lang w:val="ru-RU" w:eastAsia="ru-RU"/>
        </w:rPr>
        <w:t>Б</w:t>
      </w:r>
      <w:proofErr w:type="gramEnd"/>
      <w:r w:rsidRPr="00C65683">
        <w:rPr>
          <w:szCs w:val="28"/>
          <w:lang w:val="ru-RU" w:eastAsia="ru-RU"/>
        </w:rPr>
        <w:t>ілгород-Дністровського</w:t>
      </w:r>
      <w:proofErr w:type="spellEnd"/>
      <w:r w:rsidRPr="00C65683">
        <w:rPr>
          <w:szCs w:val="28"/>
          <w:lang w:val="ru-RU" w:eastAsia="ru-RU"/>
        </w:rPr>
        <w:t xml:space="preserve"> району</w:t>
      </w:r>
      <w:r w:rsidRPr="00C65683">
        <w:rPr>
          <w:bCs/>
          <w:szCs w:val="28"/>
          <w:lang w:val="ru-RU" w:eastAsia="ru-RU"/>
        </w:rPr>
        <w:t xml:space="preserve"> </w:t>
      </w:r>
      <w:proofErr w:type="spellStart"/>
      <w:r w:rsidRPr="00C65683">
        <w:rPr>
          <w:szCs w:val="28"/>
          <w:lang w:val="ru-RU" w:eastAsia="ru-RU"/>
        </w:rPr>
        <w:t>Одеської</w:t>
      </w:r>
      <w:proofErr w:type="spellEnd"/>
      <w:r w:rsidRPr="00C65683">
        <w:rPr>
          <w:szCs w:val="28"/>
          <w:lang w:val="ru-RU" w:eastAsia="ru-RU"/>
        </w:rPr>
        <w:t xml:space="preserve"> області </w:t>
      </w:r>
    </w:p>
    <w:p w14:paraId="0E4E339A" w14:textId="690EDFE8" w:rsidR="00BB1255" w:rsidRDefault="00BB1255" w:rsidP="00BB1255">
      <w:pPr>
        <w:pStyle w:val="ac"/>
        <w:spacing w:before="0" w:after="0"/>
        <w:rPr>
          <w:bCs/>
          <w:noProof/>
          <w:szCs w:val="28"/>
          <w:lang w:val="ru-RU"/>
        </w:rPr>
      </w:pPr>
      <w:r w:rsidRPr="00C65683">
        <w:rPr>
          <w:szCs w:val="28"/>
          <w:lang w:val="ru-RU" w:eastAsia="ru-RU"/>
        </w:rPr>
        <w:t xml:space="preserve">у </w:t>
      </w:r>
      <w:proofErr w:type="spellStart"/>
      <w:r w:rsidRPr="00C65683">
        <w:rPr>
          <w:szCs w:val="28"/>
          <w:lang w:val="ru-RU" w:eastAsia="ru-RU"/>
        </w:rPr>
        <w:t>формі</w:t>
      </w:r>
      <w:proofErr w:type="spellEnd"/>
      <w:r w:rsidRPr="00C65683">
        <w:rPr>
          <w:szCs w:val="28"/>
          <w:lang w:val="ru-RU" w:eastAsia="ru-RU"/>
        </w:rPr>
        <w:t xml:space="preserve"> партнерства</w:t>
      </w:r>
    </w:p>
    <w:p w14:paraId="501B85EF" w14:textId="7AB0AAA2" w:rsidR="00592ADE" w:rsidRPr="00CC5600" w:rsidRDefault="00592ADE" w:rsidP="00BB1255">
      <w:pPr>
        <w:pStyle w:val="ac"/>
        <w:spacing w:before="0" w:after="0"/>
        <w:jc w:val="left"/>
        <w:rPr>
          <w:bCs/>
          <w:noProof/>
          <w:szCs w:val="28"/>
          <w:lang w:val="ru-RU"/>
        </w:rPr>
      </w:pPr>
    </w:p>
    <w:tbl>
      <w:tblPr>
        <w:tblW w:w="0" w:type="dxa"/>
        <w:jc w:val="center"/>
        <w:tblLayout w:type="fixed"/>
        <w:tblLook w:val="0400" w:firstRow="0" w:lastRow="0" w:firstColumn="0" w:lastColumn="0" w:noHBand="0" w:noVBand="1"/>
      </w:tblPr>
      <w:tblGrid>
        <w:gridCol w:w="3695"/>
        <w:gridCol w:w="5944"/>
      </w:tblGrid>
      <w:tr w:rsidR="00592ADE" w:rsidRPr="00EF64C2" w14:paraId="4DF79711" w14:textId="77777777" w:rsidTr="00C04744">
        <w:trPr>
          <w:jc w:val="center"/>
        </w:trPr>
        <w:tc>
          <w:tcPr>
            <w:tcW w:w="369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DF91E" w14:textId="2ECC93C3" w:rsidR="00592ADE" w:rsidRPr="00EF64C2" w:rsidRDefault="00592ADE" w:rsidP="00BB1255">
            <w:pPr>
              <w:spacing w:after="120"/>
              <w:ind w:left="-2" w:hanging="3"/>
              <w:rPr>
                <w:noProof/>
                <w:szCs w:val="28"/>
                <w:lang w:val="en-AU"/>
              </w:rPr>
            </w:pPr>
            <w:r w:rsidRPr="00EF64C2">
              <w:rPr>
                <w:noProof/>
                <w:szCs w:val="28"/>
                <w:lang w:val="en-AU"/>
              </w:rPr>
              <w:t>__</w:t>
            </w:r>
            <w:r w:rsidR="00BB1255">
              <w:rPr>
                <w:noProof/>
                <w:szCs w:val="28"/>
                <w:u w:val="single"/>
              </w:rPr>
              <w:t>______________</w:t>
            </w:r>
            <w:r w:rsidR="00BB1255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__</w:t>
            </w:r>
            <w:r w:rsidRPr="00EF64C2">
              <w:rPr>
                <w:noProof/>
                <w:szCs w:val="28"/>
                <w:lang w:val="en-AU"/>
              </w:rPr>
              <w:br/>
            </w:r>
            <w:r w:rsidR="002A13D0" w:rsidRPr="00EF64C2">
              <w:rPr>
                <w:noProof/>
                <w:szCs w:val="28"/>
                <w:lang w:val="en-AU"/>
              </w:rPr>
              <w:t xml:space="preserve">         </w:t>
            </w:r>
            <w:r w:rsidRPr="00EF64C2">
              <w:rPr>
                <w:noProof/>
                <w:szCs w:val="28"/>
                <w:vertAlign w:val="superscript"/>
                <w:lang w:val="en-AU"/>
              </w:rPr>
              <w:t>(місце</w:t>
            </w:r>
            <w:r w:rsidR="002A13D0" w:rsidRPr="00EF64C2">
              <w:rPr>
                <w:noProof/>
                <w:szCs w:val="28"/>
                <w:vertAlign w:val="superscript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vertAlign w:val="superscript"/>
                <w:lang w:val="en-AU"/>
              </w:rPr>
              <w:t>укладення)</w:t>
            </w:r>
          </w:p>
        </w:tc>
        <w:tc>
          <w:tcPr>
            <w:tcW w:w="594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ABED4" w14:textId="77777777" w:rsidR="00592ADE" w:rsidRPr="00EF64C2" w:rsidRDefault="00592ADE" w:rsidP="00C04744">
            <w:pPr>
              <w:spacing w:after="120"/>
              <w:ind w:left="-2" w:hanging="3"/>
              <w:jc w:val="right"/>
              <w:rPr>
                <w:noProof/>
                <w:szCs w:val="28"/>
                <w:lang w:val="en-AU"/>
              </w:rPr>
            </w:pPr>
            <w:r w:rsidRPr="00EF64C2">
              <w:rPr>
                <w:noProof/>
                <w:szCs w:val="28"/>
                <w:lang w:val="en-AU"/>
              </w:rPr>
              <w:t>___</w:t>
            </w:r>
            <w:r w:rsidR="002A13D0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________</w:t>
            </w:r>
            <w:r w:rsidR="002A13D0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20__</w:t>
            </w:r>
            <w:r w:rsidR="002A13D0" w:rsidRPr="00EF64C2">
              <w:rPr>
                <w:noProof/>
                <w:szCs w:val="28"/>
                <w:lang w:val="en-AU"/>
              </w:rPr>
              <w:t xml:space="preserve"> </w:t>
            </w:r>
            <w:r w:rsidRPr="00EF64C2">
              <w:rPr>
                <w:noProof/>
                <w:szCs w:val="28"/>
                <w:lang w:val="en-AU"/>
              </w:rPr>
              <w:t>року</w:t>
            </w:r>
          </w:p>
        </w:tc>
      </w:tr>
    </w:tbl>
    <w:p w14:paraId="5CDA9B86" w14:textId="30159A3A" w:rsidR="00BB1255" w:rsidRDefault="00E83636" w:rsidP="00BB1255">
      <w:pPr>
        <w:ind w:left="-2" w:firstLine="722"/>
        <w:jc w:val="both"/>
      </w:pPr>
      <w:r w:rsidRPr="00E83636">
        <w:rPr>
          <w:b/>
          <w:bCs/>
          <w:noProof/>
          <w:szCs w:val="28"/>
        </w:rPr>
        <w:t xml:space="preserve">Сторожинецька міська територіальна громада Чернівецького району Чернівецької області </w:t>
      </w:r>
      <w:r w:rsidR="00592ADE" w:rsidRPr="00BB1255">
        <w:rPr>
          <w:bCs/>
          <w:noProof/>
          <w:szCs w:val="28"/>
        </w:rPr>
        <w:t>в</w:t>
      </w:r>
      <w:r w:rsidR="002A13D0" w:rsidRPr="00BB1255">
        <w:rPr>
          <w:bCs/>
          <w:noProof/>
          <w:szCs w:val="28"/>
        </w:rPr>
        <w:t xml:space="preserve"> </w:t>
      </w:r>
      <w:r w:rsidR="00592ADE" w:rsidRPr="00BB1255">
        <w:rPr>
          <w:bCs/>
          <w:noProof/>
          <w:szCs w:val="28"/>
        </w:rPr>
        <w:t>особі</w:t>
      </w:r>
      <w:r w:rsidR="002A13D0" w:rsidRPr="00BB1255">
        <w:rPr>
          <w:b/>
          <w:bCs/>
          <w:noProof/>
          <w:szCs w:val="28"/>
        </w:rPr>
        <w:t xml:space="preserve"> </w:t>
      </w:r>
      <w:r w:rsidR="00BB1255">
        <w:t>____________________</w:t>
      </w:r>
      <w:r w:rsidR="00BB1255">
        <w:t>_______</w:t>
      </w:r>
      <w:r w:rsidR="00BB1255">
        <w:t xml:space="preserve"> __________________________________</w:t>
      </w:r>
      <w:r w:rsidR="00BB1255">
        <w:t>_</w:t>
      </w:r>
      <w:r w:rsidR="00BB1255">
        <w:t xml:space="preserve">, </w:t>
      </w:r>
      <w:r w:rsidR="00BB1255">
        <w:t xml:space="preserve">                    </w:t>
      </w:r>
      <w:r w:rsidR="00BB1255" w:rsidRPr="00BB1255">
        <w:rPr>
          <w:vertAlign w:val="superscript"/>
        </w:rPr>
        <w:t>(посада)</w:t>
      </w:r>
      <w:r w:rsidR="00BB1255">
        <w:t xml:space="preserve"> </w:t>
      </w:r>
      <w:r w:rsidR="00BB1255">
        <w:t xml:space="preserve">            </w:t>
      </w:r>
    </w:p>
    <w:p w14:paraId="381B3699" w14:textId="4F211393" w:rsidR="00592ADE" w:rsidRPr="00BB1255" w:rsidRDefault="00BB1255" w:rsidP="00E83636">
      <w:pPr>
        <w:spacing w:after="120"/>
        <w:ind w:left="-2" w:firstLine="722"/>
        <w:jc w:val="both"/>
        <w:rPr>
          <w:noProof/>
          <w:szCs w:val="28"/>
        </w:rPr>
      </w:pPr>
      <w:r w:rsidRPr="00BB1255">
        <w:rPr>
          <w:vertAlign w:val="superscript"/>
        </w:rPr>
        <w:t>(прізвище, ім’я, по батькові (за наявності)</w:t>
      </w:r>
      <w:r w:rsidR="00E83636" w:rsidRPr="00BB1255">
        <w:rPr>
          <w:noProof/>
          <w:szCs w:val="28"/>
        </w:rPr>
        <w:t xml:space="preserve">, </w:t>
      </w:r>
      <w:r w:rsidR="00592ADE" w:rsidRPr="00BB1255">
        <w:rPr>
          <w:noProof/>
          <w:szCs w:val="28"/>
        </w:rPr>
        <w:t>що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надалі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іменується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“партнерська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громада”,</w:t>
      </w:r>
      <w:r w:rsidR="002A13D0" w:rsidRPr="00BB1255">
        <w:rPr>
          <w:noProof/>
          <w:szCs w:val="28"/>
        </w:rPr>
        <w:t xml:space="preserve"> </w:t>
      </w:r>
      <w:r w:rsidR="00592ADE" w:rsidRPr="00BB1255">
        <w:rPr>
          <w:noProof/>
          <w:szCs w:val="28"/>
        </w:rPr>
        <w:t>та</w:t>
      </w:r>
    </w:p>
    <w:p w14:paraId="1B70781C" w14:textId="29031F42" w:rsidR="00BB1255" w:rsidRDefault="00E83636" w:rsidP="00BB1255">
      <w:pPr>
        <w:ind w:left="-2" w:firstLine="722"/>
        <w:jc w:val="both"/>
      </w:pPr>
      <w:r w:rsidRPr="00E83636">
        <w:rPr>
          <w:b/>
          <w:bCs/>
          <w:noProof/>
          <w:szCs w:val="28"/>
          <w:lang w:val="ru-RU"/>
        </w:rPr>
        <w:t>Білгород-Дністровська міська територіальна громада Білгород-Дністровського району Одеської області</w:t>
      </w:r>
      <w:r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особі</w:t>
      </w:r>
      <w:r w:rsidR="002A13D0" w:rsidRPr="00E83636">
        <w:rPr>
          <w:noProof/>
          <w:szCs w:val="28"/>
          <w:lang w:val="ru-RU"/>
        </w:rPr>
        <w:t xml:space="preserve"> </w:t>
      </w:r>
      <w:r w:rsidR="00BB1255">
        <w:t>____________________ ___________________________________</w:t>
      </w:r>
      <w:r w:rsidR="00BB1255">
        <w:t>_</w:t>
      </w:r>
      <w:r w:rsidR="00BB1255">
        <w:t xml:space="preserve">,                     </w:t>
      </w:r>
      <w:r w:rsidR="00BB1255">
        <w:t xml:space="preserve">        </w:t>
      </w:r>
      <w:r w:rsidR="00BB1255" w:rsidRPr="00BB1255">
        <w:rPr>
          <w:vertAlign w:val="superscript"/>
        </w:rPr>
        <w:t>(посада)</w:t>
      </w:r>
      <w:r w:rsidR="00BB1255">
        <w:t xml:space="preserve">             </w:t>
      </w:r>
    </w:p>
    <w:p w14:paraId="0099E423" w14:textId="44BC98B2" w:rsidR="00592ADE" w:rsidRPr="00E83636" w:rsidRDefault="00BB1255" w:rsidP="00BB1255">
      <w:pPr>
        <w:spacing w:after="120"/>
        <w:ind w:left="-2" w:firstLine="722"/>
        <w:jc w:val="both"/>
        <w:rPr>
          <w:noProof/>
          <w:szCs w:val="28"/>
          <w:lang w:val="ru-RU"/>
        </w:rPr>
      </w:pPr>
      <w:r w:rsidRPr="00BB1255">
        <w:rPr>
          <w:vertAlign w:val="superscript"/>
        </w:rPr>
        <w:t>(прізвище, ім’я, по батькові (за наявності)</w:t>
      </w:r>
      <w:r w:rsidRPr="00BB1255">
        <w:rPr>
          <w:noProof/>
          <w:szCs w:val="28"/>
        </w:rPr>
        <w:t xml:space="preserve">, </w:t>
      </w:r>
      <w:r w:rsidR="00E83636">
        <w:rPr>
          <w:noProof/>
          <w:sz w:val="20"/>
          <w:lang w:val="ru-RU"/>
        </w:rPr>
        <w:t xml:space="preserve"> </w:t>
      </w:r>
      <w:r w:rsid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надалі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іменується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“громада-форпост”,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а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разом</w:t>
      </w:r>
      <w:r w:rsidR="002A13D0" w:rsidRPr="00E83636">
        <w:rPr>
          <w:noProof/>
          <w:szCs w:val="28"/>
          <w:lang w:val="ru-RU"/>
        </w:rPr>
        <w:t xml:space="preserve"> - </w:t>
      </w:r>
      <w:r w:rsidR="00592ADE" w:rsidRPr="00E83636">
        <w:rPr>
          <w:noProof/>
          <w:szCs w:val="28"/>
          <w:lang w:val="ru-RU"/>
        </w:rPr>
        <w:t>сторони,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уклали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(угоду)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про</w:t>
      </w:r>
      <w:r w:rsidR="002A13D0" w:rsidRPr="00E83636">
        <w:rPr>
          <w:noProof/>
          <w:szCs w:val="28"/>
          <w:lang w:val="ru-RU"/>
        </w:rPr>
        <w:t xml:space="preserve"> </w:t>
      </w:r>
      <w:r w:rsidR="00592ADE" w:rsidRPr="00E83636">
        <w:rPr>
          <w:noProof/>
          <w:szCs w:val="28"/>
          <w:lang w:val="ru-RU"/>
        </w:rPr>
        <w:t>таке:</w:t>
      </w:r>
    </w:p>
    <w:p w14:paraId="2AD1D088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1.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Загальні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положення</w:t>
      </w:r>
    </w:p>
    <w:p w14:paraId="4E39C5A0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proofErr w:type="gramStart"/>
      <w:r w:rsidRPr="00E83636">
        <w:rPr>
          <w:noProof/>
          <w:szCs w:val="28"/>
          <w:lang w:val="ru-RU"/>
        </w:rPr>
        <w:t>Метою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налагодження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співпраці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партнерською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громадою-форпостом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для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подолання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наслідків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збройної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задоволення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базових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потреб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жителів,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які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проживають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території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громади-форпосту,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відновлення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її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життєдіяльності,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зміцнення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стійкості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соціальної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згуртованості,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також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створення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умов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для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соціальної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адаптації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місцевого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населення</w:t>
      </w:r>
      <w:proofErr w:type="gramEnd"/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внутрішньо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переміщених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осіб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через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гуманітарної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допомоги,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проведення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аварійно-відновлювальних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робіт,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культурно-освітніх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інших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ініціатив,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спрямованих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покращення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умов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життя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функціонування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громади-форпосту.</w:t>
      </w:r>
    </w:p>
    <w:p w14:paraId="195F76C3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Підписанням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підтверджують,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інтересам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кожної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відповідає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спільна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узгоджена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співпраця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формі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партнерською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громаді-форпосту.</w:t>
      </w:r>
    </w:p>
    <w:p w14:paraId="7E5BDAB9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процесі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провадитимуть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спільну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діяльність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принципах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добровільності,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рівноправності,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прозорості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відкритості.</w:t>
      </w:r>
    </w:p>
    <w:p w14:paraId="3F893D3C" w14:textId="77777777" w:rsidR="00C04648" w:rsidRDefault="00C04648" w:rsidP="00C04648">
      <w:pPr>
        <w:ind w:left="-2" w:hanging="3"/>
        <w:jc w:val="center"/>
        <w:rPr>
          <w:noProof/>
          <w:szCs w:val="28"/>
          <w:lang w:val="ru-RU"/>
        </w:rPr>
      </w:pPr>
    </w:p>
    <w:p w14:paraId="2DEFC99A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lastRenderedPageBreak/>
        <w:t>2.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Предмет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меморандуму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(угоди)</w:t>
      </w:r>
    </w:p>
    <w:p w14:paraId="6315F375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proofErr w:type="gramStart"/>
      <w:r w:rsidRPr="00E83636">
        <w:rPr>
          <w:noProof/>
          <w:szCs w:val="28"/>
          <w:lang w:val="ru-RU"/>
        </w:rPr>
        <w:t>Відповідно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місцеве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самоврядування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Україні”,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співробітництво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територіальних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громад”,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постанови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Кабінету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Міністрів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31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січня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2025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97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експериментального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проекту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сприяння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налагодженню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системної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взаємодії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територіальними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задля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зміцнення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єдност</w:t>
      </w:r>
      <w:proofErr w:type="gramEnd"/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стійкості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подоланні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наслідків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збройної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України”,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метою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вирішення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питань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місцевого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значення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домовились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отримання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громадою-форпостом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партнерської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громади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вигляді,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обсягах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строки,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які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визначені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цим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(угодою),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додатками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нього,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його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невід’ємними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частинами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разі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наявності).</w:t>
      </w:r>
    </w:p>
    <w:p w14:paraId="2B35F61E" w14:textId="73501CDD" w:rsidR="00592ADE" w:rsidRPr="00E83636" w:rsidRDefault="00592ADE" w:rsidP="001D0540">
      <w:pPr>
        <w:ind w:firstLine="567"/>
        <w:jc w:val="both"/>
        <w:rPr>
          <w:noProof/>
          <w:sz w:val="20"/>
          <w:lang w:val="ru-RU"/>
        </w:rPr>
      </w:pPr>
      <w:r w:rsidRPr="00E83636">
        <w:rPr>
          <w:noProof/>
          <w:szCs w:val="28"/>
          <w:lang w:val="ru-RU"/>
        </w:rPr>
        <w:t>Підтримка</w:t>
      </w:r>
      <w:r w:rsidR="002A13D0" w:rsidRPr="00E83636">
        <w:rPr>
          <w:noProof/>
          <w:szCs w:val="28"/>
          <w:lang w:val="ru-RU"/>
        </w:rPr>
        <w:t xml:space="preserve">  </w:t>
      </w:r>
      <w:r w:rsidRPr="00E83636">
        <w:rPr>
          <w:noProof/>
          <w:szCs w:val="28"/>
          <w:lang w:val="ru-RU"/>
        </w:rPr>
        <w:t>надається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протягом</w:t>
      </w:r>
      <w:r w:rsidR="002A13D0" w:rsidRPr="00E83636">
        <w:rPr>
          <w:noProof/>
          <w:szCs w:val="28"/>
          <w:lang w:val="ru-RU"/>
        </w:rPr>
        <w:t xml:space="preserve"> </w:t>
      </w:r>
      <w:r w:rsidR="001D0540">
        <w:rPr>
          <w:noProof/>
          <w:szCs w:val="28"/>
          <w:lang w:val="ru-RU"/>
        </w:rPr>
        <w:t>протягом дії Меморандуму, починаючи із дати його підписання.</w:t>
      </w:r>
    </w:p>
    <w:p w14:paraId="502FAF3E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рамках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здійснюватимуться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такі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(форми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підтримки):</w:t>
      </w:r>
      <w:r w:rsidR="002A13D0" w:rsidRPr="00E83636">
        <w:rPr>
          <w:noProof/>
          <w:szCs w:val="28"/>
          <w:lang w:val="ru-RU"/>
        </w:rPr>
        <w:t xml:space="preserve"> </w:t>
      </w:r>
    </w:p>
    <w:p w14:paraId="03CB5E2A" w14:textId="0269D123" w:rsidR="00E83636" w:rsidRPr="00C04648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організація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проведення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територіях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сестринських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 культурно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освітніх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інформаційно</w:t>
      </w:r>
      <w:r>
        <w:rPr>
          <w:color w:val="000000"/>
          <w:szCs w:val="28"/>
          <w:lang w:val="ru-RU"/>
        </w:rPr>
        <w:t>-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просвітницьких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культурних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розважальних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інших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спрямованих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згуртованість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територіальних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громад,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ідтримку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соціального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культурного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розвитку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жителів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79BAF49D" w14:textId="0B70D360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релокація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суб</w:t>
      </w:r>
      <w:r>
        <w:rPr>
          <w:color w:val="000000"/>
          <w:szCs w:val="28"/>
          <w:lang w:val="ru-RU"/>
        </w:rPr>
        <w:t>’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єктів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господарювання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надання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сприяння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переміщенні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ідприємств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із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форпостів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інші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збереження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їх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економічної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активності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05D89AD3" w14:textId="02BC435C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надання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прямої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фінансової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допомоги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вигляді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міжбюджетних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трансферті</w:t>
      </w:r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670C91DC" w14:textId="31A12362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створення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безпечних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умов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дітей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які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проживають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територіях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громад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форпостів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включно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з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організацією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освітніх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культурних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та</w:t>
      </w:r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забезпечення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їх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доступу до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освіти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психологічної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також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облаштування</w:t>
      </w:r>
      <w:proofErr w:type="spellEnd"/>
      <w:r>
        <w:rPr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дитячих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просторів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місцях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тимчасового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розміщення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159F1A2A" w14:textId="0DD739A0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організація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заходів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проведення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змагань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між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територіальними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громадами,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відновлення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спортивних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секцій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створення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умов 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зайняття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спортом</w:t>
      </w:r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для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всіх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жителі</w:t>
      </w:r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які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проживають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на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територіях</w:t>
      </w:r>
      <w:proofErr w:type="spellEnd"/>
      <w:r>
        <w:rPr>
          <w:color w:val="000000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  <w:lang w:val="ru-RU"/>
        </w:rPr>
        <w:t>громад</w:t>
      </w:r>
      <w:r>
        <w:rPr>
          <w:color w:val="000000"/>
          <w:szCs w:val="28"/>
          <w:lang w:val="ru-RU"/>
        </w:rPr>
        <w:t>-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форпостів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71CEFED6" w14:textId="14CA6C7F" w:rsidR="00482D9E" w:rsidRPr="00C04648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підтримка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ветеранів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ійни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членів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їх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сімей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надання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медичної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реабілітаційної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психологічної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підтримки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;</w:t>
      </w:r>
      <w:r>
        <w:rPr>
          <w:color w:val="000000"/>
          <w:szCs w:val="28"/>
          <w:lang w:val="ru-RU"/>
        </w:rPr>
        <w:t xml:space="preserve"> </w:t>
      </w:r>
    </w:p>
    <w:p w14:paraId="670EA6FD" w14:textId="34B0EE8C" w:rsidR="00482D9E" w:rsidRPr="00C04648" w:rsidRDefault="00482D9E" w:rsidP="00BB1255">
      <w:pPr>
        <w:ind w:firstLine="709"/>
        <w:jc w:val="both"/>
        <w:rPr>
          <w:szCs w:val="28"/>
          <w:highlight w:val="white"/>
        </w:rPr>
      </w:pPr>
      <w:r w:rsidRPr="008D37B9">
        <w:rPr>
          <w:szCs w:val="28"/>
          <w:highlight w:val="white"/>
        </w:rPr>
        <w:t>-</w:t>
      </w:r>
      <w:r w:rsidRPr="00482D9E">
        <w:rPr>
          <w:color w:val="FF0000"/>
          <w:szCs w:val="28"/>
          <w:highlight w:val="white"/>
        </w:rPr>
        <w:t xml:space="preserve"> </w:t>
      </w:r>
      <w:r w:rsidRPr="008D37B9">
        <w:rPr>
          <w:szCs w:val="28"/>
          <w:highlight w:val="white"/>
        </w:rPr>
        <w:t>спільна діяльність з пошуку та залучення інвестицій для реалізації проектів, спільної участі у міжнародних ініціативах та інвестиційних проектах.</w:t>
      </w:r>
    </w:p>
    <w:p w14:paraId="7AFF16CC" w14:textId="0D5CF708" w:rsidR="00E83636" w:rsidRDefault="00E83636" w:rsidP="00BB1255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інші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форми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  <w:lang w:val="ru-RU"/>
        </w:rPr>
        <w:t>п</w:t>
      </w:r>
      <w:proofErr w:type="gramEnd"/>
      <w:r>
        <w:rPr>
          <w:rFonts w:ascii="Times New Roman CYR" w:hAnsi="Times New Roman CYR" w:cs="Times New Roman CYR"/>
          <w:color w:val="000000"/>
          <w:szCs w:val="28"/>
          <w:lang w:val="ru-RU"/>
        </w:rPr>
        <w:t>ідтримки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, не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заборонені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  <w:lang w:val="ru-RU"/>
        </w:rPr>
        <w:t>законодавством</w:t>
      </w:r>
      <w:proofErr w:type="spellEnd"/>
      <w:r>
        <w:rPr>
          <w:rFonts w:ascii="Times New Roman CYR" w:hAnsi="Times New Roman CYR" w:cs="Times New Roman CYR"/>
          <w:color w:val="000000"/>
          <w:szCs w:val="28"/>
          <w:lang w:val="ru-RU"/>
        </w:rPr>
        <w:t>.</w:t>
      </w:r>
      <w:r>
        <w:rPr>
          <w:color w:val="000000"/>
          <w:szCs w:val="28"/>
          <w:lang w:val="ru-RU"/>
        </w:rPr>
        <w:t xml:space="preserve"> </w:t>
      </w:r>
    </w:p>
    <w:p w14:paraId="0EFF0283" w14:textId="77777777" w:rsidR="00C04648" w:rsidRDefault="00C04648" w:rsidP="00C04648">
      <w:pPr>
        <w:ind w:hanging="6"/>
        <w:jc w:val="center"/>
        <w:rPr>
          <w:noProof/>
          <w:szCs w:val="28"/>
          <w:lang w:val="ru-RU"/>
        </w:rPr>
      </w:pPr>
    </w:p>
    <w:p w14:paraId="79B63333" w14:textId="35AC88FA" w:rsidR="00592ADE" w:rsidRPr="00BB1255" w:rsidRDefault="00592ADE" w:rsidP="00C04648">
      <w:pPr>
        <w:ind w:hanging="6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3.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Порядок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набрання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чинності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меморандумом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(угодою)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br/>
        <w:t>та/або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внесення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змін</w:t>
      </w:r>
      <w:r w:rsidR="002A13D0" w:rsidRPr="00BB1255">
        <w:rPr>
          <w:b/>
          <w:noProof/>
          <w:szCs w:val="28"/>
          <w:lang w:val="ru-RU"/>
        </w:rPr>
        <w:t xml:space="preserve"> </w:t>
      </w:r>
    </w:p>
    <w:p w14:paraId="5DD72103" w14:textId="3019F421" w:rsidR="00592ADE" w:rsidRPr="00E83636" w:rsidRDefault="00592ADE" w:rsidP="001D0540">
      <w:pPr>
        <w:autoSpaceDE w:val="0"/>
        <w:autoSpaceDN w:val="0"/>
        <w:adjustRightInd w:val="0"/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(угода)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набирає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чинності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його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br/>
        <w:t>підписання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або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іншої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дати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їх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взаємною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згодою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br/>
      </w:r>
      <w:r w:rsidRPr="00E83636">
        <w:rPr>
          <w:noProof/>
          <w:szCs w:val="28"/>
          <w:lang w:val="ru-RU"/>
        </w:rPr>
        <w:lastRenderedPageBreak/>
        <w:t>діє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="001D0540">
        <w:rPr>
          <w:noProof/>
          <w:szCs w:val="28"/>
          <w:lang w:val="ru-RU"/>
        </w:rPr>
        <w:t xml:space="preserve">закінчення реалізації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експериментального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проекту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із</w:t>
      </w:r>
      <w:proofErr w:type="spellEnd"/>
      <w:r w:rsidR="001D0540">
        <w:rPr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сприяння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налагодженню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системної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взаємодії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між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територіальними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громадами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задля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зміцнення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єдності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та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стійкості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подоланні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наслідків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збройної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агрес</w:t>
      </w:r>
      <w:proofErr w:type="gram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ії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Р</w:t>
      </w:r>
      <w:proofErr w:type="gram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осійської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Федерації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</w:t>
      </w:r>
      <w:proofErr w:type="spellStart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>проти</w:t>
      </w:r>
      <w:proofErr w:type="spellEnd"/>
      <w:r w:rsidR="001D0540">
        <w:rPr>
          <w:rFonts w:ascii="Times New Roman CYR" w:hAnsi="Times New Roman CYR" w:cs="Times New Roman CYR"/>
          <w:color w:val="000000"/>
          <w:szCs w:val="28"/>
          <w:lang w:val="ru-RU"/>
        </w:rPr>
        <w:t xml:space="preserve"> України</w:t>
      </w:r>
      <w:r w:rsidRPr="00E83636">
        <w:rPr>
          <w:noProof/>
          <w:szCs w:val="28"/>
          <w:lang w:val="ru-RU"/>
        </w:rPr>
        <w:t>.</w:t>
      </w:r>
    </w:p>
    <w:p w14:paraId="211A691A" w14:textId="77777777" w:rsidR="00592ADE" w:rsidRPr="00E83636" w:rsidRDefault="00592ADE" w:rsidP="00592ADE">
      <w:pPr>
        <w:spacing w:after="240"/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Зміни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та/або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доповнення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оформляються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шляхом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додаткового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який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є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невід’ємною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частиною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(угоди).</w:t>
      </w:r>
    </w:p>
    <w:p w14:paraId="0D3ECB56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4.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Припинення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дії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меморандуму</w:t>
      </w:r>
    </w:p>
    <w:p w14:paraId="3D0B6142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Дія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припиняється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разі:</w:t>
      </w:r>
    </w:p>
    <w:p w14:paraId="789EF199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закінчення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строку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його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дії;</w:t>
      </w:r>
    </w:p>
    <w:p w14:paraId="04A76582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досягнення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цілей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співпраці;</w:t>
      </w:r>
    </w:p>
    <w:p w14:paraId="24EDE77F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відсутності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роботи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з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надання/отримання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допомоги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протягом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року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з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набрання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чинності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цим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меморандумом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(угодою);</w:t>
      </w:r>
    </w:p>
    <w:p w14:paraId="55D6C09D" w14:textId="77777777" w:rsidR="00592ADE" w:rsidRPr="00C04648" w:rsidRDefault="00592ADE" w:rsidP="00C04648">
      <w:pPr>
        <w:pStyle w:val="a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noProof/>
          <w:szCs w:val="28"/>
          <w:lang w:val="ru-RU"/>
        </w:rPr>
      </w:pPr>
      <w:r w:rsidRPr="00C04648">
        <w:rPr>
          <w:noProof/>
          <w:szCs w:val="28"/>
          <w:lang w:val="ru-RU"/>
        </w:rPr>
        <w:t>закінчення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строку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дії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експериментального</w:t>
      </w:r>
      <w:r w:rsidR="002A13D0" w:rsidRPr="00C04648">
        <w:rPr>
          <w:noProof/>
          <w:szCs w:val="28"/>
          <w:lang w:val="ru-RU"/>
        </w:rPr>
        <w:t xml:space="preserve"> </w:t>
      </w:r>
      <w:r w:rsidRPr="00C04648">
        <w:rPr>
          <w:noProof/>
          <w:szCs w:val="28"/>
          <w:lang w:val="ru-RU"/>
        </w:rPr>
        <w:t>проекту.</w:t>
      </w:r>
    </w:p>
    <w:p w14:paraId="2AA819D5" w14:textId="77777777" w:rsidR="00592ADE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Припинення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надання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допомоги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здійснюється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згодою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сторін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порядку,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визначеному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4F926DC0" w14:textId="77777777" w:rsidR="00C04648" w:rsidRPr="00E83636" w:rsidRDefault="00C04648" w:rsidP="00C04648">
      <w:pPr>
        <w:ind w:firstLine="567"/>
        <w:jc w:val="both"/>
        <w:rPr>
          <w:noProof/>
          <w:szCs w:val="28"/>
          <w:lang w:val="ru-RU"/>
        </w:rPr>
      </w:pPr>
    </w:p>
    <w:p w14:paraId="0DF3CF35" w14:textId="77777777" w:rsidR="00592ADE" w:rsidRPr="00BB1255" w:rsidRDefault="00592ADE" w:rsidP="00C04648">
      <w:pPr>
        <w:ind w:hanging="6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5.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Фінансування</w:t>
      </w:r>
    </w:p>
    <w:p w14:paraId="5D60DB06" w14:textId="77777777" w:rsidR="00592ADE" w:rsidRPr="00E83636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Фінансування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реалізації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рамках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здійснюється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рахунок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бюджетних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ресурсів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сторін,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інших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джерел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фінансування,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заборонених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67BF6CEA" w14:textId="77777777" w:rsidR="00592ADE" w:rsidRPr="00E83636" w:rsidRDefault="00592ADE" w:rsidP="00C04648">
      <w:pPr>
        <w:ind w:hanging="6"/>
        <w:jc w:val="center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6.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Відповідальність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сторін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порядок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розв’язання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спорів</w:t>
      </w:r>
    </w:p>
    <w:p w14:paraId="35C230E3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вживають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всіх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заходів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вирішення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спорів,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виникають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між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сторонами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приводу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виконання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умов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або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пов’язані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ним,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шляхом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переговорів.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разі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недосягнення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згоди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спори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вирішуються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судовому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порядку.</w:t>
      </w:r>
    </w:p>
    <w:p w14:paraId="75DA532C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несуть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відповідальність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одна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перед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одною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згідно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законодавством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53B5AF9A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визнають,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(угоду)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військової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стало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підставою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введення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воєнного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стану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05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год.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30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хв.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24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лютого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2022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відповідно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Указу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Президента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24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лютого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2022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р.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64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“Про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введення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воєнного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стану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Україні”.</w:t>
      </w:r>
    </w:p>
    <w:p w14:paraId="7C1E8115" w14:textId="77777777" w:rsidR="00592ADE" w:rsidRDefault="00592ADE" w:rsidP="00C04648">
      <w:pPr>
        <w:ind w:firstLine="567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Сторони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вправі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посилатися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нові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обставини,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існували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час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залежать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їх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волі,</w:t>
      </w:r>
      <w:r w:rsidR="002A13D0" w:rsidRPr="00E83636">
        <w:rPr>
          <w:noProof/>
          <w:szCs w:val="28"/>
          <w:lang w:val="ru-RU"/>
        </w:rPr>
        <w:t xml:space="preserve">  </w:t>
      </w:r>
      <w:r w:rsidRPr="00E83636">
        <w:rPr>
          <w:noProof/>
          <w:szCs w:val="28"/>
          <w:lang w:val="ru-RU"/>
        </w:rPr>
        <w:t>обумовлені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військовою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агресією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Російської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Федерації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впливають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виконання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(угоди).</w:t>
      </w:r>
      <w:r w:rsidR="002A13D0" w:rsidRPr="00E83636">
        <w:rPr>
          <w:noProof/>
          <w:szCs w:val="28"/>
          <w:lang w:val="ru-RU"/>
        </w:rPr>
        <w:t xml:space="preserve"> </w:t>
      </w:r>
    </w:p>
    <w:p w14:paraId="5B9767C1" w14:textId="77777777" w:rsidR="00C91106" w:rsidRPr="00E83636" w:rsidRDefault="00C91106" w:rsidP="00C04648">
      <w:pPr>
        <w:ind w:firstLine="567"/>
        <w:jc w:val="both"/>
        <w:rPr>
          <w:noProof/>
          <w:szCs w:val="28"/>
          <w:lang w:val="ru-RU"/>
        </w:rPr>
      </w:pPr>
    </w:p>
    <w:p w14:paraId="394AF02D" w14:textId="77777777" w:rsidR="00592ADE" w:rsidRPr="00BB1255" w:rsidRDefault="00592ADE" w:rsidP="00C04648">
      <w:pPr>
        <w:ind w:left="-2" w:hanging="3"/>
        <w:jc w:val="center"/>
        <w:rPr>
          <w:b/>
          <w:noProof/>
          <w:szCs w:val="28"/>
          <w:lang w:val="ru-RU"/>
        </w:rPr>
      </w:pPr>
      <w:r w:rsidRPr="00BB1255">
        <w:rPr>
          <w:b/>
          <w:noProof/>
          <w:szCs w:val="28"/>
          <w:lang w:val="ru-RU"/>
        </w:rPr>
        <w:t>7.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Звітування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про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результати</w:t>
      </w:r>
      <w:r w:rsidR="002A13D0" w:rsidRPr="00BB1255">
        <w:rPr>
          <w:b/>
          <w:noProof/>
          <w:szCs w:val="28"/>
          <w:lang w:val="ru-RU"/>
        </w:rPr>
        <w:t xml:space="preserve"> </w:t>
      </w:r>
      <w:r w:rsidRPr="00BB1255">
        <w:rPr>
          <w:b/>
          <w:noProof/>
          <w:szCs w:val="28"/>
          <w:lang w:val="ru-RU"/>
        </w:rPr>
        <w:t>діяльності</w:t>
      </w:r>
    </w:p>
    <w:p w14:paraId="1A15A3E3" w14:textId="4B13774B" w:rsidR="00C91106" w:rsidRPr="00426768" w:rsidRDefault="00592ADE" w:rsidP="00426768">
      <w:pPr>
        <w:ind w:firstLine="567"/>
        <w:jc w:val="both"/>
        <w:rPr>
          <w:noProof/>
          <w:szCs w:val="28"/>
          <w:vertAlign w:val="superscript"/>
          <w:lang w:val="ru-RU"/>
        </w:rPr>
      </w:pPr>
      <w:proofErr w:type="gramStart"/>
      <w:r w:rsidRPr="00E83636">
        <w:rPr>
          <w:noProof/>
          <w:szCs w:val="28"/>
          <w:lang w:val="ru-RU"/>
        </w:rPr>
        <w:t>Звіт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хід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та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результати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досягнення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мети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подається</w:t>
      </w:r>
      <w:r w:rsidR="002A13D0" w:rsidRPr="00E83636">
        <w:rPr>
          <w:noProof/>
          <w:szCs w:val="28"/>
          <w:lang w:val="ru-RU"/>
        </w:rPr>
        <w:t xml:space="preserve"> </w:t>
      </w:r>
      <w:r w:rsidR="00E44D3F">
        <w:rPr>
          <w:noProof/>
          <w:szCs w:val="28"/>
          <w:lang w:val="ru-RU"/>
        </w:rPr>
        <w:t xml:space="preserve">відділом економічного розвитку, торгівлі, інвестицій та державних закупівель Сторожинецької міської ради Чернівецького району Чернівецької області, в.о. начальника відділу Наталя Олександрівна ГОРВАСЮК, 0992739395, </w:t>
      </w:r>
      <w:r w:rsidR="00E44D3F" w:rsidRPr="00E44D3F">
        <w:t>storeconom_mr@ukr.net</w:t>
      </w:r>
      <w:r w:rsidR="002A13D0" w:rsidRPr="00E83636">
        <w:rPr>
          <w:noProof/>
          <w:szCs w:val="28"/>
          <w:lang w:val="ru-RU"/>
        </w:rPr>
        <w:t xml:space="preserve"> </w:t>
      </w:r>
      <w:r w:rsidR="00E44D3F">
        <w:rPr>
          <w:noProof/>
          <w:szCs w:val="28"/>
          <w:lang w:val="ru-RU"/>
        </w:rPr>
        <w:t>–</w:t>
      </w:r>
      <w:r w:rsidR="002A13D0" w:rsidRPr="00E83636">
        <w:rPr>
          <w:noProof/>
          <w:szCs w:val="28"/>
          <w:vertAlign w:val="superscript"/>
          <w:lang w:val="ru-RU"/>
        </w:rPr>
        <w:t xml:space="preserve"> </w:t>
      </w:r>
      <w:r w:rsidRPr="00E83636">
        <w:rPr>
          <w:noProof/>
          <w:szCs w:val="28"/>
          <w:lang w:val="ru-RU"/>
        </w:rPr>
        <w:t>дорадчому</w:t>
      </w:r>
      <w:r w:rsidR="00E44D3F">
        <w:rPr>
          <w:noProof/>
          <w:szCs w:val="28"/>
          <w:vertAlign w:val="superscript"/>
          <w:lang w:val="ru-RU"/>
        </w:rPr>
        <w:t xml:space="preserve"> </w:t>
      </w:r>
      <w:r w:rsidRPr="00E83636">
        <w:rPr>
          <w:noProof/>
          <w:szCs w:val="28"/>
          <w:lang w:val="ru-RU"/>
        </w:rPr>
        <w:t>органу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(Мінрозвитку).</w:t>
      </w:r>
      <w:proofErr w:type="gramEnd"/>
    </w:p>
    <w:p w14:paraId="65FC771E" w14:textId="77777777" w:rsidR="00592ADE" w:rsidRPr="00426768" w:rsidRDefault="00592ADE" w:rsidP="00C04648">
      <w:pPr>
        <w:ind w:hanging="6"/>
        <w:jc w:val="center"/>
        <w:rPr>
          <w:b/>
          <w:noProof/>
          <w:szCs w:val="28"/>
          <w:lang w:val="ru-RU"/>
        </w:rPr>
      </w:pPr>
      <w:r w:rsidRPr="00426768">
        <w:rPr>
          <w:b/>
          <w:noProof/>
          <w:szCs w:val="28"/>
          <w:lang w:val="ru-RU"/>
        </w:rPr>
        <w:lastRenderedPageBreak/>
        <w:t>8.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Прикінцеві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положення</w:t>
      </w:r>
    </w:p>
    <w:p w14:paraId="21729B3C" w14:textId="77777777" w:rsidR="00592ADE" w:rsidRPr="00E83636" w:rsidRDefault="00592ADE" w:rsidP="00C04648">
      <w:pPr>
        <w:ind w:left="-2" w:firstLine="569"/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Усі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правовідносини,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виникають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зв’язку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виконанням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цього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(угоди)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не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врегульовані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ним,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регулюються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нормами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законодавства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України.</w:t>
      </w:r>
    </w:p>
    <w:p w14:paraId="44B9FE66" w14:textId="1528E2CD" w:rsidR="00592ADE" w:rsidRPr="00E83636" w:rsidRDefault="00592ADE" w:rsidP="00C04648">
      <w:pPr>
        <w:ind w:left="4253" w:hanging="3686"/>
        <w:jc w:val="both"/>
        <w:rPr>
          <w:noProof/>
          <w:sz w:val="20"/>
          <w:lang w:val="ru-RU"/>
        </w:rPr>
      </w:pPr>
      <w:r w:rsidRPr="00E83636">
        <w:rPr>
          <w:noProof/>
          <w:szCs w:val="28"/>
          <w:lang w:val="ru-RU"/>
        </w:rPr>
        <w:t>Цей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меморандум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(угоду)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укладено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на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__________________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аркушах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у</w:t>
      </w:r>
      <w:r w:rsidR="00C04648">
        <w:rPr>
          <w:noProof/>
          <w:sz w:val="20"/>
          <w:lang w:val="ru-RU"/>
        </w:rPr>
        <w:t xml:space="preserve">  </w:t>
      </w:r>
      <w:r w:rsidR="002A13D0" w:rsidRPr="00E83636">
        <w:rPr>
          <w:noProof/>
          <w:sz w:val="20"/>
          <w:lang w:val="ru-RU"/>
        </w:rPr>
        <w:t xml:space="preserve">        </w:t>
      </w:r>
    </w:p>
    <w:p w14:paraId="2855A9B3" w14:textId="5C919109" w:rsidR="00592ADE" w:rsidRDefault="00592ADE" w:rsidP="00C04648">
      <w:pPr>
        <w:jc w:val="both"/>
        <w:rPr>
          <w:noProof/>
          <w:szCs w:val="28"/>
          <w:lang w:val="ru-RU"/>
        </w:rPr>
      </w:pPr>
      <w:r w:rsidRPr="00E83636">
        <w:rPr>
          <w:noProof/>
          <w:szCs w:val="28"/>
          <w:lang w:val="ru-RU"/>
        </w:rPr>
        <w:t>кількості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____________________________примірників,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що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мають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однакову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юридичну</w:t>
      </w:r>
      <w:r w:rsidR="002A13D0" w:rsidRPr="00E83636">
        <w:rPr>
          <w:noProof/>
          <w:szCs w:val="28"/>
          <w:lang w:val="ru-RU"/>
        </w:rPr>
        <w:t xml:space="preserve"> </w:t>
      </w:r>
      <w:r w:rsidRPr="00E83636">
        <w:rPr>
          <w:noProof/>
          <w:szCs w:val="28"/>
          <w:lang w:val="ru-RU"/>
        </w:rPr>
        <w:t>силу.</w:t>
      </w:r>
    </w:p>
    <w:p w14:paraId="1C53A29F" w14:textId="77777777" w:rsidR="00C04648" w:rsidRPr="00E83636" w:rsidRDefault="00C04648" w:rsidP="00C04648">
      <w:pPr>
        <w:jc w:val="both"/>
        <w:rPr>
          <w:noProof/>
          <w:szCs w:val="28"/>
          <w:lang w:val="ru-RU"/>
        </w:rPr>
      </w:pPr>
    </w:p>
    <w:p w14:paraId="4F2746BE" w14:textId="77777777" w:rsidR="00592ADE" w:rsidRPr="00426768" w:rsidRDefault="00592ADE" w:rsidP="00592ADE">
      <w:pPr>
        <w:ind w:hanging="6"/>
        <w:jc w:val="center"/>
        <w:rPr>
          <w:b/>
          <w:noProof/>
          <w:szCs w:val="28"/>
          <w:lang w:val="ru-RU"/>
        </w:rPr>
      </w:pPr>
      <w:r w:rsidRPr="00426768">
        <w:rPr>
          <w:b/>
          <w:noProof/>
          <w:szCs w:val="28"/>
          <w:lang w:val="ru-RU"/>
        </w:rPr>
        <w:t>9.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Юридичні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адреси,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банківські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реквізити</w:t>
      </w:r>
      <w:r w:rsidR="002A13D0" w:rsidRPr="00426768">
        <w:rPr>
          <w:b/>
          <w:noProof/>
          <w:szCs w:val="28"/>
          <w:lang w:val="ru-RU"/>
        </w:rPr>
        <w:t xml:space="preserve"> </w:t>
      </w:r>
    </w:p>
    <w:p w14:paraId="30D1BBC5" w14:textId="77777777" w:rsidR="00592ADE" w:rsidRPr="00426768" w:rsidRDefault="00592ADE" w:rsidP="00592ADE">
      <w:pPr>
        <w:spacing w:after="240"/>
        <w:ind w:hanging="6"/>
        <w:jc w:val="center"/>
        <w:rPr>
          <w:b/>
          <w:noProof/>
          <w:szCs w:val="28"/>
          <w:lang w:val="ru-RU"/>
        </w:rPr>
      </w:pPr>
      <w:r w:rsidRPr="00426768">
        <w:rPr>
          <w:b/>
          <w:noProof/>
          <w:szCs w:val="28"/>
          <w:lang w:val="ru-RU"/>
        </w:rPr>
        <w:t>та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підписи</w:t>
      </w:r>
      <w:r w:rsidR="002A13D0" w:rsidRPr="00426768">
        <w:rPr>
          <w:b/>
          <w:noProof/>
          <w:szCs w:val="28"/>
          <w:lang w:val="ru-RU"/>
        </w:rPr>
        <w:t xml:space="preserve"> </w:t>
      </w:r>
      <w:r w:rsidRPr="00426768">
        <w:rPr>
          <w:b/>
          <w:noProof/>
          <w:szCs w:val="28"/>
          <w:lang w:val="ru-RU"/>
        </w:rPr>
        <w:t>сторін</w:t>
      </w: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819"/>
        <w:gridCol w:w="4820"/>
      </w:tblGrid>
      <w:tr w:rsidR="00592ADE" w:rsidRPr="00EF64C2" w14:paraId="35130E5D" w14:textId="77777777" w:rsidTr="00C04744">
        <w:trPr>
          <w:trHeight w:val="699"/>
        </w:trPr>
        <w:tc>
          <w:tcPr>
            <w:tcW w:w="4819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1D38BF" w14:textId="1CBD2A2A" w:rsidR="00592ADE" w:rsidRDefault="00592ADE" w:rsidP="00C04744">
            <w:pPr>
              <w:ind w:left="-2" w:right="141" w:hanging="3"/>
              <w:rPr>
                <w:noProof/>
                <w:szCs w:val="28"/>
                <w:lang w:val="ru-RU"/>
              </w:rPr>
            </w:pPr>
            <w:r w:rsidRPr="00E83636">
              <w:rPr>
                <w:noProof/>
                <w:szCs w:val="28"/>
                <w:lang w:val="ru-RU"/>
              </w:rPr>
              <w:t>Партнерська</w:t>
            </w:r>
            <w:r w:rsidR="002A13D0" w:rsidRPr="00E83636">
              <w:rPr>
                <w:noProof/>
                <w:szCs w:val="28"/>
                <w:lang w:val="ru-RU"/>
              </w:rPr>
              <w:t xml:space="preserve"> </w:t>
            </w:r>
            <w:r w:rsidRPr="00E83636">
              <w:rPr>
                <w:noProof/>
                <w:szCs w:val="28"/>
                <w:lang w:val="ru-RU"/>
              </w:rPr>
              <w:t>громада:</w:t>
            </w:r>
          </w:p>
          <w:p w14:paraId="51B2B950" w14:textId="77777777" w:rsidR="00ED40D0" w:rsidRPr="00ED40D0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/>
                <w:szCs w:val="28"/>
              </w:rPr>
            </w:pPr>
            <w:r w:rsidRPr="00ED40D0">
              <w:rPr>
                <w:b/>
                <w:bCs/>
                <w:color w:val="000000"/>
                <w:szCs w:val="28"/>
              </w:rPr>
              <w:t xml:space="preserve">Сторожинецька міська рада </w:t>
            </w:r>
          </w:p>
          <w:p w14:paraId="507C108C" w14:textId="77777777" w:rsidR="00ED40D0" w:rsidRPr="00ED40D0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/>
                <w:szCs w:val="28"/>
              </w:rPr>
            </w:pPr>
            <w:r w:rsidRPr="00ED40D0">
              <w:rPr>
                <w:b/>
                <w:bCs/>
                <w:color w:val="000000"/>
                <w:szCs w:val="28"/>
              </w:rPr>
              <w:t>Чернівецького району Чернівецької області</w:t>
            </w:r>
          </w:p>
          <w:p w14:paraId="5B17F427" w14:textId="77777777" w:rsidR="00ED40D0" w:rsidRPr="000E2F47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 w:rsidRPr="000E2F47">
              <w:rPr>
                <w:color w:val="000000"/>
                <w:szCs w:val="28"/>
              </w:rPr>
              <w:t>Юридична адреса:</w:t>
            </w:r>
          </w:p>
          <w:p w14:paraId="4B2FDA85" w14:textId="77777777" w:rsidR="008F71B2" w:rsidRDefault="00ED40D0" w:rsidP="008F71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 w:rsidRPr="000E2F47">
              <w:rPr>
                <w:color w:val="000000"/>
                <w:szCs w:val="28"/>
              </w:rPr>
              <w:t xml:space="preserve">59000 </w:t>
            </w:r>
            <w:r w:rsidR="008F71B2" w:rsidRPr="000E2F47">
              <w:rPr>
                <w:color w:val="000000"/>
                <w:szCs w:val="28"/>
              </w:rPr>
              <w:t>вул. Чернівецька, 6А</w:t>
            </w:r>
            <w:r w:rsidR="008F71B2">
              <w:rPr>
                <w:color w:val="000000"/>
                <w:szCs w:val="28"/>
              </w:rPr>
              <w:t>,</w:t>
            </w:r>
          </w:p>
          <w:p w14:paraId="04D60F3C" w14:textId="68ABED07" w:rsid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місто </w:t>
            </w:r>
            <w:r w:rsidR="00ED40D0" w:rsidRPr="000E2F47">
              <w:rPr>
                <w:color w:val="000000"/>
                <w:szCs w:val="28"/>
              </w:rPr>
              <w:t>Сторожинець</w:t>
            </w:r>
            <w:r>
              <w:rPr>
                <w:color w:val="000000"/>
                <w:szCs w:val="28"/>
              </w:rPr>
              <w:t>,</w:t>
            </w:r>
            <w:r w:rsidR="00ED40D0" w:rsidRPr="000E2F47">
              <w:rPr>
                <w:color w:val="000000"/>
                <w:szCs w:val="28"/>
              </w:rPr>
              <w:t xml:space="preserve"> </w:t>
            </w:r>
          </w:p>
          <w:p w14:paraId="724C2547" w14:textId="77777777" w:rsid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Чернівецький район, </w:t>
            </w:r>
          </w:p>
          <w:p w14:paraId="40FE6272" w14:textId="0845A15D" w:rsidR="00ED40D0" w:rsidRPr="000E2F47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Чернівецька область</w:t>
            </w:r>
          </w:p>
          <w:p w14:paraId="7A1386ED" w14:textId="77777777" w:rsidR="00ED40D0" w:rsidRPr="000E2F47" w:rsidRDefault="00ED40D0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 w:rsidRPr="000E2F47">
              <w:rPr>
                <w:color w:val="000000"/>
                <w:szCs w:val="28"/>
              </w:rPr>
              <w:t>Код ЄДРПОУ 04062179</w:t>
            </w:r>
          </w:p>
          <w:p w14:paraId="368BE862" w14:textId="04D02940" w:rsidR="00ED40D0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тел</w:t>
            </w:r>
            <w:proofErr w:type="spellEnd"/>
            <w:r>
              <w:rPr>
                <w:color w:val="000000"/>
                <w:szCs w:val="28"/>
              </w:rPr>
              <w:t>. (03735) 2-12-00</w:t>
            </w:r>
          </w:p>
          <w:p w14:paraId="40CB2982" w14:textId="6DDFA7B0" w:rsidR="008F71B2" w:rsidRP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Cs w:val="28"/>
                <w:lang w:val="ru-RU"/>
              </w:rPr>
            </w:pPr>
            <w:proofErr w:type="spellStart"/>
            <w:r w:rsidRPr="00147483">
              <w:rPr>
                <w:szCs w:val="28"/>
              </w:rPr>
              <w:t>ел.адреса</w:t>
            </w:r>
            <w:proofErr w:type="spellEnd"/>
            <w:r w:rsidRPr="00147483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hyperlink r:id="rId8" w:history="1">
              <w:r w:rsidRPr="009D0826">
                <w:rPr>
                  <w:rStyle w:val="ad"/>
                  <w:szCs w:val="28"/>
                  <w:lang w:val="en-US"/>
                </w:rPr>
                <w:t>stor</w:t>
              </w:r>
              <w:r w:rsidRPr="009D0826">
                <w:rPr>
                  <w:rStyle w:val="ad"/>
                  <w:szCs w:val="28"/>
                  <w:lang w:val="ru-RU"/>
                </w:rPr>
                <w:t>-</w:t>
              </w:r>
              <w:r w:rsidRPr="009D0826">
                <w:rPr>
                  <w:rStyle w:val="ad"/>
                  <w:szCs w:val="28"/>
                  <w:lang w:val="en-US"/>
                </w:rPr>
                <w:t>misk</w:t>
              </w:r>
              <w:r w:rsidRPr="009D0826">
                <w:rPr>
                  <w:rStyle w:val="ad"/>
                  <w:szCs w:val="28"/>
                  <w:lang w:val="ru-RU"/>
                </w:rPr>
                <w:t>-</w:t>
              </w:r>
              <w:r w:rsidRPr="009D0826">
                <w:rPr>
                  <w:rStyle w:val="ad"/>
                  <w:szCs w:val="28"/>
                  <w:lang w:val="en-US"/>
                </w:rPr>
                <w:t>r</w:t>
              </w:r>
              <w:r w:rsidRPr="009D0826">
                <w:rPr>
                  <w:rStyle w:val="ad"/>
                  <w:szCs w:val="28"/>
                  <w:lang w:val="ru-RU"/>
                </w:rPr>
                <w:t>@</w:t>
              </w:r>
              <w:r w:rsidRPr="009D0826">
                <w:rPr>
                  <w:rStyle w:val="ad"/>
                  <w:szCs w:val="28"/>
                  <w:lang w:val="en-US"/>
                </w:rPr>
                <w:t>ukr</w:t>
              </w:r>
              <w:r w:rsidRPr="009D0826">
                <w:rPr>
                  <w:rStyle w:val="ad"/>
                  <w:szCs w:val="28"/>
                  <w:lang w:val="ru-RU"/>
                </w:rPr>
                <w:t>.</w:t>
              </w:r>
              <w:r w:rsidRPr="009D0826">
                <w:rPr>
                  <w:rStyle w:val="ad"/>
                  <w:szCs w:val="28"/>
                  <w:lang w:val="en-US"/>
                </w:rPr>
                <w:t>net</w:t>
              </w:r>
            </w:hyperlink>
          </w:p>
          <w:p w14:paraId="57BA0D4E" w14:textId="46815A06" w:rsidR="008F71B2" w:rsidRP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сайт: </w:t>
            </w:r>
            <w:hyperlink r:id="rId9" w:history="1">
              <w:r w:rsidRPr="009D0826">
                <w:rPr>
                  <w:rStyle w:val="ad"/>
                  <w:szCs w:val="28"/>
                </w:rPr>
                <w:t>https://stor-rada.gov.ua/</w:t>
              </w:r>
            </w:hyperlink>
            <w:r>
              <w:rPr>
                <w:szCs w:val="28"/>
              </w:rPr>
              <w:t xml:space="preserve"> </w:t>
            </w:r>
          </w:p>
          <w:p w14:paraId="36F4371C" w14:textId="77777777" w:rsidR="008F71B2" w:rsidRDefault="008F71B2" w:rsidP="00ED40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bCs/>
                <w:color w:val="000000"/>
                <w:szCs w:val="28"/>
              </w:rPr>
            </w:pPr>
          </w:p>
          <w:p w14:paraId="1CC115F0" w14:textId="77777777" w:rsidR="00426768" w:rsidRDefault="00426768" w:rsidP="00C04744">
            <w:pPr>
              <w:ind w:left="-2" w:right="141" w:hanging="2"/>
            </w:pPr>
            <w:r>
              <w:t xml:space="preserve">_______________________________ </w:t>
            </w:r>
            <w:r w:rsidRPr="00426768">
              <w:rPr>
                <w:vertAlign w:val="superscript"/>
              </w:rPr>
              <w:t>(посада) (прізвище, ім’я, по батькові (за наявності)</w:t>
            </w:r>
            <w:r>
              <w:t xml:space="preserve"> ____________</w:t>
            </w:r>
            <w:r>
              <w:t xml:space="preserve">____ </w:t>
            </w:r>
          </w:p>
          <w:p w14:paraId="70A9E34E" w14:textId="36734DC3" w:rsidR="00592ADE" w:rsidRPr="00CC5600" w:rsidRDefault="002A13D0" w:rsidP="00C04744">
            <w:pPr>
              <w:ind w:left="-2" w:right="141" w:hanging="2"/>
              <w:rPr>
                <w:noProof/>
                <w:szCs w:val="28"/>
                <w:vertAlign w:val="superscript"/>
                <w:lang w:val="ru-RU"/>
              </w:rPr>
            </w:pPr>
            <w:r w:rsidRPr="00CC5600">
              <w:rPr>
                <w:noProof/>
                <w:szCs w:val="28"/>
                <w:vertAlign w:val="superscript"/>
                <w:lang w:val="ru-RU"/>
              </w:rPr>
              <w:t xml:space="preserve">               </w:t>
            </w:r>
            <w:r w:rsidR="00592ADE" w:rsidRPr="00CC5600">
              <w:rPr>
                <w:noProof/>
                <w:szCs w:val="28"/>
                <w:vertAlign w:val="superscript"/>
                <w:lang w:val="ru-RU"/>
              </w:rPr>
              <w:t>(підпис)</w:t>
            </w:r>
          </w:p>
          <w:p w14:paraId="40821CAD" w14:textId="7B5D36D4" w:rsidR="00592ADE" w:rsidRPr="00CC5600" w:rsidRDefault="00592ADE" w:rsidP="00C04744">
            <w:pPr>
              <w:ind w:left="-2" w:hanging="2"/>
              <w:rPr>
                <w:noProof/>
                <w:szCs w:val="28"/>
                <w:lang w:val="ru-RU"/>
              </w:rPr>
            </w:pPr>
            <w:r w:rsidRPr="00CC5600">
              <w:rPr>
                <w:noProof/>
                <w:szCs w:val="28"/>
                <w:lang w:val="ru-RU"/>
              </w:rPr>
              <w:t>“</w:t>
            </w:r>
            <w:r w:rsidRPr="008F71B2">
              <w:rPr>
                <w:noProof/>
                <w:szCs w:val="28"/>
                <w:u w:val="single"/>
                <w:lang w:val="ru-RU"/>
              </w:rPr>
              <w:t>___</w:t>
            </w:r>
            <w:r w:rsidRPr="00CC5600">
              <w:rPr>
                <w:noProof/>
                <w:szCs w:val="28"/>
                <w:lang w:val="ru-RU"/>
              </w:rPr>
              <w:t>”</w:t>
            </w:r>
            <w:r w:rsidR="002A13D0" w:rsidRPr="00CC5600">
              <w:rPr>
                <w:noProof/>
                <w:szCs w:val="28"/>
                <w:lang w:val="ru-RU"/>
              </w:rPr>
              <w:t xml:space="preserve"> </w:t>
            </w:r>
            <w:r w:rsidR="002A13D0" w:rsidRPr="008F71B2">
              <w:rPr>
                <w:noProof/>
                <w:szCs w:val="28"/>
                <w:u w:val="single"/>
                <w:lang w:val="ru-RU"/>
              </w:rPr>
              <w:t xml:space="preserve"> </w:t>
            </w:r>
            <w:r w:rsidRPr="008F71B2">
              <w:rPr>
                <w:noProof/>
                <w:szCs w:val="28"/>
                <w:u w:val="single"/>
                <w:lang w:val="ru-RU"/>
              </w:rPr>
              <w:t>_______</w:t>
            </w:r>
            <w:r w:rsidR="002A13D0" w:rsidRPr="00CC5600">
              <w:rPr>
                <w:noProof/>
                <w:szCs w:val="28"/>
                <w:lang w:val="ru-RU"/>
              </w:rPr>
              <w:t xml:space="preserve"> </w:t>
            </w:r>
            <w:r w:rsidR="008F71B2">
              <w:rPr>
                <w:noProof/>
                <w:szCs w:val="28"/>
                <w:lang w:val="ru-RU"/>
              </w:rPr>
              <w:t xml:space="preserve">2025 </w:t>
            </w:r>
            <w:r w:rsidRPr="00CC5600">
              <w:rPr>
                <w:noProof/>
                <w:szCs w:val="28"/>
                <w:lang w:val="ru-RU"/>
              </w:rPr>
              <w:t>року</w:t>
            </w:r>
          </w:p>
        </w:tc>
        <w:tc>
          <w:tcPr>
            <w:tcW w:w="48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BF6F09" w14:textId="7335D469" w:rsidR="008F71B2" w:rsidRPr="008F71B2" w:rsidRDefault="008F71B2" w:rsidP="008F71B2">
            <w:pPr>
              <w:rPr>
                <w:szCs w:val="28"/>
              </w:rPr>
            </w:pPr>
            <w:r>
              <w:rPr>
                <w:szCs w:val="28"/>
              </w:rPr>
              <w:t>Громада-форпост:</w:t>
            </w:r>
          </w:p>
          <w:p w14:paraId="2448C73A" w14:textId="6CADA5D3" w:rsidR="008F71B2" w:rsidRPr="008E2EDF" w:rsidRDefault="008F71B2" w:rsidP="008F71B2">
            <w:pPr>
              <w:rPr>
                <w:b/>
                <w:bCs/>
                <w:szCs w:val="28"/>
              </w:rPr>
            </w:pPr>
            <w:r w:rsidRPr="008E2EDF">
              <w:rPr>
                <w:b/>
                <w:bCs/>
                <w:szCs w:val="28"/>
              </w:rPr>
              <w:t xml:space="preserve">Білгород-Дністровська міська рада </w:t>
            </w:r>
            <w:r>
              <w:rPr>
                <w:b/>
                <w:bCs/>
                <w:szCs w:val="28"/>
              </w:rPr>
              <w:t xml:space="preserve">Білгород-Дністровського району </w:t>
            </w:r>
            <w:r w:rsidRPr="008E2EDF">
              <w:rPr>
                <w:b/>
                <w:bCs/>
                <w:szCs w:val="28"/>
              </w:rPr>
              <w:t>Одеської області</w:t>
            </w:r>
          </w:p>
          <w:p w14:paraId="401CA3EC" w14:textId="77777777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Юридична адреса:</w:t>
            </w:r>
          </w:p>
          <w:p w14:paraId="170FC6C7" w14:textId="3BFBA603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67701, вул. Михайлівська, 56 </w:t>
            </w:r>
          </w:p>
          <w:p w14:paraId="53497770" w14:textId="40C5AAD7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 Білгород-Дністровський, Білгород-Дністровський район,</w:t>
            </w:r>
          </w:p>
          <w:p w14:paraId="4477F7E7" w14:textId="77777777" w:rsidR="008F71B2" w:rsidRDefault="008F71B2" w:rsidP="008F71B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Одеська область </w:t>
            </w:r>
          </w:p>
          <w:p w14:paraId="496E2831" w14:textId="02F94E69" w:rsidR="008F71B2" w:rsidRPr="008E2EDF" w:rsidRDefault="008F71B2" w:rsidP="008F71B2">
            <w:pPr>
              <w:rPr>
                <w:szCs w:val="28"/>
              </w:rPr>
            </w:pPr>
            <w:r>
              <w:rPr>
                <w:szCs w:val="28"/>
              </w:rPr>
              <w:t xml:space="preserve">Код </w:t>
            </w:r>
            <w:r w:rsidRPr="008E2EDF">
              <w:rPr>
                <w:szCs w:val="28"/>
              </w:rPr>
              <w:t>ЄДРПОУ  26275763</w:t>
            </w:r>
          </w:p>
          <w:p w14:paraId="2208C063" w14:textId="77777777" w:rsidR="008F71B2" w:rsidRDefault="008F71B2" w:rsidP="008F71B2">
            <w:pPr>
              <w:rPr>
                <w:sz w:val="24"/>
                <w:szCs w:val="24"/>
              </w:rPr>
            </w:pPr>
            <w:proofErr w:type="spellStart"/>
            <w:r w:rsidRPr="00147483">
              <w:rPr>
                <w:szCs w:val="28"/>
              </w:rPr>
              <w:t>тел</w:t>
            </w:r>
            <w:proofErr w:type="spellEnd"/>
            <w:r w:rsidRPr="00147483">
              <w:rPr>
                <w:szCs w:val="28"/>
              </w:rPr>
              <w:t xml:space="preserve">. </w:t>
            </w:r>
            <w:r w:rsidRPr="008E2EDF">
              <w:rPr>
                <w:szCs w:val="28"/>
              </w:rPr>
              <w:t>(04849)  3-32-77</w:t>
            </w:r>
          </w:p>
          <w:p w14:paraId="44C94E9C" w14:textId="77777777" w:rsidR="008F71B2" w:rsidRPr="00147483" w:rsidRDefault="008F71B2" w:rsidP="008F71B2">
            <w:pPr>
              <w:rPr>
                <w:szCs w:val="28"/>
              </w:rPr>
            </w:pPr>
            <w:proofErr w:type="spellStart"/>
            <w:r w:rsidRPr="00147483">
              <w:rPr>
                <w:szCs w:val="28"/>
              </w:rPr>
              <w:t>ел.адреса</w:t>
            </w:r>
            <w:proofErr w:type="spellEnd"/>
            <w:r w:rsidRPr="00147483">
              <w:rPr>
                <w:szCs w:val="28"/>
              </w:rPr>
              <w:t xml:space="preserve">: </w:t>
            </w:r>
            <w:r w:rsidRPr="008E2EDF">
              <w:rPr>
                <w:color w:val="000000"/>
                <w:szCs w:val="28"/>
              </w:rPr>
              <w:t>bdmr@bdmr.gov.ua</w:t>
            </w:r>
            <w:r>
              <w:rPr>
                <w:szCs w:val="28"/>
              </w:rPr>
              <w:t xml:space="preserve"> </w:t>
            </w:r>
          </w:p>
          <w:p w14:paraId="79D99CCC" w14:textId="77777777" w:rsidR="008F71B2" w:rsidRPr="008E2EDF" w:rsidRDefault="008F71B2" w:rsidP="008F71B2">
            <w:pPr>
              <w:rPr>
                <w:szCs w:val="28"/>
              </w:rPr>
            </w:pPr>
            <w:proofErr w:type="spellStart"/>
            <w:r w:rsidRPr="00147483">
              <w:rPr>
                <w:szCs w:val="28"/>
              </w:rPr>
              <w:t>cайт</w:t>
            </w:r>
            <w:proofErr w:type="spellEnd"/>
            <w:r w:rsidRPr="00147483">
              <w:rPr>
                <w:szCs w:val="28"/>
              </w:rPr>
              <w:t xml:space="preserve">: </w:t>
            </w:r>
            <w:hyperlink r:id="rId10" w:history="1">
              <w:r w:rsidRPr="008E2EDF">
                <w:rPr>
                  <w:rStyle w:val="ad"/>
                  <w:szCs w:val="28"/>
                </w:rPr>
                <w:t>https://bdmr.gov.ua/</w:t>
              </w:r>
            </w:hyperlink>
            <w:r>
              <w:t xml:space="preserve"> </w:t>
            </w:r>
          </w:p>
          <w:p w14:paraId="2C612E0E" w14:textId="77777777" w:rsidR="008F71B2" w:rsidRPr="00147483" w:rsidRDefault="008F71B2" w:rsidP="008F71B2">
            <w:pPr>
              <w:rPr>
                <w:szCs w:val="28"/>
              </w:rPr>
            </w:pPr>
          </w:p>
          <w:p w14:paraId="6FBB2F3C" w14:textId="77777777" w:rsidR="00426768" w:rsidRDefault="00426768" w:rsidP="00426768">
            <w:pPr>
              <w:ind w:left="-2" w:right="141" w:hanging="2"/>
            </w:pPr>
            <w:r>
              <w:t xml:space="preserve">_______________________________ </w:t>
            </w:r>
            <w:r w:rsidRPr="00426768">
              <w:rPr>
                <w:vertAlign w:val="superscript"/>
              </w:rPr>
              <w:t>(посада) (прізвище, ім’я, по батькові (за наявності)</w:t>
            </w:r>
            <w:r>
              <w:t xml:space="preserve"> ________________ </w:t>
            </w:r>
          </w:p>
          <w:p w14:paraId="7B1004C8" w14:textId="77777777" w:rsidR="00426768" w:rsidRPr="00CC5600" w:rsidRDefault="00426768" w:rsidP="00426768">
            <w:pPr>
              <w:ind w:left="-2" w:right="141" w:hanging="2"/>
              <w:rPr>
                <w:noProof/>
                <w:szCs w:val="28"/>
                <w:vertAlign w:val="superscript"/>
                <w:lang w:val="ru-RU"/>
              </w:rPr>
            </w:pPr>
            <w:r w:rsidRPr="00CC5600">
              <w:rPr>
                <w:noProof/>
                <w:szCs w:val="28"/>
                <w:vertAlign w:val="superscript"/>
                <w:lang w:val="ru-RU"/>
              </w:rPr>
              <w:t xml:space="preserve">               (підпис)</w:t>
            </w:r>
          </w:p>
          <w:p w14:paraId="1B9EC5B2" w14:textId="309473C1" w:rsidR="00592ADE" w:rsidRPr="008F71B2" w:rsidRDefault="00426768" w:rsidP="00426768">
            <w:pPr>
              <w:ind w:left="-2" w:hanging="2"/>
              <w:rPr>
                <w:noProof/>
                <w:szCs w:val="28"/>
              </w:rPr>
            </w:pPr>
            <w:r w:rsidRPr="00CC5600">
              <w:rPr>
                <w:noProof/>
                <w:szCs w:val="28"/>
                <w:lang w:val="ru-RU"/>
              </w:rPr>
              <w:t>“</w:t>
            </w:r>
            <w:r w:rsidRPr="008F71B2">
              <w:rPr>
                <w:noProof/>
                <w:szCs w:val="28"/>
                <w:u w:val="single"/>
                <w:lang w:val="ru-RU"/>
              </w:rPr>
              <w:t>___</w:t>
            </w:r>
            <w:r w:rsidRPr="00CC5600">
              <w:rPr>
                <w:noProof/>
                <w:szCs w:val="28"/>
                <w:lang w:val="ru-RU"/>
              </w:rPr>
              <w:t xml:space="preserve">” </w:t>
            </w:r>
            <w:r w:rsidRPr="008F71B2">
              <w:rPr>
                <w:noProof/>
                <w:szCs w:val="28"/>
                <w:u w:val="single"/>
                <w:lang w:val="ru-RU"/>
              </w:rPr>
              <w:t xml:space="preserve"> _______</w:t>
            </w:r>
            <w:r w:rsidRPr="00CC5600">
              <w:rPr>
                <w:noProof/>
                <w:szCs w:val="28"/>
                <w:lang w:val="ru-RU"/>
              </w:rPr>
              <w:t xml:space="preserve"> </w:t>
            </w:r>
            <w:r>
              <w:rPr>
                <w:noProof/>
                <w:szCs w:val="28"/>
                <w:lang w:val="ru-RU"/>
              </w:rPr>
              <w:t xml:space="preserve">2025 </w:t>
            </w:r>
            <w:r w:rsidRPr="00CC5600">
              <w:rPr>
                <w:noProof/>
                <w:szCs w:val="28"/>
                <w:lang w:val="ru-RU"/>
              </w:rPr>
              <w:t>року</w:t>
            </w:r>
          </w:p>
        </w:tc>
      </w:tr>
    </w:tbl>
    <w:p w14:paraId="371AD150" w14:textId="5611E441" w:rsidR="00C04648" w:rsidRDefault="00C04648" w:rsidP="00592ADE">
      <w:pPr>
        <w:rPr>
          <w:noProof/>
          <w:szCs w:val="28"/>
          <w:lang w:val="ru-RU" w:eastAsia="en-US"/>
        </w:rPr>
      </w:pPr>
    </w:p>
    <w:p w14:paraId="076E6F47" w14:textId="32AFAC38" w:rsidR="00C04648" w:rsidRDefault="00C04648" w:rsidP="00C04648">
      <w:pPr>
        <w:rPr>
          <w:szCs w:val="28"/>
          <w:lang w:val="ru-RU" w:eastAsia="en-US"/>
        </w:rPr>
      </w:pPr>
    </w:p>
    <w:p w14:paraId="186EA761" w14:textId="754269F4" w:rsidR="00592ADE" w:rsidRPr="00C04648" w:rsidRDefault="00592ADE" w:rsidP="00C04648">
      <w:pPr>
        <w:rPr>
          <w:szCs w:val="28"/>
          <w:lang w:val="ru-RU" w:eastAsia="en-US"/>
        </w:rPr>
      </w:pPr>
      <w:bookmarkStart w:id="0" w:name="_GoBack"/>
      <w:bookmarkEnd w:id="0"/>
    </w:p>
    <w:sectPr w:rsidR="00592ADE" w:rsidRPr="00C04648" w:rsidSect="00BB1255">
      <w:headerReference w:type="even" r:id="rId11"/>
      <w:headerReference w:type="default" r:id="rId12"/>
      <w:pgSz w:w="11906" w:h="16838" w:code="9"/>
      <w:pgMar w:top="1134" w:right="850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0B558" w14:textId="77777777" w:rsidR="009E64EA" w:rsidRDefault="009E64EA">
      <w:r>
        <w:separator/>
      </w:r>
    </w:p>
  </w:endnote>
  <w:endnote w:type="continuationSeparator" w:id="0">
    <w:p w14:paraId="1223B006" w14:textId="77777777" w:rsidR="009E64EA" w:rsidRDefault="009E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BE488" w14:textId="77777777" w:rsidR="009E64EA" w:rsidRDefault="009E64EA">
      <w:r>
        <w:separator/>
      </w:r>
    </w:p>
  </w:footnote>
  <w:footnote w:type="continuationSeparator" w:id="0">
    <w:p w14:paraId="51087DA2" w14:textId="77777777" w:rsidR="009E64EA" w:rsidRDefault="009E6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99E1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1D817F8" w14:textId="77777777"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F7266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426768">
      <w:rPr>
        <w:noProof/>
      </w:rPr>
      <w:t>3</w:t>
    </w:r>
    <w:r>
      <w:fldChar w:fldCharType="end"/>
    </w:r>
  </w:p>
  <w:p w14:paraId="1664851B" w14:textId="77777777" w:rsidR="00525BBB" w:rsidRDefault="00525B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3C"/>
    <w:multiLevelType w:val="hybridMultilevel"/>
    <w:tmpl w:val="1600731C"/>
    <w:lvl w:ilvl="0" w:tplc="D33C560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45D47C8"/>
    <w:multiLevelType w:val="hybridMultilevel"/>
    <w:tmpl w:val="EA6814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7F76"/>
    <w:rsid w:val="001A5FC5"/>
    <w:rsid w:val="001D0540"/>
    <w:rsid w:val="001F3A03"/>
    <w:rsid w:val="002042E2"/>
    <w:rsid w:val="00210F96"/>
    <w:rsid w:val="002A13D0"/>
    <w:rsid w:val="003011D1"/>
    <w:rsid w:val="00426768"/>
    <w:rsid w:val="00482D9E"/>
    <w:rsid w:val="004C29EB"/>
    <w:rsid w:val="00525BBB"/>
    <w:rsid w:val="00592ADE"/>
    <w:rsid w:val="0063408E"/>
    <w:rsid w:val="00666B01"/>
    <w:rsid w:val="0067685B"/>
    <w:rsid w:val="00677B83"/>
    <w:rsid w:val="006D2BEF"/>
    <w:rsid w:val="007D7BAD"/>
    <w:rsid w:val="00813211"/>
    <w:rsid w:val="00840184"/>
    <w:rsid w:val="00893231"/>
    <w:rsid w:val="008946F2"/>
    <w:rsid w:val="008A4A27"/>
    <w:rsid w:val="008B7B43"/>
    <w:rsid w:val="008D37B9"/>
    <w:rsid w:val="008F71B2"/>
    <w:rsid w:val="009175E2"/>
    <w:rsid w:val="009E64EA"/>
    <w:rsid w:val="00A05327"/>
    <w:rsid w:val="00A72408"/>
    <w:rsid w:val="00AA1B95"/>
    <w:rsid w:val="00AA3270"/>
    <w:rsid w:val="00BB1255"/>
    <w:rsid w:val="00C04648"/>
    <w:rsid w:val="00C91106"/>
    <w:rsid w:val="00CB1BBF"/>
    <w:rsid w:val="00CC5600"/>
    <w:rsid w:val="00D56661"/>
    <w:rsid w:val="00D62814"/>
    <w:rsid w:val="00D67333"/>
    <w:rsid w:val="00DC64C3"/>
    <w:rsid w:val="00DD39B7"/>
    <w:rsid w:val="00DF25E4"/>
    <w:rsid w:val="00E14E67"/>
    <w:rsid w:val="00E44D3F"/>
    <w:rsid w:val="00E83636"/>
    <w:rsid w:val="00ED40D0"/>
    <w:rsid w:val="00EF64C2"/>
    <w:rsid w:val="00F33457"/>
    <w:rsid w:val="00F6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3F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8F71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71B2"/>
    <w:rPr>
      <w:color w:val="605E5C"/>
      <w:shd w:val="clear" w:color="auto" w:fill="E1DFDD"/>
    </w:rPr>
  </w:style>
  <w:style w:type="table" w:styleId="ae">
    <w:name w:val="Table Grid"/>
    <w:basedOn w:val="a1"/>
    <w:rsid w:val="00C0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46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iPriority w:val="99"/>
    <w:unhideWhenUsed/>
    <w:rsid w:val="008F71B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71B2"/>
    <w:rPr>
      <w:color w:val="605E5C"/>
      <w:shd w:val="clear" w:color="auto" w:fill="E1DFDD"/>
    </w:rPr>
  </w:style>
  <w:style w:type="table" w:styleId="ae">
    <w:name w:val="Table Grid"/>
    <w:basedOn w:val="a1"/>
    <w:rsid w:val="00C0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-misk-r@ukr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dmr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-rada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Горвасюк</dc:creator>
  <cp:lastModifiedBy>user</cp:lastModifiedBy>
  <cp:revision>5</cp:revision>
  <cp:lastPrinted>2025-09-10T10:45:00Z</cp:lastPrinted>
  <dcterms:created xsi:type="dcterms:W3CDTF">2025-09-11T12:51:00Z</dcterms:created>
  <dcterms:modified xsi:type="dcterms:W3CDTF">2025-09-11T15:08:00Z</dcterms:modified>
</cp:coreProperties>
</file>