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D458AB" w:rsidRDefault="009117E2" w:rsidP="0000439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58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Pr="00D458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D458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грудня 2025 року     </w:t>
            </w:r>
            <w:r w:rsidRPr="00D458AB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D458AB" w:rsidRDefault="009117E2" w:rsidP="002B1780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D458A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2B1780" w:rsidRPr="00D458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312</w:t>
            </w:r>
            <w:r w:rsidRPr="00D458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</w:t>
            </w:r>
            <w:r w:rsidRPr="00D458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4/2025</w:t>
            </w:r>
          </w:p>
        </w:tc>
      </w:tr>
    </w:tbl>
    <w:p w:rsidR="00F42CC6" w:rsidRPr="00F52575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07B42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LIX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сесії </w:t>
      </w:r>
      <w:proofErr w:type="spellStart"/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ІІІ скликання </w:t>
      </w:r>
      <w:r w:rsidRPr="00607B42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607B42">
        <w:rPr>
          <w:rFonts w:ascii="Times New Roman" w:hAnsi="Times New Roman"/>
          <w:b/>
          <w:sz w:val="28"/>
          <w:szCs w:val="28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607B42">
        <w:rPr>
          <w:rFonts w:ascii="Times New Roman" w:hAnsi="Times New Roman"/>
          <w:b/>
          <w:sz w:val="28"/>
          <w:szCs w:val="28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Pr="00607B4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 w:rsidRPr="00607B4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07B42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Pr="00607B42">
        <w:rPr>
          <w:rFonts w:ascii="Times New Roman" w:hAnsi="Times New Roman"/>
          <w:b/>
          <w:sz w:val="28"/>
          <w:szCs w:val="28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D51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Бюджетним кодексом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воєнного стану в Україні» (зі змінами</w:t>
      </w:r>
      <w:r w:rsidR="00416319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),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 27.12.2007 р. №1262/2007 про затвердження «Положення </w:t>
      </w:r>
      <w:r w:rsidR="00D51239" w:rsidRPr="00D51239">
        <w:rPr>
          <w:rFonts w:ascii="Times New Roman" w:eastAsia="Calibri" w:hAnsi="Times New Roman"/>
          <w:sz w:val="28"/>
          <w:szCs w:val="26"/>
          <w:lang w:val="uk-UA" w:eastAsia="uk-UA"/>
        </w:rPr>
        <w:t>про проходження військової служби військовослужбовцями Служби безпеки України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» (зі змінами),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результатів наради під головуванням голови Чернівецької обласної державної адміністрації (начальника Чернівецької обласної військової адміністрації)</w:t>
      </w:r>
      <w:r w:rsidR="0060008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 28.03.2025 року протокольного доручення № 7-3/н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з</w:t>
      </w:r>
      <w:r w:rsidRPr="00B5005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метою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організації та забезпечення національно-патріотичного виховання молоді, підвищення мотивації вступу до вищих військових навчальних закладів та залучення жителів громади на військову службу та на службу за контрактом,</w:t>
      </w:r>
      <w:r w:rsidR="00094FAE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D51239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 </w:t>
      </w:r>
    </w:p>
    <w:p w:rsidR="008104F6" w:rsidRDefault="008104F6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19 грудня 2025 р. </w:t>
      </w:r>
      <w:r w:rsidRPr="002B178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 </w:t>
      </w:r>
      <w:r w:rsidR="002B1780" w:rsidRPr="002B178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312</w:t>
      </w:r>
      <w:r w:rsidRPr="002B178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-54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уточненні міського бюджету на 2025</w:t>
      </w:r>
      <w:r w:rsidR="00D0168C"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607B42">
        <w:rPr>
          <w:rFonts w:ascii="Times New Roman" w:hAnsi="Times New Roman"/>
          <w:sz w:val="28"/>
          <w:szCs w:val="28"/>
          <w:lang w:val="uk-UA"/>
        </w:rPr>
        <w:t xml:space="preserve"> (Р.СУМАРЮК)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51239" w:rsidRPr="009A034F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14" w:rsidRDefault="002A5714" w:rsidP="0029737E">
      <w:pPr>
        <w:spacing w:after="0" w:line="240" w:lineRule="auto"/>
      </w:pPr>
      <w:r>
        <w:separator/>
      </w:r>
    </w:p>
  </w:endnote>
  <w:endnote w:type="continuationSeparator" w:id="0">
    <w:p w:rsidR="002A5714" w:rsidRDefault="002A5714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14" w:rsidRDefault="002A5714" w:rsidP="0029737E">
      <w:pPr>
        <w:spacing w:after="0" w:line="240" w:lineRule="auto"/>
      </w:pPr>
      <w:r>
        <w:separator/>
      </w:r>
    </w:p>
  </w:footnote>
  <w:footnote w:type="continuationSeparator" w:id="0">
    <w:p w:rsidR="002A5714" w:rsidRDefault="002A5714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A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A5714"/>
    <w:rsid w:val="002B1780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0019"/>
    <w:rsid w:val="004524B3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A4CA1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07B42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1721"/>
    <w:rsid w:val="00671A8C"/>
    <w:rsid w:val="00672735"/>
    <w:rsid w:val="00672DB4"/>
    <w:rsid w:val="00675DC3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1F2E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2DA1"/>
    <w:rsid w:val="00854F25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2CEF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3593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458AB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17D66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E8F3D-39F6-4120-BC43-E14EBBE9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2025-12-18T09:05:00Z</cp:lastPrinted>
  <dcterms:created xsi:type="dcterms:W3CDTF">2022-05-06T06:11:00Z</dcterms:created>
  <dcterms:modified xsi:type="dcterms:W3CDTF">2025-12-22T12:47:00Z</dcterms:modified>
</cp:coreProperties>
</file>