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AC383" w14:textId="3B6FE7EE" w:rsidR="00670F59" w:rsidRDefault="00EE5A9B" w:rsidP="008304AF">
      <w:pPr>
        <w:pStyle w:val="1"/>
        <w:spacing w:after="120" w:line="240" w:lineRule="auto"/>
        <w:ind w:left="1843" w:right="1417" w:firstLine="0"/>
        <w:jc w:val="right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F33DD9">
        <w:rPr>
          <w:b/>
          <w:sz w:val="28"/>
          <w:szCs w:val="28"/>
          <w:lang w:val="uk-UA"/>
        </w:rPr>
        <w:t xml:space="preserve">      </w:t>
      </w:r>
    </w:p>
    <w:p w14:paraId="5EE56B83" w14:textId="66FCB4EA" w:rsidR="00C35E5B" w:rsidRPr="00C3458C" w:rsidRDefault="00F33DD9" w:rsidP="00C35E5B">
      <w:pPr>
        <w:widowControl w:val="0"/>
        <w:ind w:left="4820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304AF">
        <w:rPr>
          <w:rFonts w:eastAsia="Calibri"/>
          <w:b/>
          <w:sz w:val="28"/>
          <w:szCs w:val="28"/>
          <w:lang w:val="uk-UA" w:eastAsia="en-US"/>
        </w:rPr>
        <w:t xml:space="preserve">            ЗАТВЕРДЖЕНО</w:t>
      </w:r>
    </w:p>
    <w:p w14:paraId="24F3B6FE" w14:textId="4E61A6A8" w:rsidR="00D84729" w:rsidRPr="00C3458C" w:rsidRDefault="00560FBD" w:rsidP="009C6E64">
      <w:pPr>
        <w:pStyle w:val="ab"/>
        <w:ind w:left="4820" w:right="283"/>
        <w:jc w:val="both"/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</w:t>
      </w:r>
      <w:r w:rsidR="00F33DD9"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ішенням</w:t>
      </w:r>
      <w:r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LIV</w:t>
      </w:r>
      <w:r w:rsidR="00F33DD9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позачергової </w:t>
      </w:r>
      <w:bookmarkStart w:id="0" w:name="_GoBack"/>
      <w:bookmarkEnd w:id="0"/>
      <w:r w:rsidR="00F33DD9"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сесії</w:t>
      </w:r>
      <w:r w:rsidR="00D84729" w:rsidRPr="00D84729">
        <w:rPr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  <w:t xml:space="preserve"> </w:t>
      </w:r>
      <w:r w:rsidR="00D84729" w:rsidRPr="00C3458C">
        <w:rPr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  <w:t>Сторожинецької місь</w:t>
      </w:r>
      <w:r w:rsidR="00D84729"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кої ради </w:t>
      </w:r>
    </w:p>
    <w:p w14:paraId="51A58A2F" w14:textId="4D7010FB" w:rsidR="00F33DD9" w:rsidRPr="00C3458C" w:rsidRDefault="00F33DD9" w:rsidP="00F33DD9">
      <w:pPr>
        <w:pStyle w:val="ab"/>
        <w:ind w:left="4820"/>
        <w:jc w:val="both"/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V</w:t>
      </w:r>
      <w:r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ІІІ скликання </w:t>
      </w:r>
    </w:p>
    <w:p w14:paraId="2F7B9565" w14:textId="22CDB8A7" w:rsidR="00F33DD9" w:rsidRPr="00F33DD9" w:rsidRDefault="00F33DD9" w:rsidP="00F33DD9">
      <w:pPr>
        <w:pStyle w:val="ab"/>
        <w:ind w:left="4820"/>
        <w:jc w:val="both"/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від </w:t>
      </w:r>
      <w:r w:rsidR="00045077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19.</w:t>
      </w:r>
      <w:r w:rsidR="00560FBD" w:rsidRPr="00D766C9">
        <w:rPr>
          <w:rFonts w:ascii="Times New Roman" w:hAnsi="Times New Roman" w:cs="Times New Roman"/>
          <w:color w:val="auto"/>
          <w:sz w:val="28"/>
          <w:szCs w:val="28"/>
          <w:u w:val="none"/>
        </w:rPr>
        <w:t>12</w:t>
      </w:r>
      <w:r w:rsidR="00560FBD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.2025</w:t>
      </w:r>
      <w:r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року </w:t>
      </w:r>
      <w:r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r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№ </w:t>
      </w:r>
      <w:r w:rsidR="00F66545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314</w:t>
      </w:r>
      <w:r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-</w:t>
      </w:r>
      <w:r w:rsidR="00560FBD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54</w:t>
      </w:r>
      <w:r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/202</w:t>
      </w:r>
      <w:r w:rsidR="00560FBD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5</w:t>
      </w:r>
    </w:p>
    <w:p w14:paraId="165C943B" w14:textId="77777777" w:rsidR="00C35E5B" w:rsidRPr="00C3458C" w:rsidRDefault="00C35E5B" w:rsidP="00C35E5B">
      <w:pPr>
        <w:spacing w:after="279" w:line="1" w:lineRule="exact"/>
        <w:ind w:left="4820"/>
        <w:jc w:val="both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14:paraId="78AF6845" w14:textId="77777777" w:rsidR="00C35E5B" w:rsidRPr="00C3458C" w:rsidRDefault="00C35E5B" w:rsidP="00C35E5B">
      <w:pPr>
        <w:spacing w:after="279" w:line="1" w:lineRule="exact"/>
        <w:ind w:left="4820"/>
        <w:jc w:val="both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14:paraId="7C401689" w14:textId="77777777" w:rsidR="00C35E5B" w:rsidRPr="00C3458C" w:rsidRDefault="00C35E5B" w:rsidP="00C35E5B">
      <w:pPr>
        <w:spacing w:after="279" w:line="1" w:lineRule="exact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14:paraId="41AD8AEB" w14:textId="77777777" w:rsidR="00C35E5B" w:rsidRPr="00C3458C" w:rsidRDefault="00C35E5B" w:rsidP="00C35E5B">
      <w:pPr>
        <w:widowControl w:val="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39B72AAB" w14:textId="77777777" w:rsidR="00C35E5B" w:rsidRPr="00C3458C" w:rsidRDefault="00C35E5B" w:rsidP="00C35E5B">
      <w:pPr>
        <w:widowControl w:val="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42ECBF08" w14:textId="77777777" w:rsidR="00C35E5B" w:rsidRPr="00C3458C" w:rsidRDefault="00C35E5B" w:rsidP="00C35E5B">
      <w:pPr>
        <w:widowControl w:val="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0F6978BD" w14:textId="77777777" w:rsidR="00C35E5B" w:rsidRPr="00C3458C" w:rsidRDefault="00C35E5B" w:rsidP="00C35E5B">
      <w:pPr>
        <w:widowControl w:val="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5C49B48A" w14:textId="77777777" w:rsidR="00C35E5B" w:rsidRPr="00C3458C" w:rsidRDefault="00C35E5B" w:rsidP="00C35E5B">
      <w:pPr>
        <w:widowControl w:val="0"/>
        <w:jc w:val="center"/>
        <w:rPr>
          <w:rStyle w:val="ae"/>
          <w:rFonts w:eastAsia="Calibri"/>
          <w:color w:val="auto"/>
        </w:rPr>
      </w:pPr>
    </w:p>
    <w:p w14:paraId="129FEFB9" w14:textId="77777777" w:rsidR="00C35E5B" w:rsidRPr="00C3458C" w:rsidRDefault="00C35E5B" w:rsidP="00C35E5B">
      <w:pPr>
        <w:widowControl w:val="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1CBC3AAA" w14:textId="77777777" w:rsidR="00C35E5B" w:rsidRPr="00C3458C" w:rsidRDefault="00C35E5B" w:rsidP="00C35E5B">
      <w:pPr>
        <w:jc w:val="center"/>
        <w:rPr>
          <w:rFonts w:eastAsiaTheme="minorHAnsi"/>
          <w:b/>
          <w:sz w:val="48"/>
          <w:szCs w:val="48"/>
          <w:lang w:val="uk-UA" w:eastAsia="en-US"/>
        </w:rPr>
      </w:pPr>
      <w:r w:rsidRPr="00C3458C">
        <w:rPr>
          <w:rFonts w:eastAsiaTheme="minorHAnsi"/>
          <w:b/>
          <w:sz w:val="48"/>
          <w:szCs w:val="48"/>
          <w:lang w:val="uk-UA" w:eastAsia="en-US"/>
        </w:rPr>
        <w:t>Положення</w:t>
      </w:r>
    </w:p>
    <w:p w14:paraId="7C2356E8" w14:textId="77777777" w:rsidR="00C35E5B" w:rsidRPr="00C3458C" w:rsidRDefault="00C35E5B" w:rsidP="00C35E5B">
      <w:pPr>
        <w:jc w:val="center"/>
        <w:rPr>
          <w:rFonts w:eastAsiaTheme="minorHAnsi"/>
          <w:b/>
          <w:sz w:val="48"/>
          <w:szCs w:val="48"/>
          <w:lang w:val="uk-UA" w:eastAsia="en-US"/>
        </w:rPr>
      </w:pPr>
      <w:r w:rsidRPr="00C3458C">
        <w:rPr>
          <w:rFonts w:eastAsiaTheme="minorHAnsi"/>
          <w:b/>
          <w:sz w:val="48"/>
          <w:szCs w:val="48"/>
          <w:lang w:val="uk-UA" w:eastAsia="en-US"/>
        </w:rPr>
        <w:t>про Відділ освіти</w:t>
      </w:r>
    </w:p>
    <w:p w14:paraId="72CA0999" w14:textId="77777777" w:rsidR="00C35E5B" w:rsidRPr="00C3458C" w:rsidRDefault="00C35E5B" w:rsidP="00C35E5B">
      <w:pPr>
        <w:jc w:val="center"/>
        <w:rPr>
          <w:rFonts w:eastAsiaTheme="minorHAnsi"/>
          <w:b/>
          <w:sz w:val="48"/>
          <w:szCs w:val="48"/>
          <w:lang w:val="uk-UA" w:eastAsia="en-US"/>
        </w:rPr>
      </w:pPr>
      <w:r w:rsidRPr="00C3458C">
        <w:rPr>
          <w:rFonts w:eastAsiaTheme="minorHAnsi"/>
          <w:b/>
          <w:sz w:val="48"/>
          <w:szCs w:val="48"/>
          <w:lang w:val="uk-UA" w:eastAsia="en-US"/>
        </w:rPr>
        <w:t xml:space="preserve">Сторожинецької міської ради </w:t>
      </w:r>
    </w:p>
    <w:p w14:paraId="4BDF3495" w14:textId="77777777" w:rsidR="00C35E5B" w:rsidRPr="00C3458C" w:rsidRDefault="00C35E5B" w:rsidP="00C35E5B">
      <w:pPr>
        <w:widowControl w:val="0"/>
        <w:jc w:val="center"/>
        <w:rPr>
          <w:rFonts w:eastAsia="Calibri"/>
          <w:b/>
          <w:bCs/>
          <w:sz w:val="52"/>
          <w:szCs w:val="52"/>
          <w:lang w:val="uk-UA" w:eastAsia="en-US"/>
        </w:rPr>
      </w:pPr>
      <w:r w:rsidRPr="00C3458C">
        <w:rPr>
          <w:rFonts w:eastAsia="Calibri"/>
          <w:b/>
          <w:bCs/>
          <w:sz w:val="52"/>
          <w:szCs w:val="52"/>
          <w:lang w:val="uk-UA" w:eastAsia="en-US"/>
        </w:rPr>
        <w:t>Чернівецького району</w:t>
      </w:r>
    </w:p>
    <w:p w14:paraId="4CF117A9" w14:textId="26C9498D" w:rsidR="00C35E5B" w:rsidRDefault="00C35E5B" w:rsidP="00C35E5B">
      <w:pPr>
        <w:widowControl w:val="0"/>
        <w:jc w:val="center"/>
        <w:rPr>
          <w:rFonts w:eastAsia="Calibri"/>
          <w:b/>
          <w:bCs/>
          <w:sz w:val="52"/>
          <w:szCs w:val="52"/>
          <w:lang w:val="uk-UA" w:eastAsia="en-US"/>
        </w:rPr>
      </w:pPr>
      <w:r w:rsidRPr="00C3458C">
        <w:rPr>
          <w:rFonts w:eastAsia="Calibri"/>
          <w:b/>
          <w:bCs/>
          <w:sz w:val="52"/>
          <w:szCs w:val="52"/>
          <w:lang w:val="uk-UA" w:eastAsia="en-US"/>
        </w:rPr>
        <w:t>Чернівецької області</w:t>
      </w:r>
    </w:p>
    <w:p w14:paraId="58259EF0" w14:textId="77777777" w:rsidR="00C35E5B" w:rsidRPr="00C3458C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364F3049" w14:textId="77777777" w:rsidR="00C35E5B" w:rsidRPr="00C3458C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16FC24DB" w14:textId="77777777" w:rsidR="00C35E5B" w:rsidRPr="00C3458C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4EA7947D" w14:textId="3B0AEA1D" w:rsidR="00C35E5B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0DF85535" w14:textId="77777777" w:rsidR="00C35E5B" w:rsidRPr="00C3458C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0AE984E9" w14:textId="77777777" w:rsidR="00C35E5B" w:rsidRPr="00C3458C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3B9C8A07" w14:textId="77777777" w:rsidR="00C35E5B" w:rsidRPr="00C3458C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7F680EE6" w14:textId="77777777" w:rsidR="00C35E5B" w:rsidRDefault="00C35E5B" w:rsidP="00C35E5B">
      <w:pPr>
        <w:widowControl w:val="0"/>
        <w:spacing w:after="280"/>
        <w:rPr>
          <w:rFonts w:eastAsia="Calibri"/>
          <w:b/>
          <w:bCs/>
          <w:sz w:val="22"/>
          <w:szCs w:val="22"/>
          <w:lang w:val="uk-UA" w:eastAsia="en-US"/>
        </w:rPr>
      </w:pPr>
    </w:p>
    <w:p w14:paraId="47D748F4" w14:textId="77777777" w:rsidR="00F33DD9" w:rsidRDefault="00F33DD9" w:rsidP="00C35E5B">
      <w:pPr>
        <w:widowControl w:val="0"/>
        <w:spacing w:after="280"/>
        <w:rPr>
          <w:rFonts w:eastAsia="Calibri"/>
          <w:b/>
          <w:bCs/>
          <w:sz w:val="22"/>
          <w:szCs w:val="22"/>
          <w:lang w:val="uk-UA" w:eastAsia="en-US"/>
        </w:rPr>
      </w:pPr>
    </w:p>
    <w:p w14:paraId="02AD7B61" w14:textId="77777777" w:rsidR="00F33DD9" w:rsidRPr="00C3458C" w:rsidRDefault="00F33DD9" w:rsidP="00C35E5B">
      <w:pPr>
        <w:widowControl w:val="0"/>
        <w:spacing w:after="280"/>
        <w:rPr>
          <w:rFonts w:eastAsia="Calibri"/>
          <w:b/>
          <w:bCs/>
          <w:sz w:val="22"/>
          <w:szCs w:val="22"/>
          <w:lang w:val="uk-UA" w:eastAsia="en-US"/>
        </w:rPr>
      </w:pPr>
    </w:p>
    <w:p w14:paraId="56107E05" w14:textId="77777777" w:rsidR="00C35E5B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23042884" w14:textId="77777777" w:rsidR="00045077" w:rsidRPr="00C3458C" w:rsidRDefault="00045077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51BF7862" w14:textId="77777777" w:rsidR="00C35E5B" w:rsidRPr="00C3458C" w:rsidRDefault="00C35E5B" w:rsidP="00C35E5B">
      <w:pPr>
        <w:widowControl w:val="0"/>
        <w:spacing w:after="120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C3458C">
        <w:rPr>
          <w:rFonts w:eastAsia="Calibri"/>
          <w:b/>
          <w:bCs/>
          <w:sz w:val="28"/>
          <w:szCs w:val="28"/>
          <w:lang w:val="uk-UA" w:eastAsia="en-US"/>
        </w:rPr>
        <w:t xml:space="preserve"> Сторожинець</w:t>
      </w:r>
    </w:p>
    <w:p w14:paraId="6043929F" w14:textId="25F57872" w:rsidR="000B2CC0" w:rsidRPr="00F33DD9" w:rsidRDefault="00C35E5B" w:rsidP="00F33DD9">
      <w:pPr>
        <w:widowControl w:val="0"/>
        <w:spacing w:after="120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C3458C">
        <w:rPr>
          <w:rFonts w:eastAsia="Calibri"/>
          <w:b/>
          <w:bCs/>
          <w:sz w:val="28"/>
          <w:szCs w:val="28"/>
          <w:lang w:val="uk-UA" w:eastAsia="en-US"/>
        </w:rPr>
        <w:t>202</w:t>
      </w:r>
      <w:r w:rsidR="00AD03AD">
        <w:rPr>
          <w:rFonts w:eastAsia="Calibri"/>
          <w:b/>
          <w:bCs/>
          <w:sz w:val="28"/>
          <w:szCs w:val="28"/>
          <w:lang w:val="uk-UA" w:eastAsia="en-US"/>
        </w:rPr>
        <w:t>5</w:t>
      </w:r>
    </w:p>
    <w:p w14:paraId="1B5CC6D0" w14:textId="77777777" w:rsidR="00C35E5B" w:rsidRPr="00C35E5B" w:rsidRDefault="00C35E5B" w:rsidP="00C35E5B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143E65D" w14:textId="77777777" w:rsidR="00C35E5B" w:rsidRPr="00C35E5B" w:rsidRDefault="00C35E5B" w:rsidP="00C35E5B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C35E5B">
        <w:rPr>
          <w:b/>
          <w:bCs/>
          <w:sz w:val="28"/>
          <w:szCs w:val="28"/>
          <w:bdr w:val="none" w:sz="0" w:space="0" w:color="auto" w:frame="1"/>
        </w:rPr>
        <w:lastRenderedPageBreak/>
        <w:t>ЗАГАЛЬНІ ПОЛОЖЕННЯ</w:t>
      </w:r>
    </w:p>
    <w:p w14:paraId="34E95E98" w14:textId="77777777" w:rsidR="00C35E5B" w:rsidRPr="00C35E5B" w:rsidRDefault="00C35E5B" w:rsidP="00C35E5B">
      <w:pPr>
        <w:shd w:val="clear" w:color="auto" w:fill="FFFFFF"/>
        <w:ind w:left="720"/>
        <w:contextualSpacing/>
        <w:rPr>
          <w:rFonts w:ascii="Arial" w:hAnsi="Arial" w:cs="Arial"/>
          <w:sz w:val="21"/>
          <w:szCs w:val="21"/>
          <w:lang w:val="uk-UA"/>
        </w:rPr>
      </w:pPr>
    </w:p>
    <w:p w14:paraId="77DEBAC4" w14:textId="77777777" w:rsidR="00C35E5B" w:rsidRPr="00C35E5B" w:rsidRDefault="000D500A" w:rsidP="009A6FCA">
      <w:pPr>
        <w:pStyle w:val="ac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D500A">
        <w:rPr>
          <w:sz w:val="28"/>
          <w:szCs w:val="28"/>
          <w:bdr w:val="none" w:sz="0" w:space="0" w:color="auto" w:frame="1"/>
          <w:lang w:val="uk-UA"/>
        </w:rPr>
        <w:t>1.1</w:t>
      </w:r>
      <w:r w:rsidR="00C35E5B" w:rsidRPr="00C35E5B">
        <w:rPr>
          <w:bdr w:val="none" w:sz="0" w:space="0" w:color="auto" w:frame="1"/>
          <w:lang w:val="uk-UA"/>
        </w:rPr>
        <w:t xml:space="preserve"> </w:t>
      </w:r>
      <w:r w:rsidR="00C35E5B" w:rsidRPr="00C35E5B">
        <w:rPr>
          <w:rFonts w:eastAsia="Calibri"/>
          <w:sz w:val="28"/>
          <w:szCs w:val="28"/>
          <w:lang w:val="uk-UA" w:eastAsia="en-US"/>
        </w:rPr>
        <w:t>Відділ освіти  Сторожинець</w:t>
      </w:r>
      <w:r w:rsidR="00C35E5B" w:rsidRPr="00C35E5B">
        <w:rPr>
          <w:rFonts w:eastAsia="Calibri"/>
          <w:bCs/>
          <w:sz w:val="28"/>
          <w:szCs w:val="28"/>
          <w:lang w:val="uk-UA" w:eastAsia="en-US"/>
        </w:rPr>
        <w:t>кої</w:t>
      </w:r>
      <w:r w:rsidR="00C35E5B" w:rsidRPr="00C35E5B">
        <w:rPr>
          <w:rFonts w:eastAsia="Calibri"/>
          <w:sz w:val="28"/>
          <w:szCs w:val="28"/>
          <w:lang w:val="uk-UA" w:eastAsia="en-US"/>
        </w:rPr>
        <w:t xml:space="preserve">  міської ради Чернівецького району Чернівецької області (далі – Відділ освіти) є виконавчим органом Сторожинець</w:t>
      </w:r>
      <w:r w:rsidR="00C35E5B" w:rsidRPr="00C35E5B">
        <w:rPr>
          <w:rFonts w:eastAsia="Calibri"/>
          <w:bCs/>
          <w:sz w:val="28"/>
          <w:szCs w:val="28"/>
          <w:lang w:val="uk-UA" w:eastAsia="en-US"/>
        </w:rPr>
        <w:t>кої</w:t>
      </w:r>
      <w:r w:rsidR="00C35E5B" w:rsidRPr="00C35E5B">
        <w:rPr>
          <w:rFonts w:eastAsia="Calibri"/>
          <w:sz w:val="28"/>
          <w:szCs w:val="28"/>
          <w:lang w:val="uk-UA" w:eastAsia="en-US"/>
        </w:rPr>
        <w:t xml:space="preserve">  міської ради Чернівецького району Чернівецької області, утворюється радою відповідно до Закону України «Про місцеве самоврядування в Україні». Відділ освіти є підзвітним, підконтрольним міській раді, а з питань здійснення делегованих йому повноважень органів виконавчої влади - також підконтрольним відповідним органам виконавчої влади та підпорядкований її виконавчому комітету, міському голові, а також підзвітний та підконтрольний Департаменту освіти та науки обласної державної адміністрації, Міністерству освіти та науки України.</w:t>
      </w:r>
    </w:p>
    <w:p w14:paraId="36AFF155" w14:textId="77777777" w:rsidR="00C35E5B" w:rsidRPr="00C35E5B" w:rsidRDefault="00E11CF4" w:rsidP="009A6FCA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1.2 </w:t>
      </w:r>
      <w:r w:rsidR="00C35E5B" w:rsidRPr="00C35E5B">
        <w:rPr>
          <w:rFonts w:eastAsiaTheme="minorHAnsi"/>
          <w:sz w:val="28"/>
          <w:szCs w:val="28"/>
          <w:lang w:val="uk-UA" w:eastAsia="en-US"/>
        </w:rPr>
        <w:t xml:space="preserve">У своїй діяльності Відділ освіти керується Конституцією України, 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Законами України «Про місцеве самоврядування в Україні», «Про службу в органах місцевого самоврядування», «Про освіту», «Про повну загальну середню освіту», «Про дошкільну освіту», «Про позашкільну освіту», указами  Президента України, постановами і розпорядженнями Кабінету Міністрів України, наказами та іншими нормативно-правовими документами Міністерства освіти і науки України, інших центральних органів виконавчої влади, депар</w:t>
      </w:r>
      <w:r w:rsidR="00C0443F">
        <w:rPr>
          <w:rFonts w:eastAsiaTheme="minorHAnsi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таменту освіти і науки Чернівецької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 xml:space="preserve"> обласної державної адміністрації, рішеннями міської  ради і виконавчого комітету, розпорядженнями міського голови, даним Положенням.</w:t>
      </w:r>
    </w:p>
    <w:p w14:paraId="16CA14BC" w14:textId="77777777" w:rsidR="009A6FCA" w:rsidRPr="009A6FCA" w:rsidRDefault="009A6FCA" w:rsidP="009A6FCA">
      <w:pPr>
        <w:pStyle w:val="ac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A6FCA">
        <w:rPr>
          <w:rFonts w:eastAsia="Calibri"/>
          <w:sz w:val="28"/>
          <w:szCs w:val="28"/>
          <w:lang w:val="uk-UA" w:eastAsia="en-US"/>
        </w:rPr>
        <w:t xml:space="preserve">1.3 </w:t>
      </w:r>
      <w:r w:rsidR="00C35E5B" w:rsidRPr="009A6FCA">
        <w:rPr>
          <w:rFonts w:eastAsia="Calibri"/>
          <w:sz w:val="28"/>
          <w:szCs w:val="28"/>
          <w:lang w:val="uk-UA" w:eastAsia="en-US"/>
        </w:rPr>
        <w:t>Відділ освіти є юридичною особою публічного права, має самостійний баланс, рахунки в органах Державної казначейської служби України, печатку із зображенням Державного Герба України та своїм найменуванням, власні бланки та штампи.</w:t>
      </w:r>
    </w:p>
    <w:p w14:paraId="618A3561" w14:textId="77777777" w:rsidR="00C35E5B" w:rsidRPr="009A6FCA" w:rsidRDefault="009A6FCA" w:rsidP="009A6FCA">
      <w:pPr>
        <w:pStyle w:val="ac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1.4 </w:t>
      </w:r>
      <w:r w:rsidR="00C35E5B" w:rsidRPr="009A6FCA">
        <w:rPr>
          <w:rFonts w:eastAsia="Calibri"/>
          <w:b/>
          <w:sz w:val="28"/>
          <w:szCs w:val="28"/>
          <w:lang w:val="uk-UA" w:eastAsia="en-US"/>
        </w:rPr>
        <w:t>Повне найменування:</w:t>
      </w:r>
      <w:r w:rsidR="00C35E5B" w:rsidRPr="009A6FCA">
        <w:rPr>
          <w:rFonts w:eastAsia="Calibri"/>
          <w:sz w:val="28"/>
          <w:szCs w:val="28"/>
          <w:lang w:val="uk-UA" w:eastAsia="en-US"/>
        </w:rPr>
        <w:t xml:space="preserve"> Відділ освіти Сторожинець</w:t>
      </w:r>
      <w:r w:rsidR="00C35E5B" w:rsidRPr="009A6FCA">
        <w:rPr>
          <w:rFonts w:eastAsia="Calibri"/>
          <w:bCs/>
          <w:sz w:val="28"/>
          <w:szCs w:val="28"/>
          <w:lang w:val="uk-UA" w:eastAsia="en-US"/>
        </w:rPr>
        <w:t>кої</w:t>
      </w:r>
      <w:r w:rsidR="00C35E5B" w:rsidRPr="009A6FCA">
        <w:rPr>
          <w:rFonts w:eastAsia="Calibri"/>
          <w:sz w:val="28"/>
          <w:szCs w:val="28"/>
          <w:lang w:val="uk-UA" w:eastAsia="en-US"/>
        </w:rPr>
        <w:t xml:space="preserve">  міської ради Чернівецького району Чернівецької області;</w:t>
      </w:r>
    </w:p>
    <w:p w14:paraId="0E2EB637" w14:textId="77777777" w:rsidR="00C35E5B" w:rsidRPr="009A6FCA" w:rsidRDefault="00C35E5B" w:rsidP="009A6FCA">
      <w:pPr>
        <w:pStyle w:val="ac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A6FCA">
        <w:rPr>
          <w:rFonts w:eastAsia="Calibri"/>
          <w:b/>
          <w:sz w:val="28"/>
          <w:szCs w:val="28"/>
          <w:lang w:val="uk-UA" w:eastAsia="en-US"/>
        </w:rPr>
        <w:t>Скорочене найменування:</w:t>
      </w:r>
      <w:r w:rsidRPr="009A6FCA">
        <w:rPr>
          <w:rFonts w:eastAsia="Calibri"/>
          <w:sz w:val="28"/>
          <w:szCs w:val="28"/>
          <w:lang w:val="uk-UA" w:eastAsia="en-US"/>
        </w:rPr>
        <w:t xml:space="preserve"> Відділ освіти Сторожинець</w:t>
      </w:r>
      <w:r w:rsidRPr="009A6FCA">
        <w:rPr>
          <w:rFonts w:eastAsia="Calibri"/>
          <w:bCs/>
          <w:sz w:val="28"/>
          <w:szCs w:val="28"/>
          <w:lang w:val="uk-UA" w:eastAsia="en-US"/>
        </w:rPr>
        <w:t>кої</w:t>
      </w:r>
      <w:r w:rsidRPr="009A6FCA">
        <w:rPr>
          <w:rFonts w:eastAsia="Calibri"/>
          <w:sz w:val="28"/>
          <w:szCs w:val="28"/>
          <w:lang w:val="uk-UA" w:eastAsia="en-US"/>
        </w:rPr>
        <w:t xml:space="preserve">  міської ради.</w:t>
      </w:r>
    </w:p>
    <w:p w14:paraId="311105A4" w14:textId="77777777" w:rsidR="00C35E5B" w:rsidRDefault="009A6FCA" w:rsidP="009A6FCA">
      <w:pPr>
        <w:pStyle w:val="ac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A6FCA">
        <w:rPr>
          <w:rFonts w:eastAsia="Calibri"/>
          <w:sz w:val="28"/>
          <w:szCs w:val="28"/>
          <w:lang w:val="uk-UA" w:eastAsia="en-US"/>
        </w:rPr>
        <w:t>1.5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47D32">
        <w:rPr>
          <w:rFonts w:eastAsia="Calibri"/>
          <w:b/>
          <w:sz w:val="28"/>
          <w:szCs w:val="28"/>
          <w:lang w:val="uk-UA" w:eastAsia="en-US"/>
        </w:rPr>
        <w:t>Місцезнаходження</w:t>
      </w:r>
      <w:r w:rsidR="00C35E5B" w:rsidRPr="009A6FCA">
        <w:rPr>
          <w:rFonts w:eastAsia="Calibri"/>
          <w:b/>
          <w:sz w:val="28"/>
          <w:szCs w:val="28"/>
          <w:lang w:val="uk-UA" w:eastAsia="en-US"/>
        </w:rPr>
        <w:t>:</w:t>
      </w:r>
      <w:r w:rsidR="00C35E5B" w:rsidRPr="009A6FCA">
        <w:rPr>
          <w:rFonts w:eastAsia="Calibri"/>
          <w:sz w:val="28"/>
          <w:szCs w:val="28"/>
          <w:lang w:val="uk-UA" w:eastAsia="en-US"/>
        </w:rPr>
        <w:t xml:space="preserve"> 59000, Чернівецька область, Чернівецький район, місто Сторожинець, вулиця  Чернівецька, 6а.</w:t>
      </w:r>
    </w:p>
    <w:p w14:paraId="735B2D3F" w14:textId="77777777" w:rsidR="00F33DD9" w:rsidRPr="009A6FCA" w:rsidRDefault="00F33DD9" w:rsidP="009A6FCA">
      <w:pPr>
        <w:pStyle w:val="ac"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75123E1D" w14:textId="77777777" w:rsidR="00C35E5B" w:rsidRPr="00C35E5B" w:rsidRDefault="00C35E5B" w:rsidP="00C35E5B">
      <w:pPr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 w:rsidRPr="00C35E5B">
        <w:rPr>
          <w:rFonts w:ascii="Arial" w:hAnsi="Arial" w:cs="Arial"/>
          <w:color w:val="333333"/>
          <w:sz w:val="21"/>
          <w:szCs w:val="21"/>
        </w:rPr>
        <w:t> </w:t>
      </w:r>
    </w:p>
    <w:p w14:paraId="28F7E679" w14:textId="1787246F" w:rsidR="00C35E5B" w:rsidRPr="00F33DD9" w:rsidRDefault="00C35E5B" w:rsidP="00F33DD9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  <w:t>ЗАВДАННЯ ВІДДІЛУ ОСВІТИ</w:t>
      </w:r>
    </w:p>
    <w:p w14:paraId="49518A9F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2.1. Відповідає за реалізацію державної політики у сфері освіти та забезпечення якості освіти на території громади з урахуванням особливостей соціально-культурного середовища громади.</w:t>
      </w:r>
    </w:p>
    <w:p w14:paraId="583FC75C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2.2. </w:t>
      </w:r>
      <w:r w:rsidR="00C0443F">
        <w:rPr>
          <w:rFonts w:eastAsiaTheme="minorHAnsi"/>
          <w:sz w:val="28"/>
          <w:szCs w:val="28"/>
          <w:bdr w:val="none" w:sz="0" w:space="0" w:color="auto" w:frame="1"/>
          <w:lang w:val="uk-UA"/>
        </w:rPr>
        <w:t>Планує та з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абезпечує розвиток системи освіти з метою формування гармонійно розвиненої, соціально активної, творчої особистості.</w:t>
      </w:r>
    </w:p>
    <w:p w14:paraId="21CFE6D8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2.3. Аналізує стан закладів освіти в громаді, що знаходяться в межах відповідної території і належать до сфери управління відділу освіти, прогнозує та розробляє стратегію розвитку о</w:t>
      </w:r>
      <w:r w:rsidR="00C0443F">
        <w:rPr>
          <w:rFonts w:eastAsiaTheme="minorHAnsi"/>
          <w:sz w:val="28"/>
          <w:szCs w:val="28"/>
          <w:bdr w:val="none" w:sz="0" w:space="0" w:color="auto" w:frame="1"/>
          <w:lang w:val="uk-UA"/>
        </w:rPr>
        <w:t>світи в громаді, організовує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виконання зазначеної програми.</w:t>
      </w:r>
    </w:p>
    <w:p w14:paraId="3FD7BED1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2.4. 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Створює рівні та доступні умови для реалізації гарантованого Конституцією України права громадян на отримання дошкільної, повної загальної середньої та позашкільної освіти, соціального захисту, охорони 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lastRenderedPageBreak/>
        <w:t>здоров’я, життя та захисту прав учасників освітнього процесу в закладах освіти громади.</w:t>
      </w:r>
      <w:bookmarkStart w:id="1" w:name="bookmark128"/>
      <w:bookmarkEnd w:id="1"/>
    </w:p>
    <w:p w14:paraId="52C0234E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2.5. З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дійснює контроль за дотриманням актів законодавства з питань освіти і науки, виконанням закладами освіти громади державних вимог щодо змісту, рівня та обсягу дошкільної, позашкільної, загальної середньої</w:t>
      </w:r>
      <w:r w:rsidR="0004775A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 освіти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, а також за дотриманням актів законодавства у сфері трансферу технологій, інноваційної діяльності та інтелектуальної власності.</w:t>
      </w:r>
    </w:p>
    <w:p w14:paraId="301736D6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2.6. 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Затверджує порядок, види та форми проведення моніторингу якості освіти в закладах освіти громади, надає методичні рекомендації щодо освітньої діяльності та управління закладами освіти.</w:t>
      </w:r>
    </w:p>
    <w:p w14:paraId="059F7EDF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2.7. Створює умови для вдосконалення та підвищення професійної кваліфікації педагогічних працівників закладів освіти Сторожинецької міської  територіальної громади.</w:t>
      </w:r>
    </w:p>
    <w:p w14:paraId="52D2DD4B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2.8. 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Сприяє проведенню експериментальної та інноваційної діяльності в освітньому процесі закладів освіти громади.</w:t>
      </w:r>
    </w:p>
    <w:p w14:paraId="7E806D7E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2.9. Організовує фінансове забезпечення та зміцнення матеріально-технічної бази закладів освіти, що є комунальною власністю територіальної громади й підпорядковані відділу освіти.</w:t>
      </w:r>
    </w:p>
    <w:p w14:paraId="1FF58684" w14:textId="77777777" w:rsidR="00C35E5B" w:rsidRPr="00C35E5B" w:rsidRDefault="0004775A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2.10. Проводит</w:t>
      </w:r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>ь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роботу щодо міжнародного співробітництва.</w:t>
      </w:r>
    </w:p>
    <w:p w14:paraId="293646A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2.11. Співпрацює з закладами освіти різних рівнів акредитації.</w:t>
      </w:r>
    </w:p>
    <w:p w14:paraId="22414033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3C489B9A" w14:textId="77777777" w:rsidR="00C35E5B" w:rsidRPr="00C35E5B" w:rsidRDefault="00C35E5B" w:rsidP="00C35E5B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</w:rPr>
        <w:t>ФУНКЦІЇ ВІДДІЛУ ОСВІТИ</w:t>
      </w:r>
    </w:p>
    <w:p w14:paraId="5DFF7D69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3.1.Забезпечує доступність початкової та загальної середньої освіти для всіх громадян, які проживають на відповідній території, та вживає заходів для забезпечення потреб у дошкільній та позашкільній освіті.</w:t>
      </w:r>
    </w:p>
    <w:p w14:paraId="2D7B055B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3.2. Планує та забезпечує розвиток мережі комунальних закладів дошкільної, загальної середньої та позашкільної освіти Сторожинецької міської територіальної громади.</w:t>
      </w:r>
    </w:p>
    <w:p w14:paraId="63893039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3.3. Здійснює управління закладами загальної середньої, дошкільної та позашкільної освіти.</w:t>
      </w:r>
    </w:p>
    <w:p w14:paraId="210BF571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3.3.1.Здійснює методично-консультативне забезпечення діяльності всіх типів закладів загальної середньої, дошкільної і позашкільної освіти.</w:t>
      </w:r>
    </w:p>
    <w:p w14:paraId="62D3B7C1" w14:textId="5F20D720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3.3.2. Визначає потребу в комунальних освітніх закладах усіх типів та </w:t>
      </w:r>
      <w:r w:rsidR="0058721F">
        <w:rPr>
          <w:rFonts w:eastAsiaTheme="minorHAnsi"/>
          <w:sz w:val="28"/>
          <w:szCs w:val="28"/>
          <w:bdr w:val="none" w:sz="0" w:space="0" w:color="auto" w:frame="1"/>
          <w:lang w:val="uk-UA"/>
        </w:rPr>
        <w:t>подає пропози</w:t>
      </w:r>
      <w:r w:rsidR="0025452C">
        <w:rPr>
          <w:rFonts w:eastAsiaTheme="minorHAnsi"/>
          <w:sz w:val="28"/>
          <w:szCs w:val="28"/>
          <w:bdr w:val="none" w:sz="0" w:space="0" w:color="auto" w:frame="1"/>
          <w:lang w:val="uk-UA"/>
        </w:rPr>
        <w:t>ції міській раді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щодо модернізації мережі відповідно до соціально-економічних і</w:t>
      </w:r>
      <w:r w:rsidR="00455923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культурно-освітніх потреб громади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за наявності необхідної матеріально-технічної, науково-методичної бази, педагогічних кадрів тощо.</w:t>
      </w:r>
    </w:p>
    <w:p w14:paraId="6F3D60CB" w14:textId="09E9CDCE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3.3.3. Створює умови для забезпечення прав і можливостей осіб з особливи</w:t>
      </w:r>
      <w:r w:rsidR="00455923">
        <w:rPr>
          <w:rFonts w:eastAsiaTheme="minorHAnsi"/>
          <w:sz w:val="28"/>
          <w:szCs w:val="28"/>
          <w:bdr w:val="none" w:sz="0" w:space="0" w:color="auto" w:frame="1"/>
          <w:lang w:val="uk-UA"/>
        </w:rPr>
        <w:t>ми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освітніми потребами для здобуття ними дошкільної, загальної середньої та позашкільної освіти з урахуванням їхніх індивідуальних потреб, можливостей, здібностей та інтересів шляхом забезпечення розумного пристосування та універсального дизайну.</w:t>
      </w:r>
    </w:p>
    <w:p w14:paraId="20B74B5A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3.3.4. Забезпечує оперативний контроль за збереженням чинної мережі закладів загальної середньої, дошкільної і позашкільної освіти комунальної власності; сприяє їх навчально-методичному, фінансовому та матеріально-технічному забезпеченню.</w:t>
      </w:r>
    </w:p>
    <w:p w14:paraId="32D27C0F" w14:textId="6DEC436E" w:rsidR="00C35E5B" w:rsidRPr="00A46035" w:rsidRDefault="00E60784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A46035">
        <w:rPr>
          <w:rFonts w:eastAsiaTheme="minorHAnsi"/>
          <w:sz w:val="28"/>
          <w:szCs w:val="28"/>
          <w:bdr w:val="none" w:sz="0" w:space="0" w:color="auto" w:frame="1"/>
          <w:lang w:val="uk-UA"/>
        </w:rPr>
        <w:lastRenderedPageBreak/>
        <w:t>3.3.5</w:t>
      </w:r>
      <w:r w:rsidR="00C35E5B" w:rsidRPr="00A46035">
        <w:rPr>
          <w:rFonts w:eastAsiaTheme="minorHAnsi"/>
          <w:sz w:val="28"/>
          <w:szCs w:val="28"/>
          <w:bdr w:val="none" w:sz="0" w:space="0" w:color="auto" w:frame="1"/>
          <w:lang w:val="uk-UA"/>
        </w:rPr>
        <w:t>. Здійснює в межах своїх повноважень контроль за діяльністю закладів освіти незалежно від типів і форм власності, що належать до сфери управління  органів місцевого самоврядуванн</w:t>
      </w:r>
      <w:r w:rsidR="00F33DD9">
        <w:rPr>
          <w:rFonts w:eastAsiaTheme="minorHAnsi"/>
          <w:sz w:val="28"/>
          <w:szCs w:val="28"/>
          <w:bdr w:val="none" w:sz="0" w:space="0" w:color="auto" w:frame="1"/>
          <w:lang w:val="uk-UA"/>
        </w:rPr>
        <w:t>я, забезпечує гласність його ре</w:t>
      </w:r>
      <w:r w:rsidR="00C35E5B" w:rsidRPr="00A46035">
        <w:rPr>
          <w:rFonts w:eastAsiaTheme="minorHAnsi"/>
          <w:sz w:val="28"/>
          <w:szCs w:val="28"/>
          <w:bdr w:val="none" w:sz="0" w:space="0" w:color="auto" w:frame="1"/>
          <w:lang w:val="uk-UA"/>
        </w:rPr>
        <w:t>зультатів.</w:t>
      </w:r>
    </w:p>
    <w:p w14:paraId="4FEE2669" w14:textId="77777777" w:rsidR="00C35E5B" w:rsidRPr="00A46035" w:rsidRDefault="00E60784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A46035">
        <w:rPr>
          <w:rFonts w:eastAsiaTheme="minorHAnsi"/>
          <w:sz w:val="28"/>
          <w:szCs w:val="28"/>
          <w:bdr w:val="none" w:sz="0" w:space="0" w:color="auto" w:frame="1"/>
          <w:lang w:val="uk-UA"/>
        </w:rPr>
        <w:t>3.3.6</w:t>
      </w:r>
      <w:r w:rsidR="009F619C" w:rsidRPr="00A46035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. </w:t>
      </w:r>
      <w:r w:rsidR="009F619C">
        <w:rPr>
          <w:rFonts w:eastAsiaTheme="minorHAnsi"/>
          <w:sz w:val="28"/>
          <w:szCs w:val="28"/>
          <w:bdr w:val="none" w:sz="0" w:space="0" w:color="auto" w:frame="1"/>
          <w:lang w:val="uk-UA"/>
        </w:rPr>
        <w:t>Залучає</w:t>
      </w:r>
      <w:r w:rsidR="00C35E5B" w:rsidRPr="00A46035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за рішенням центрального органу виконавчої влади із забезпечення якості освіти або його територіального представництва до участі в проведенні інституційного аудиту закладів освіти, моніторингу якості освітньої діяльності та якості освіти в порядку, визначеному чинним законодавством України.</w:t>
      </w:r>
    </w:p>
    <w:p w14:paraId="7E44779C" w14:textId="77777777" w:rsidR="00C35E5B" w:rsidRPr="00C35E5B" w:rsidRDefault="00E60784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3.3.7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. Здійснює збір та узагальнення статистичних показників, що відображають стан системи освіти 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Сторожинецької міської територіальної громади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23ADAA56" w14:textId="77777777" w:rsidR="00C35E5B" w:rsidRPr="00C35E5B" w:rsidRDefault="00E60784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3.3.8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. Готує проекти рішень про закріплення за закладами загальної середньої освіти території обслуговування, відповідно до якої ведеться облік дітей шкільного віку та учнів.</w:t>
      </w:r>
    </w:p>
    <w:p w14:paraId="586C7916" w14:textId="77777777" w:rsidR="00C35E5B" w:rsidRPr="00C35E5B" w:rsidRDefault="00E60784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3.3.9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. Вивчає потребу та вносить пропозиції до міської ради про утворення освітніх закладів для дітей, які потребують соціальної допомоги та реабілітації, організовує їх на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softHyphen/>
        <w:t>вчання (індивідуальне, інклюзивне тощо) та виховання в закладах загальної середньої освіти і спеціальних освітніх закладах.</w:t>
      </w:r>
    </w:p>
    <w:p w14:paraId="546E24A5" w14:textId="273FBA05" w:rsidR="00C35E5B" w:rsidRPr="00C35E5B" w:rsidRDefault="00E60784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3.3.10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. Вивчає потребу та визначає заклади загальної середньої освіти для організації екстернатної форми навчання, створює умови для складання державної підсумкової атестації екстерном.</w:t>
      </w:r>
    </w:p>
    <w:p w14:paraId="2080BE1C" w14:textId="77777777" w:rsidR="00C35E5B" w:rsidRPr="00C35E5B" w:rsidRDefault="00E60784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3.3.11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. Вносить пропозиції до міської ради про відкриття 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початкових шкіл, 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гімназій, ліцеїв, закладів дошкільної освіти, центрів дитячої та юнацької творчості, допризовної підготовки тощо, сприяє їх матеріальній підтримці.</w:t>
      </w:r>
    </w:p>
    <w:p w14:paraId="060A0ECB" w14:textId="77777777" w:rsidR="00C35E5B" w:rsidRPr="00C35E5B" w:rsidRDefault="00E60784" w:rsidP="00C35E5B">
      <w:pPr>
        <w:ind w:firstLine="567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bdr w:val="none" w:sz="0" w:space="0" w:color="auto" w:frame="1"/>
        </w:rPr>
        <w:t>3.3.12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.Здійснює координацію дій із питань зовнішнього незалежного оцінювання між регіональним центром оцінювання якості освіти та закладами загальної середньої освіти комунальної власності, сприяє у відборі осіб, залучених до проведення зовнішнього оцінювання, надає пропозиції щодо мережі пунктів тестування.</w:t>
      </w:r>
      <w:proofErr w:type="gramEnd"/>
    </w:p>
    <w:p w14:paraId="4AE63453" w14:textId="42841B02" w:rsidR="00C35E5B" w:rsidRPr="00C35E5B" w:rsidRDefault="009F619C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3.4. Організ</w:t>
      </w:r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>овує</w:t>
      </w:r>
      <w:r>
        <w:rPr>
          <w:rFonts w:eastAsiaTheme="minorHAnsi"/>
          <w:sz w:val="28"/>
          <w:szCs w:val="28"/>
          <w:bdr w:val="none" w:sz="0" w:space="0" w:color="auto" w:frame="1"/>
        </w:rPr>
        <w:t xml:space="preserve"> нормативно-правов</w:t>
      </w:r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>е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забезпечення загальної середньої, дошкільної та позашкільної освіти:</w:t>
      </w:r>
    </w:p>
    <w:p w14:paraId="7C721EED" w14:textId="77777777" w:rsidR="00C35E5B" w:rsidRPr="00C35E5B" w:rsidRDefault="009F619C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 xml:space="preserve">3.4.1. </w:t>
      </w:r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>к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онтролює дотримання освітніми закладами комунальної форми власності законодавства у сфері освіти, державних вимог щодо змісту, рівня й обсягу послуг відповідно до рівня і профілю навчання;</w:t>
      </w:r>
    </w:p>
    <w:p w14:paraId="411974F1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3.4.2. сприяє організації та реалізації освітніх програм закладів освіти та варіативної складової робочих навчальних планів;</w:t>
      </w:r>
    </w:p>
    <w:p w14:paraId="08A80B5C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3.4.3.контролює виконання конституційних вимог щодо обов’язковості здобуття дітьми шкільного віку повної загальної середньої освіти;</w:t>
      </w:r>
    </w:p>
    <w:p w14:paraId="31C878AD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3.4.4. забезпечує в межах своїх повноважень виконання Конституції України щодо функціонування української мови як державної в закладах освіти;</w:t>
      </w:r>
    </w:p>
    <w:p w14:paraId="72CA5DC9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3.4.5. сп</w:t>
      </w:r>
      <w:r w:rsidR="0004775A">
        <w:rPr>
          <w:rFonts w:eastAsiaTheme="minorHAnsi"/>
          <w:sz w:val="28"/>
          <w:szCs w:val="28"/>
          <w:bdr w:val="none" w:sz="0" w:space="0" w:color="auto" w:frame="1"/>
        </w:rPr>
        <w:t>рияє задоволенню освітніх запиті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в представників національних меншин відповідно до вимог чинного законодавства України та за наявності 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lastRenderedPageBreak/>
        <w:t>необхідної матеріально-технічної й науково-методичної бази, педагогічних кадрів тощо;</w:t>
      </w:r>
    </w:p>
    <w:p w14:paraId="48A3DE86" w14:textId="5BC84828" w:rsidR="004A710F" w:rsidRPr="004A710F" w:rsidRDefault="00926EB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>3.4.6</w:t>
      </w:r>
      <w:r w:rsidR="004A710F">
        <w:rPr>
          <w:rFonts w:eastAsiaTheme="minorHAnsi"/>
          <w:sz w:val="28"/>
          <w:szCs w:val="28"/>
          <w:bdr w:val="none" w:sz="0" w:space="0" w:color="auto" w:frame="1"/>
          <w:lang w:val="uk-UA"/>
        </w:rPr>
        <w:t>. здійснює експертизу статутів закладів освіти комунальної форми власності спільно з іншими структурними підрозділами міської ради й подає їх на затвердження міській раді та сприяє їх реєстрації відповідно до чинного законодавства України.</w:t>
      </w:r>
    </w:p>
    <w:p w14:paraId="519C9258" w14:textId="77777777" w:rsidR="00C35E5B" w:rsidRPr="00BD403F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BD403F">
        <w:rPr>
          <w:rFonts w:eastAsiaTheme="minorHAnsi"/>
          <w:sz w:val="28"/>
          <w:szCs w:val="28"/>
          <w:bdr w:val="none" w:sz="0" w:space="0" w:color="auto" w:frame="1"/>
          <w:lang w:val="uk-UA"/>
        </w:rPr>
        <w:t>3.5.</w:t>
      </w:r>
      <w:r w:rsidR="009F619C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</w:t>
      </w:r>
      <w:r w:rsidR="009F619C" w:rsidRPr="00BD403F">
        <w:rPr>
          <w:rFonts w:eastAsiaTheme="minorHAnsi"/>
          <w:sz w:val="28"/>
          <w:szCs w:val="28"/>
          <w:bdr w:val="none" w:sz="0" w:space="0" w:color="auto" w:frame="1"/>
          <w:lang w:val="uk-UA"/>
        </w:rPr>
        <w:t>Організ</w:t>
      </w:r>
      <w:r w:rsidR="009F619C">
        <w:rPr>
          <w:rFonts w:eastAsiaTheme="minorHAnsi"/>
          <w:sz w:val="28"/>
          <w:szCs w:val="28"/>
          <w:bdr w:val="none" w:sz="0" w:space="0" w:color="auto" w:frame="1"/>
          <w:lang w:val="uk-UA"/>
        </w:rPr>
        <w:t>овує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 </w:t>
      </w:r>
      <w:r w:rsidR="009F619C" w:rsidRPr="00BD403F">
        <w:rPr>
          <w:rFonts w:eastAsiaTheme="minorHAnsi"/>
          <w:sz w:val="28"/>
          <w:szCs w:val="28"/>
          <w:bdr w:val="none" w:sz="0" w:space="0" w:color="auto" w:frame="1"/>
          <w:lang w:val="uk-UA"/>
        </w:rPr>
        <w:t>навчально-методичн</w:t>
      </w:r>
      <w:r w:rsidR="009F619C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е </w:t>
      </w:r>
      <w:r w:rsidRPr="00BD403F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забезпечення закладів загальної середньої, дошкільної і позашкільної освіти:</w:t>
      </w:r>
    </w:p>
    <w:p w14:paraId="7EA727BC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3.5.1. сприяє навчально-методичному забезпеченню закладів освіти комунальної власності міста;</w:t>
      </w:r>
    </w:p>
    <w:p w14:paraId="6DAC5B78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3.5.2. сприяє впровадженню навчальних планів і програм, затверджених Міністерством освіти і науки України; здійснює експертизу й погоджує навчальні плани освітніх програм закладів загальної середньої освіти та річні плани роботи закладів позашкільної ос</w:t>
      </w:r>
      <w:r w:rsidR="00F25C5C">
        <w:rPr>
          <w:rFonts w:eastAsiaTheme="minorHAnsi"/>
          <w:sz w:val="28"/>
          <w:szCs w:val="28"/>
          <w:bdr w:val="none" w:sz="0" w:space="0" w:color="auto" w:frame="1"/>
        </w:rPr>
        <w:t xml:space="preserve">віти комунальної власності </w:t>
      </w:r>
      <w:r w:rsidR="00F25C5C">
        <w:rPr>
          <w:rFonts w:eastAsiaTheme="minorHAnsi"/>
          <w:sz w:val="28"/>
          <w:szCs w:val="28"/>
          <w:bdr w:val="none" w:sz="0" w:space="0" w:color="auto" w:frame="1"/>
          <w:lang w:val="uk-UA"/>
        </w:rPr>
        <w:t>громади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, погоджує навчальні плани приватних навчальних закладів, що надають загальну середню освіту, вносить пропозиції щодо застосування експериментальних навчальних планів і програм;</w:t>
      </w:r>
    </w:p>
    <w:p w14:paraId="083DF452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3.5.3. організовує навчання обдарованих дітей; проводить в установленому порядку конкурси, олімпіади та інші змагання серед учнів;</w:t>
      </w:r>
    </w:p>
    <w:p w14:paraId="4BD2ACA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3.5.4. організовує та контролює роботу закладів загальної середньої освіти з вибору підручників; розподіляє підручники, навчально-методичні посібники та іншу навчально-методичну літературу, навчальні програми, бланки документів про освіту відповідно до замовлень освітніх закладів; забезпечує шкільною документацією заклади освіти громади;</w:t>
      </w:r>
    </w:p>
    <w:p w14:paraId="6C366BB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3.5.5. організовує роботу закладів загальної середньої освіти щодо замовлення фахових періодичних видань;</w:t>
      </w:r>
    </w:p>
    <w:p w14:paraId="7ECF3EA4" w14:textId="551A82AF" w:rsidR="00C35E5B" w:rsidRPr="00C35E5B" w:rsidRDefault="009F619C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3.6.</w:t>
      </w:r>
      <w:r w:rsidR="00AD03AD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eastAsiaTheme="minorHAnsi"/>
          <w:sz w:val="28"/>
          <w:szCs w:val="28"/>
          <w:bdr w:val="none" w:sz="0" w:space="0" w:color="auto" w:frame="1"/>
        </w:rPr>
        <w:t>Організ</w:t>
      </w:r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овує </w:t>
      </w:r>
      <w:r w:rsidR="00255385">
        <w:rPr>
          <w:rFonts w:eastAsiaTheme="minorHAnsi"/>
          <w:sz w:val="28"/>
          <w:szCs w:val="28"/>
          <w:bdr w:val="none" w:sz="0" w:space="0" w:color="auto" w:frame="1"/>
        </w:rPr>
        <w:t xml:space="preserve"> фінансов</w:t>
      </w:r>
      <w:r w:rsidR="00255385">
        <w:rPr>
          <w:rFonts w:eastAsiaTheme="minorHAnsi"/>
          <w:sz w:val="28"/>
          <w:szCs w:val="28"/>
          <w:bdr w:val="none" w:sz="0" w:space="0" w:color="auto" w:frame="1"/>
          <w:lang w:val="uk-UA"/>
        </w:rPr>
        <w:t>е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забезпечення закладів загальної середньої, дошкільної і позашкільної освіти комунальної власності громади:</w:t>
      </w:r>
    </w:p>
    <w:p w14:paraId="6FA320D2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3.6.1. сприяє фінансовому забезпеченню чинної мережі </w:t>
      </w:r>
      <w:r w:rsidR="00FC1E3B">
        <w:rPr>
          <w:rFonts w:eastAsiaTheme="minorHAnsi"/>
          <w:sz w:val="28"/>
          <w:szCs w:val="28"/>
          <w:bdr w:val="none" w:sz="0" w:space="0" w:color="auto" w:frame="1"/>
        </w:rPr>
        <w:t xml:space="preserve">вищевказаних 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комунальних закладів освіти відповідно до їх бюджетних запитів і об’єктивних потреб;</w:t>
      </w:r>
    </w:p>
    <w:p w14:paraId="602F133F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3.6.2. вносить пропозиції щодо обсягів бюджетного фінансування </w:t>
      </w:r>
      <w:r w:rsidR="00FC1E3B">
        <w:rPr>
          <w:rFonts w:eastAsiaTheme="minorHAnsi"/>
          <w:sz w:val="28"/>
          <w:szCs w:val="28"/>
          <w:bdr w:val="none" w:sz="0" w:space="0" w:color="auto" w:frame="1"/>
        </w:rPr>
        <w:t xml:space="preserve">вищевказаних 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 освіти, які перебувають у комунальній власності, аналізує їх використання;</w:t>
      </w:r>
    </w:p>
    <w:p w14:paraId="0902349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3.6.3. затверджує кошторис закладів освіти;</w:t>
      </w:r>
    </w:p>
    <w:p w14:paraId="34A7B95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3.6.4. оприлюднює офіційну звітність про всі отримані та використані кошти, а також перелік і вартість товарів, робіт, послуг, спрямованих на потреби закладів освіти та інші видатки у сфері освіти;</w:t>
      </w:r>
    </w:p>
    <w:p w14:paraId="217DA1C3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3.6.5. контролює й аналізує використання в комунальних закладах освіти загального фонду, який формується за рахунок коштів місцевого бюджету, а також залучення коштів підприємств, установ, організацій та інших джерел для задоволення матеріально-побутових потреб учнів.</w:t>
      </w:r>
    </w:p>
    <w:p w14:paraId="6BB36BF0" w14:textId="0F81BBBA" w:rsidR="00C35E5B" w:rsidRPr="00C35E5B" w:rsidRDefault="009F619C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3.7.Організ</w:t>
      </w:r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овує 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>матеріально-технічн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е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забезпечення закладів загальної середньої, дошкільної і позашкільної освіти громади:</w:t>
      </w:r>
    </w:p>
    <w:p w14:paraId="5D40B592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3.7.1. сприяє матеріально-технічному забезпеченню закладів освіти; уведенню в дію їх нових приміщень, комплектуванню меблями, відповідним обладнанням, навчально-методичними посібниками, підручниками тощо;</w:t>
      </w:r>
    </w:p>
    <w:p w14:paraId="168284B9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lastRenderedPageBreak/>
        <w:t>3.7.2. організовує підготовку освітніх закладів комунальної власності громади до нового навчального року, зокрема до роботи в осінньо-зимовий період, проведення поточного та капітального ремонтів приміщень;</w:t>
      </w:r>
    </w:p>
    <w:p w14:paraId="282A692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3.7.3. здійснює контроль за дотриманням правил техніки безпеки, протипожежної безпеки і санітарного режиму в закладах освіти та надання практичної допомоги в проведенні відповідної роботи.</w:t>
      </w:r>
    </w:p>
    <w:p w14:paraId="7E10BCA1" w14:textId="26CDEEE4" w:rsidR="00C35E5B" w:rsidRPr="00C35E5B" w:rsidRDefault="009F619C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3.8. Організ</w:t>
      </w:r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>овує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діяльн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і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>ст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ь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учасників освітнього процесу в закладах освіти 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Сторожинецької М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ТГ та забезпечення їх соціального захисту:</w:t>
      </w:r>
    </w:p>
    <w:p w14:paraId="632166EB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3.8.1. надає допомогу органам опіки і піклування у влаштуванні дітей-сиріт і дітей, позбавлених батькі</w:t>
      </w:r>
      <w:r w:rsidR="00F25C5C">
        <w:rPr>
          <w:rFonts w:eastAsiaTheme="minorHAnsi"/>
          <w:sz w:val="28"/>
          <w:szCs w:val="28"/>
          <w:bdr w:val="none" w:sz="0" w:space="0" w:color="auto" w:frame="1"/>
        </w:rPr>
        <w:t>вського піклування, до інтернат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них закладів і в сім’ї під опіку (піклування), на усиновлення, вживає заходів щодо захисту особистих і майнових прав даної категорії дітей;</w:t>
      </w:r>
    </w:p>
    <w:p w14:paraId="13763E15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3.8.2. сприяє запобіганню бездоглядності й правопорушень серед неповнолітніх у закладах освіти; здійснює </w:t>
      </w:r>
      <w:proofErr w:type="gram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соц</w:t>
      </w:r>
      <w:proofErr w:type="gramEnd"/>
      <w:r w:rsidRPr="00C35E5B">
        <w:rPr>
          <w:rFonts w:eastAsiaTheme="minorHAnsi"/>
          <w:sz w:val="28"/>
          <w:szCs w:val="28"/>
          <w:bdr w:val="none" w:sz="0" w:space="0" w:color="auto" w:frame="1"/>
        </w:rPr>
        <w:t>іально-педагогічний патронаж;</w:t>
      </w:r>
    </w:p>
    <w:p w14:paraId="3A387702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3.8.3. у разі реорганізації чи ліквідації закладу освіти забезпечує здобувачам освіти можливість продовжити навчання на відповідному рівні дошкільної, загальної середньої та позашкільної освіти в інших закладах комунальної власності;</w:t>
      </w:r>
    </w:p>
    <w:p w14:paraId="233A573A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3.8.4. координує роботу комунальних освітніх закладів, сім’ї та громадськості, пов’язаної з навчанням та вихованням дітей, організацією їх дозвілля;</w:t>
      </w:r>
    </w:p>
    <w:p w14:paraId="10311B33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3.8.5. сприяє діяльності дитячих і молодіжних організацій, творчих об’єднань, товариств;</w:t>
      </w:r>
    </w:p>
    <w:p w14:paraId="46ED1FCF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3.8.6. забезпечує створення та функціонування психологічної служби в закладах освіти;</w:t>
      </w:r>
    </w:p>
    <w:p w14:paraId="11EA2F7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3.8.7. координує роботу, пов’язану зі здійсненням </w:t>
      </w:r>
      <w:proofErr w:type="gram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</w:t>
      </w:r>
      <w:proofErr w:type="gram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закладах освіти профорієнтаційної роботи з дітьми, учнями, вихованцями;</w:t>
      </w:r>
    </w:p>
    <w:p w14:paraId="602B342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3.8.8. організовує харчування дітей у комунальних закладах освіти за рахунок місцевого бюджету та залучених коштів відповідно до чинного законодавства України;</w:t>
      </w:r>
    </w:p>
    <w:p w14:paraId="747CB32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3.8.9. вносить пропозиції щодо організації безоплатного медичного обслуговування учнів та дітей у комунальних навчальних закладах громади, здійснює оздоровчі заходи;</w:t>
      </w:r>
    </w:p>
    <w:p w14:paraId="6EF1CA1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3.8.10. забезпечує в закладах організацію роботи з фізичного виховання, фізкультурно-оздоровчої та спортивної роботи;</w:t>
      </w:r>
    </w:p>
    <w:p w14:paraId="4CE2B5FD" w14:textId="4552690F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3.8.11. забезпечує відповідно до чинного законодавства створення в закладах освіти комунальної власності безперешкодного середовища для учасників освітнього процесу, зокрема для дітей з особливим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и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освітніми потребами;</w:t>
      </w:r>
    </w:p>
    <w:p w14:paraId="306C7876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3.8.12. прогнозує потребу громади в педагогічних працівниках і спеціалістах і, у разі необхідності, укладає договори із закладами вищої освіти на їх підготовку;</w:t>
      </w:r>
    </w:p>
    <w:p w14:paraId="4C5620A1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3.8.13. с</w:t>
      </w:r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прияє наданню педагогічним працівникам закладів освіти державних гарантій, передбачених законодавством, вживає заходів щодо соціального захисту учасників освітнього процесу;</w:t>
      </w:r>
    </w:p>
    <w:p w14:paraId="1F2EB18F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3.8.14. о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рганізовує роботу щодо підвищення кваліфікації педагогічних працівників закладів освіти громади;</w:t>
      </w:r>
    </w:p>
    <w:p w14:paraId="5D5E7218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lastRenderedPageBreak/>
        <w:t>3.8.15. організовує проведення атестації педагогічних і керівних кадрів закладів освіти відповідно до Типового положення про атестацію педагогічних працівників, затвердженого Міністерством освіти і науки України;</w:t>
      </w:r>
    </w:p>
    <w:p w14:paraId="0B4BF6F0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3.8.16. розглядає та вносить в установленому порядку пропозиції щодо заохочення та нагородження працівників закладів освіти.</w:t>
      </w:r>
    </w:p>
    <w:p w14:paraId="7C4CFE18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3.9. Інша діяльність відділу освіти:</w:t>
      </w:r>
    </w:p>
    <w:p w14:paraId="30BCE5AA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3.9.1. подає в установленому порядку статистичну звітність про стан і розвиток освіти в громаді; організовує з цією метою збирання й опрацювання інформації та формування банку даних;</w:t>
      </w:r>
    </w:p>
    <w:p w14:paraId="59C389D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3.9.2. інформує населення про стан </w:t>
      </w:r>
      <w:r w:rsidR="004F6008">
        <w:rPr>
          <w:rFonts w:eastAsiaTheme="minorHAnsi"/>
          <w:sz w:val="28"/>
          <w:szCs w:val="28"/>
          <w:bdr w:val="none" w:sz="0" w:space="0" w:color="auto" w:frame="1"/>
        </w:rPr>
        <w:t>і перспективи розвитку освіти в</w:t>
      </w:r>
      <w:r w:rsidR="004F6008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громаді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(не рідше ніж один раз на рік);</w:t>
      </w:r>
    </w:p>
    <w:p w14:paraId="3D8BEA3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3.9.3. взаємодіє з органами громадського самоврядування;</w:t>
      </w:r>
    </w:p>
    <w:p w14:paraId="3BA4925A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3.9.4. з</w:t>
      </w:r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абезпечує розгляд звернень громадян </w:t>
      </w:r>
      <w:proofErr w:type="gram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у</w:t>
      </w:r>
      <w:proofErr w:type="gram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межах своєї компетенції, враховує позитивні пропозиції, вживає заходів щодо усунення недоліків у роботі.</w:t>
      </w:r>
    </w:p>
    <w:p w14:paraId="338F48C8" w14:textId="3882994A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876617">
        <w:rPr>
          <w:rFonts w:eastAsiaTheme="minorHAnsi"/>
          <w:sz w:val="28"/>
          <w:szCs w:val="28"/>
          <w:bdr w:val="none" w:sz="0" w:space="0" w:color="auto" w:frame="1"/>
        </w:rPr>
        <w:t>3.9.5. готує (бере участь у пі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>дготовці), погоджує (візує) про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є</w:t>
      </w:r>
      <w:r w:rsidRPr="00876617">
        <w:rPr>
          <w:rFonts w:eastAsiaTheme="minorHAnsi"/>
          <w:sz w:val="28"/>
          <w:szCs w:val="28"/>
          <w:bdr w:val="none" w:sz="0" w:space="0" w:color="auto" w:frame="1"/>
        </w:rPr>
        <w:t>кти договорів</w:t>
      </w:r>
      <w:r w:rsidR="00876617" w:rsidRPr="00876617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в сфері освіти</w:t>
      </w:r>
      <w:r w:rsidRPr="00876617">
        <w:rPr>
          <w:rFonts w:eastAsiaTheme="minorHAnsi"/>
          <w:sz w:val="28"/>
          <w:szCs w:val="28"/>
          <w:bdr w:val="none" w:sz="0" w:space="0" w:color="auto" w:frame="1"/>
        </w:rPr>
        <w:t>, спрямованих на виконання договірних зобов’язань, забезпеченні захисту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майнових прав і законних інтересів міської ради та її виконавчих органів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.</w:t>
      </w:r>
    </w:p>
    <w:p w14:paraId="1AE80271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51B25E19" w14:textId="785D9A6E" w:rsidR="00C35E5B" w:rsidRDefault="00C35E5B" w:rsidP="00C35E5B">
      <w:pPr>
        <w:ind w:firstLine="567"/>
        <w:jc w:val="center"/>
        <w:rPr>
          <w:rFonts w:eastAsiaTheme="minorHAnsi"/>
          <w:b/>
          <w:color w:val="000000"/>
          <w:sz w:val="28"/>
          <w:szCs w:val="28"/>
          <w:bdr w:val="none" w:sz="0" w:space="0" w:color="auto" w:frame="1"/>
        </w:rPr>
      </w:pPr>
      <w:r w:rsidRPr="00C35E5B">
        <w:rPr>
          <w:rFonts w:eastAsiaTheme="minorHAnsi"/>
          <w:b/>
          <w:color w:val="000000"/>
          <w:sz w:val="28"/>
          <w:szCs w:val="28"/>
          <w:bdr w:val="none" w:sz="0" w:space="0" w:color="auto" w:frame="1"/>
        </w:rPr>
        <w:t>4. ПРАВА ВІДДІЛУ ОСВІТИ</w:t>
      </w:r>
    </w:p>
    <w:p w14:paraId="39FA5AE8" w14:textId="77777777" w:rsidR="00213DE3" w:rsidRPr="00C35E5B" w:rsidRDefault="00213DE3" w:rsidP="00C35E5B">
      <w:pPr>
        <w:ind w:firstLine="567"/>
        <w:jc w:val="center"/>
        <w:rPr>
          <w:rFonts w:eastAsiaTheme="minorHAnsi"/>
          <w:b/>
          <w:sz w:val="28"/>
          <w:szCs w:val="28"/>
        </w:rPr>
      </w:pPr>
    </w:p>
    <w:p w14:paraId="42D0D600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Відділ освіти має право:</w:t>
      </w:r>
    </w:p>
    <w:p w14:paraId="60AE8D92" w14:textId="4A9DC21A" w:rsidR="00C35E5B" w:rsidRPr="008447F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4.1. 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з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алучати до розроблення 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програми розвитку освіти та розгляду питань, що належать до його компетенції, педагогічних, науково-педагогічних працівників і спеціалістів інших структурних підрозділів виконавчого комітету, підприємств, установ та організацій, об’єднань громадян (за по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>годженням з їхніми керівниками)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;</w:t>
      </w:r>
    </w:p>
    <w:p w14:paraId="237A167F" w14:textId="4DAA93BA" w:rsidR="00C35E5B" w:rsidRPr="008447F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4.2. 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б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рати участь в утворенні, реорганізації та ліквідації закладів й установ осв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>іти комунальної форми власності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;</w:t>
      </w:r>
    </w:p>
    <w:p w14:paraId="1DBDD4AA" w14:textId="19BB5A5D" w:rsidR="00C35E5B" w:rsidRPr="008447F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4.3. 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с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кликати конференції педагогічних працівників, проводити семінари, наради керівників закладів та установ освіти з питань, що належать до його компетенції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;</w:t>
      </w:r>
    </w:p>
    <w:p w14:paraId="16943F06" w14:textId="15DA81FC" w:rsidR="00C35E5B" w:rsidRPr="008447F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4.4. 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в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носити органам виконавчої влади та органам місцевого самоврядування пропозиції щодо фінансування комунальних закладів й установ освіти, брати безпосередню участь у формуванн</w:t>
      </w:r>
      <w:r w:rsidR="004F6008">
        <w:rPr>
          <w:rFonts w:eastAsiaTheme="minorHAnsi"/>
          <w:sz w:val="28"/>
          <w:szCs w:val="28"/>
          <w:bdr w:val="none" w:sz="0" w:space="0" w:color="auto" w:frame="1"/>
        </w:rPr>
        <w:t xml:space="preserve">і бюджету освітньої галузі </w:t>
      </w:r>
      <w:r w:rsidR="004F6008">
        <w:rPr>
          <w:rFonts w:eastAsiaTheme="minorHAnsi"/>
          <w:sz w:val="28"/>
          <w:szCs w:val="28"/>
          <w:bdr w:val="none" w:sz="0" w:space="0" w:color="auto" w:frame="1"/>
          <w:lang w:val="uk-UA"/>
        </w:rPr>
        <w:t>громади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;</w:t>
      </w:r>
    </w:p>
    <w:p w14:paraId="504284AC" w14:textId="487DB398" w:rsidR="00C35E5B" w:rsidRPr="008447F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4.5. 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с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прияти організації надання в закладах освіти комунальної власності платних послуг для освітнього, естетичн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>ого та фізичного розвитку дітей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;</w:t>
      </w:r>
    </w:p>
    <w:p w14:paraId="22E89CDE" w14:textId="15E5BF0E" w:rsidR="00C35E5B" w:rsidRPr="008447F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4.6. 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у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кладати угоди про співробітництво та встановлювати прямі зв’язки із закладами освіти зарубіжних країн, міжнародн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>ими організаціями, фондами тощо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;</w:t>
      </w:r>
    </w:p>
    <w:p w14:paraId="50D6B715" w14:textId="7FDD5608" w:rsidR="00C35E5B" w:rsidRPr="008447F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4.7. 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в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ідділ освіти користується іншими правами, що передбачен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>і чинним законодавством України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;</w:t>
      </w:r>
    </w:p>
    <w:p w14:paraId="583A709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4.8. 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в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ідділ освіти 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в установленому законодавством порядку та у межах повноважень взаємодіє з іншими структурними </w:t>
      </w:r>
      <w:proofErr w:type="gram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ідрозділами</w:t>
      </w:r>
      <w:r w:rsidR="00390000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 міської ради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, 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lastRenderedPageBreak/>
        <w:t>органами місцевого самоврядування,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</w:t>
      </w:r>
      <w:proofErr w:type="gram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.</w:t>
      </w:r>
    </w:p>
    <w:p w14:paraId="54FDB056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2362B387" w14:textId="77777777" w:rsidR="00C35E5B" w:rsidRPr="00C35E5B" w:rsidRDefault="00C35E5B" w:rsidP="00C35E5B">
      <w:pPr>
        <w:ind w:firstLine="567"/>
        <w:jc w:val="center"/>
        <w:rPr>
          <w:rFonts w:eastAsiaTheme="minorHAnsi"/>
          <w:b/>
          <w:sz w:val="28"/>
          <w:szCs w:val="28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</w:rPr>
        <w:t>5. КЕРІВНИЦТВО ВІДДІЛУ ОСВІТИ</w:t>
      </w:r>
    </w:p>
    <w:p w14:paraId="1C8E052E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0F6985F6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5.1. Відділ освіти очолює начальник, який є посадовою особою місцевого самоврядування і приймається </w:t>
      </w:r>
      <w:proofErr w:type="gram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</w:t>
      </w:r>
      <w:proofErr w:type="gram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посаду шляхом призначення міським головою за конкурсом або в </w:t>
      </w:r>
      <w:r w:rsidR="00390000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іншому 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порядку</w:t>
      </w:r>
      <w:r w:rsidR="004F6008">
        <w:rPr>
          <w:rFonts w:eastAsiaTheme="minorHAnsi"/>
          <w:sz w:val="28"/>
          <w:szCs w:val="28"/>
          <w:bdr w:val="none" w:sz="0" w:space="0" w:color="auto" w:frame="1"/>
          <w:lang w:val="uk-UA"/>
        </w:rPr>
        <w:t>,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визначеним чинним законодавством України.</w:t>
      </w:r>
    </w:p>
    <w:p w14:paraId="5E44F672" w14:textId="183D456E" w:rsidR="00C35E5B" w:rsidRDefault="00C35E5B" w:rsidP="00C35E5B">
      <w:pPr>
        <w:ind w:firstLine="567"/>
        <w:jc w:val="both"/>
        <w:rPr>
          <w:rFonts w:eastAsiaTheme="minorHAnsi"/>
          <w:sz w:val="28"/>
          <w:szCs w:val="28"/>
          <w:bdr w:val="none" w:sz="0" w:space="0" w:color="auto" w:frame="1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Особа, яка призначається на посаду начальника, п</w:t>
      </w:r>
      <w:r w:rsidR="00390000">
        <w:rPr>
          <w:rFonts w:eastAsiaTheme="minorHAnsi"/>
          <w:sz w:val="28"/>
          <w:szCs w:val="28"/>
          <w:bdr w:val="none" w:sz="0" w:space="0" w:color="auto" w:frame="1"/>
        </w:rPr>
        <w:t xml:space="preserve">овинна мати вищу освіту, стаж 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роботи на керівних посадах не менше 5 років та володіти </w:t>
      </w:r>
      <w:proofErr w:type="gram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державною</w:t>
      </w:r>
      <w:proofErr w:type="gram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мовою.</w:t>
      </w:r>
    </w:p>
    <w:p w14:paraId="28EC43D9" w14:textId="52191669" w:rsidR="00D766C9" w:rsidRPr="00D766C9" w:rsidRDefault="00D766C9" w:rsidP="00D766C9">
      <w:pPr>
        <w:shd w:val="clear" w:color="auto" w:fill="FFFFFF"/>
        <w:tabs>
          <w:tab w:val="left" w:pos="9499"/>
        </w:tabs>
        <w:ind w:firstLine="709"/>
        <w:jc w:val="both"/>
        <w:outlineLvl w:val="0"/>
        <w:rPr>
          <w:sz w:val="28"/>
          <w:szCs w:val="28"/>
          <w:lang w:val="uk-UA"/>
        </w:rPr>
      </w:pPr>
      <w:r w:rsidRPr="00D766C9">
        <w:rPr>
          <w:color w:val="000000"/>
          <w:sz w:val="28"/>
          <w:szCs w:val="28"/>
          <w:lang w:val="uk-UA"/>
        </w:rPr>
        <w:t xml:space="preserve">У разі відсутності начальника відділу його обов’язки  виконує  заступник начальника відділу або </w:t>
      </w:r>
      <w:r>
        <w:rPr>
          <w:color w:val="000000"/>
          <w:sz w:val="28"/>
          <w:szCs w:val="28"/>
          <w:lang w:val="uk-UA"/>
        </w:rPr>
        <w:t>головний</w:t>
      </w:r>
      <w:r w:rsidRPr="00D766C9">
        <w:rPr>
          <w:color w:val="000000"/>
          <w:sz w:val="28"/>
          <w:szCs w:val="28"/>
          <w:lang w:val="uk-UA"/>
        </w:rPr>
        <w:t xml:space="preserve"> спеціаліст  відділу.</w:t>
      </w:r>
    </w:p>
    <w:p w14:paraId="16AF6994" w14:textId="4254FCD3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5.2. Начальник відділу освіти, представл</w:t>
      </w:r>
      <w:r w:rsidR="00560FBD">
        <w:rPr>
          <w:rFonts w:eastAsiaTheme="minorHAnsi"/>
          <w:sz w:val="28"/>
          <w:szCs w:val="28"/>
          <w:bdr w:val="none" w:sz="0" w:space="0" w:color="auto" w:frame="1"/>
          <w:lang w:val="uk-UA"/>
        </w:rPr>
        <w:t>яючи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інтереси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Сторожинецької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міської  територіальної громади в галузі освіти, </w:t>
      </w:r>
      <w:proofErr w:type="gram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</w:t>
      </w:r>
      <w:proofErr w:type="gram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відносинах з юридичними та фізичними особами:</w:t>
      </w:r>
    </w:p>
    <w:p w14:paraId="62721766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5.2.1. здійснює керівництво діяльністю відділу освіти, забезпечує виконання покладених на відділ освіти завдань, визначає посадові обов’язки і ступінь відповідальності 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провідних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спеціалістів та працівників відділу освіти;</w:t>
      </w:r>
    </w:p>
    <w:p w14:paraId="4DF88C9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5.2.2. затверджує в межах своїх повноважень положення про структурні підрозділи відділу освіти, функціональні обов’язки їх працівників;</w:t>
      </w:r>
    </w:p>
    <w:p w14:paraId="5335F284" w14:textId="29DF3BDA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5.2.3. планує роботу відділу освіти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,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аналізує стан її виконання;</w:t>
      </w:r>
    </w:p>
    <w:p w14:paraId="57A5893E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5.2.4. видає в межах компетенції відділу освіти накази, організ</w:t>
      </w:r>
      <w:r w:rsidR="00D35E44">
        <w:rPr>
          <w:rFonts w:eastAsiaTheme="minorHAnsi"/>
          <w:sz w:val="28"/>
          <w:szCs w:val="28"/>
          <w:bdr w:val="none" w:sz="0" w:space="0" w:color="auto" w:frame="1"/>
          <w:lang w:val="uk-UA"/>
        </w:rPr>
        <w:t>ов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ує й контролює їх виконання;</w:t>
      </w:r>
    </w:p>
    <w:p w14:paraId="048F00D2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5.2.5. проводить особистий прийом громадян з питань, що належать до повноважень відділу освіти;</w:t>
      </w:r>
    </w:p>
    <w:p w14:paraId="7D1F1DF9" w14:textId="410BC05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5.2.6. призначає на посаду та звільняє з посади керівників закладів освіти відповідно до </w:t>
      </w:r>
      <w:proofErr w:type="gram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чинного</w:t>
      </w:r>
      <w:proofErr w:type="gram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законодавства України</w:t>
      </w:r>
      <w:r w:rsidR="003302D3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за погодженням з міським головою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2DCDE7AC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5.2.7. заохочує та накладає дисциплінарні стягнення на працівників відділу освіти, керівників і педагогічних працівників закладів освіти 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Сторожинецької міської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територіальної громади;</w:t>
      </w:r>
    </w:p>
    <w:p w14:paraId="4F3D8208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5.2.8. подає на з</w:t>
      </w:r>
      <w:r w:rsidR="00390000">
        <w:rPr>
          <w:rFonts w:eastAsiaTheme="minorHAnsi"/>
          <w:sz w:val="28"/>
          <w:szCs w:val="28"/>
          <w:bdr w:val="none" w:sz="0" w:space="0" w:color="auto" w:frame="1"/>
        </w:rPr>
        <w:t>атвердження міського голови про</w:t>
      </w:r>
      <w:r w:rsidR="00390000">
        <w:rPr>
          <w:rFonts w:eastAsiaTheme="minorHAnsi"/>
          <w:sz w:val="28"/>
          <w:szCs w:val="28"/>
          <w:bdr w:val="none" w:sz="0" w:space="0" w:color="auto" w:frame="1"/>
          <w:lang w:val="uk-UA"/>
        </w:rPr>
        <w:t>є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кт кошторису та штатного розпису відділу освіти в межах визначеної граничної чисельності та фонду оплати праці його працівників;</w:t>
      </w:r>
    </w:p>
    <w:p w14:paraId="05B250DD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5.2.9. розпоряджається коштами, які виділяються на утримання відділу освіти;</w:t>
      </w:r>
    </w:p>
    <w:p w14:paraId="24D4ED9A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5.2.10. погоджує штатні розписи і тарифікаційні списки закладів освіти;</w:t>
      </w:r>
    </w:p>
    <w:p w14:paraId="17ABF315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5.2.11. розглядає клопотання та вносить пропозиції про нагородження працівників освіти громади державними нагородами, у тому числі й президентськими відзнаками, та про присвоєння їм почесних звань України;</w:t>
      </w:r>
    </w:p>
    <w:p w14:paraId="3A9920B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5.2.12. відкриває рахунки в банках України, має право першого підпису;</w:t>
      </w:r>
    </w:p>
    <w:p w14:paraId="1F887C73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lastRenderedPageBreak/>
        <w:t>5.2.13. сприяє розвитку міжнародних зв’язків з питань освіти, виховання.</w:t>
      </w:r>
    </w:p>
    <w:p w14:paraId="521B0033" w14:textId="63345A4D" w:rsidR="00C35E5B" w:rsidRPr="00E1066A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5.2.14.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 звітує про</w:t>
      </w:r>
      <w:r w:rsidR="00E1066A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виконання покладених на відділ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освіти завдань та затверджених планів роботи; відповідає за виконання покладених на відділ освіти завдань з реалізації державної політики у сфері освіти, наукової, інноваційної діяльності, трансферу технологій, інтелектуальної власності</w:t>
      </w:r>
      <w:r w:rsidR="00E1066A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70E375BF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5.3. Посадові обов’язки начальника відділу освіти визначаються посадовою інструкцією, яка затверджується міським головою.</w:t>
      </w:r>
    </w:p>
    <w:p w14:paraId="61291CB1" w14:textId="709F935F" w:rsidR="00C35E5B" w:rsidRPr="00E7095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5.4.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 </w:t>
      </w:r>
      <w:r w:rsidR="00390000">
        <w:rPr>
          <w:rFonts w:eastAsiaTheme="minorHAnsi"/>
          <w:color w:val="000000"/>
          <w:sz w:val="28"/>
          <w:szCs w:val="28"/>
          <w:bdr w:val="none" w:sz="0" w:space="0" w:color="auto" w:frame="1"/>
        </w:rPr>
        <w:t>Посадові обов’</w:t>
      </w:r>
      <w:r w:rsidR="00390000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язки </w:t>
      </w:r>
      <w:r w:rsidR="003302D3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працівників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ідділу освіти визначаються посадов</w:t>
      </w:r>
      <w:r w:rsidR="003302D3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ими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інструкцією, </w:t>
      </w:r>
      <w:r w:rsidR="00E7095C">
        <w:rPr>
          <w:rFonts w:eastAsiaTheme="minorHAnsi"/>
          <w:color w:val="000000"/>
          <w:sz w:val="28"/>
          <w:szCs w:val="28"/>
          <w:bdr w:val="none" w:sz="0" w:space="0" w:color="auto" w:frame="1"/>
        </w:rPr>
        <w:t>як</w:t>
      </w:r>
      <w:r w:rsidR="00E7095C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і</w:t>
      </w:r>
      <w:r w:rsidR="00E7095C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затверджуються </w:t>
      </w:r>
      <w:r w:rsidR="00E7095C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начальником відділу  освіти.</w:t>
      </w:r>
    </w:p>
    <w:p w14:paraId="013E9955" w14:textId="77777777" w:rsidR="00C35E5B" w:rsidRPr="00C35E5B" w:rsidRDefault="00C35E5B" w:rsidP="00C35E5B">
      <w:pPr>
        <w:ind w:firstLine="567"/>
        <w:jc w:val="both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  <w:t xml:space="preserve">                                     </w:t>
      </w:r>
    </w:p>
    <w:p w14:paraId="598CFBFD" w14:textId="2871411D" w:rsidR="00C35E5B" w:rsidRDefault="00C35E5B" w:rsidP="00C35E5B">
      <w:pPr>
        <w:ind w:firstLine="567"/>
        <w:jc w:val="both"/>
        <w:rPr>
          <w:rFonts w:eastAsiaTheme="minorHAnsi"/>
          <w:b/>
          <w:sz w:val="28"/>
          <w:szCs w:val="28"/>
          <w:bdr w:val="none" w:sz="0" w:space="0" w:color="auto" w:frame="1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  <w:t xml:space="preserve">                                       </w:t>
      </w:r>
      <w:r w:rsidRPr="00C35E5B">
        <w:rPr>
          <w:rFonts w:eastAsiaTheme="minorHAnsi"/>
          <w:b/>
          <w:sz w:val="28"/>
          <w:szCs w:val="28"/>
          <w:bdr w:val="none" w:sz="0" w:space="0" w:color="auto" w:frame="1"/>
        </w:rPr>
        <w:t>6. КОЛЕГІЯ ВІДДІЛУ ОСВІТИ</w:t>
      </w:r>
    </w:p>
    <w:p w14:paraId="1BDBC33D" w14:textId="77777777" w:rsidR="00213DE3" w:rsidRPr="00C35E5B" w:rsidRDefault="00213DE3" w:rsidP="00C35E5B">
      <w:pPr>
        <w:ind w:firstLine="567"/>
        <w:jc w:val="both"/>
        <w:rPr>
          <w:rFonts w:eastAsiaTheme="minorHAnsi"/>
          <w:b/>
          <w:sz w:val="28"/>
          <w:szCs w:val="28"/>
        </w:rPr>
      </w:pPr>
    </w:p>
    <w:p w14:paraId="10ABF5E7" w14:textId="77777777" w:rsidR="00C35E5B" w:rsidRPr="00E7095C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6.</w:t>
      </w:r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1. При відділі освіти може створюватися колегія. Колегія утворюється або ліквідовується рішенням виконавчого комітету </w:t>
      </w:r>
      <w:r w:rsidRPr="00E7095C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Сторожинецької </w:t>
      </w:r>
      <w:r w:rsidRPr="00E7095C">
        <w:rPr>
          <w:rFonts w:eastAsiaTheme="minorHAnsi"/>
          <w:sz w:val="28"/>
          <w:szCs w:val="28"/>
          <w:bdr w:val="none" w:sz="0" w:space="0" w:color="auto" w:frame="1"/>
        </w:rPr>
        <w:t>міської ради та очолюється начальником відділу освіти.</w:t>
      </w:r>
    </w:p>
    <w:p w14:paraId="30054775" w14:textId="77777777" w:rsidR="00C35E5B" w:rsidRPr="00390000" w:rsidRDefault="00C35E5B" w:rsidP="00C35E5B">
      <w:pPr>
        <w:ind w:firstLine="567"/>
        <w:jc w:val="both"/>
        <w:rPr>
          <w:rFonts w:eastAsiaTheme="minorHAnsi"/>
          <w:i/>
          <w:sz w:val="28"/>
          <w:szCs w:val="28"/>
          <w:u w:val="single"/>
        </w:rPr>
      </w:pPr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6.2. Склад Колегії затверджується міським головою </w:t>
      </w:r>
      <w:r w:rsidRPr="00E7095C">
        <w:rPr>
          <w:rFonts w:eastAsiaTheme="minorHAnsi"/>
          <w:sz w:val="28"/>
          <w:szCs w:val="28"/>
          <w:bdr w:val="none" w:sz="0" w:space="0" w:color="auto" w:frame="1"/>
          <w:lang w:val="uk-UA"/>
        </w:rPr>
        <w:t>Сторожинецької</w:t>
      </w:r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міської ради за поданням начальника відділу освіти. </w:t>
      </w:r>
      <w:proofErr w:type="gram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До</w:t>
      </w:r>
      <w:proofErr w:type="gram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складу Колегії відділу освіти входять:</w:t>
      </w:r>
    </w:p>
    <w:p w14:paraId="5593113E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начальник відділу освіти (голова колегії);</w:t>
      </w:r>
    </w:p>
    <w:p w14:paraId="06096B2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провідні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спеціалісти відділу освіти;</w:t>
      </w:r>
    </w:p>
    <w:p w14:paraId="326001F8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пра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цівники Центру професійного розвитку педагогічних працівників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28386249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керівники закладів дошкільної, загальної середньої та позашкільної освіти, що належать до сфери управління відділу освіти.</w:t>
      </w:r>
    </w:p>
    <w:p w14:paraId="161F402C" w14:textId="34E596D4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6.3. В засіданнях Колегії можуть брати участь керівники структурних підрозділів </w:t>
      </w:r>
      <w:r w:rsidR="00C80F5B">
        <w:rPr>
          <w:rFonts w:eastAsiaTheme="minorHAnsi"/>
          <w:sz w:val="28"/>
          <w:szCs w:val="28"/>
          <w:bdr w:val="none" w:sz="0" w:space="0" w:color="auto" w:frame="1"/>
          <w:lang w:val="uk-UA"/>
        </w:rPr>
        <w:t>міської ради</w:t>
      </w:r>
      <w:r w:rsidR="003302D3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та представницької влади та інших організацій за згодою їх керівників.</w:t>
      </w:r>
    </w:p>
    <w:p w14:paraId="47ED8D8F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7F5C7BEA" w14:textId="77777777" w:rsidR="00C35E5B" w:rsidRPr="00C35E5B" w:rsidRDefault="00C35E5B" w:rsidP="00C35E5B">
      <w:pPr>
        <w:ind w:firstLine="567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</w:rPr>
        <w:t>7. РАДА КЕРІВНИКІВ ЗАКЛАДІВ ОСВІТИ</w:t>
      </w:r>
    </w:p>
    <w:p w14:paraId="1A0ABF77" w14:textId="77777777" w:rsidR="00C35E5B" w:rsidRPr="00C35E5B" w:rsidRDefault="00C35E5B" w:rsidP="00C35E5B">
      <w:pPr>
        <w:ind w:firstLine="567"/>
        <w:jc w:val="center"/>
        <w:rPr>
          <w:rFonts w:eastAsiaTheme="minorHAnsi"/>
          <w:b/>
          <w:sz w:val="28"/>
          <w:szCs w:val="28"/>
          <w:lang w:val="uk-UA"/>
        </w:rPr>
      </w:pPr>
    </w:p>
    <w:p w14:paraId="295FEAA9" w14:textId="270A88E6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7.1. При відділі освіти може створюватися робоча рада керівників закладів освіти, а також інші громадські утворення (ради), комісії з числа учасників освітнього процесу, п</w:t>
      </w:r>
      <w:r w:rsidR="00E1066A">
        <w:rPr>
          <w:rFonts w:eastAsiaTheme="minorHAnsi"/>
          <w:sz w:val="28"/>
          <w:szCs w:val="28"/>
          <w:bdr w:val="none" w:sz="0" w:space="0" w:color="auto" w:frame="1"/>
          <w:lang w:val="uk-UA"/>
        </w:rPr>
        <w:t>редставників громадськості громади.</w:t>
      </w:r>
    </w:p>
    <w:p w14:paraId="5FBA123C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005A7486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2934DB4C" w14:textId="58DDBC7F" w:rsidR="00C35E5B" w:rsidRDefault="00C35E5B" w:rsidP="00C35E5B">
      <w:pPr>
        <w:ind w:firstLine="567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  <w:t>8. СИСТЕМА ВЗАЄМОДІЇ</w:t>
      </w:r>
    </w:p>
    <w:p w14:paraId="4D953CF6" w14:textId="77777777" w:rsidR="00213DE3" w:rsidRPr="00C35E5B" w:rsidRDefault="00213DE3" w:rsidP="00C35E5B">
      <w:pPr>
        <w:ind w:firstLine="567"/>
        <w:jc w:val="center"/>
        <w:rPr>
          <w:rFonts w:eastAsiaTheme="minorHAnsi"/>
          <w:b/>
          <w:sz w:val="28"/>
          <w:szCs w:val="28"/>
          <w:lang w:val="uk-UA"/>
        </w:rPr>
      </w:pPr>
    </w:p>
    <w:p w14:paraId="6BCDC94D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8.1. Відділ освіти виконує свої функції як структурний підрозділ виконавчого комітету Сторожинецької міської ради Чернівецького району Чернівецької області.</w:t>
      </w:r>
      <w:r w:rsidR="00974546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 </w:t>
      </w:r>
    </w:p>
    <w:p w14:paraId="50B07D4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8.2. Відділ освіти в процесі виконання покладених на нього завдань взаємодіє з депутатами міської ради,</w:t>
      </w:r>
      <w:r w:rsidR="00C80F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виконавчим комітетом,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відповідними п</w:t>
      </w:r>
      <w:r w:rsidR="00C80F5B">
        <w:rPr>
          <w:rFonts w:eastAsiaTheme="minorHAnsi"/>
          <w:sz w:val="28"/>
          <w:szCs w:val="28"/>
          <w:bdr w:val="none" w:sz="0" w:space="0" w:color="auto" w:frame="1"/>
          <w:lang w:val="uk-UA"/>
        </w:rPr>
        <w:t>ідрозділами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міської ради, органами місцевого самоврядування, Департаментом освіти і науки Чернівецької обласної державної адміністрації, Міністерством освіти і науки України, підприємствами, установами, організаціями, об’єднаннями громадян, розташованими на відповідній території, одержує від них в установленому порядку інформацію, документи, 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lastRenderedPageBreak/>
        <w:t>статистичні дані та інші матеріали, необхідні для виконання покладених на нього завдань.</w:t>
      </w:r>
    </w:p>
    <w:p w14:paraId="1DC281EE" w14:textId="77777777" w:rsidR="00C35E5B" w:rsidRPr="00C35E5B" w:rsidRDefault="00C35E5B" w:rsidP="00C35E5B">
      <w:pPr>
        <w:ind w:firstLine="567"/>
        <w:jc w:val="center"/>
        <w:rPr>
          <w:rFonts w:eastAsiaTheme="minorHAnsi"/>
          <w:b/>
          <w:sz w:val="28"/>
          <w:szCs w:val="28"/>
          <w:lang w:val="uk-UA"/>
        </w:rPr>
      </w:pPr>
    </w:p>
    <w:p w14:paraId="160ACE96" w14:textId="77777777" w:rsidR="00BC1F27" w:rsidRPr="008304AF" w:rsidRDefault="00BC1F27" w:rsidP="00C35E5B">
      <w:pPr>
        <w:ind w:firstLine="567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</w:p>
    <w:p w14:paraId="2B9D82BB" w14:textId="77777777" w:rsidR="00BC1F27" w:rsidRPr="008304AF" w:rsidRDefault="00BC1F27" w:rsidP="00C35E5B">
      <w:pPr>
        <w:ind w:firstLine="567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</w:p>
    <w:p w14:paraId="0DD9E897" w14:textId="77777777" w:rsidR="00BC1F27" w:rsidRPr="008304AF" w:rsidRDefault="00BC1F27" w:rsidP="00C35E5B">
      <w:pPr>
        <w:ind w:firstLine="567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</w:p>
    <w:p w14:paraId="49FF5456" w14:textId="715087A0" w:rsidR="00C35E5B" w:rsidRDefault="00C35E5B" w:rsidP="00C35E5B">
      <w:pPr>
        <w:ind w:firstLine="567"/>
        <w:jc w:val="center"/>
        <w:rPr>
          <w:rFonts w:eastAsiaTheme="minorHAnsi"/>
          <w:b/>
          <w:sz w:val="28"/>
          <w:szCs w:val="28"/>
          <w:bdr w:val="none" w:sz="0" w:space="0" w:color="auto" w:frame="1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</w:rPr>
        <w:t>9. ВІДПОВІДАЛЬНІСТЬ</w:t>
      </w:r>
    </w:p>
    <w:p w14:paraId="396FF24C" w14:textId="77777777" w:rsidR="00213DE3" w:rsidRPr="00C35E5B" w:rsidRDefault="00213DE3" w:rsidP="00C35E5B">
      <w:pPr>
        <w:ind w:firstLine="567"/>
        <w:jc w:val="center"/>
        <w:rPr>
          <w:rFonts w:eastAsiaTheme="minorHAnsi"/>
          <w:b/>
          <w:sz w:val="28"/>
          <w:szCs w:val="28"/>
        </w:rPr>
      </w:pPr>
    </w:p>
    <w:p w14:paraId="63534F0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9.1. Начальник відділу освіти несе відповідальність за невиконання прав та обов’язків передбачених цим Положенням та чинним законодавством України.</w:t>
      </w:r>
    </w:p>
    <w:p w14:paraId="0E0B3C40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9.2. Працівники всіх структурних підрозділів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 освіти несуть персональну відповідальність за виконання покладених на них посадових завдань та обов’язків у відповідності до своїх посадових інструкцій.</w:t>
      </w:r>
    </w:p>
    <w:p w14:paraId="60131706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9.3. Працівники відділу освіти можуть бути притягнуті до цивільної, адміністративної, кримінальної та інших видів </w:t>
      </w:r>
      <w:proofErr w:type="gram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</w:t>
      </w:r>
      <w:proofErr w:type="gramEnd"/>
      <w:r w:rsidRPr="00C35E5B">
        <w:rPr>
          <w:rFonts w:eastAsiaTheme="minorHAnsi"/>
          <w:sz w:val="28"/>
          <w:szCs w:val="28"/>
          <w:bdr w:val="none" w:sz="0" w:space="0" w:color="auto" w:frame="1"/>
        </w:rPr>
        <w:t>ідповідальності у випадках та в порядку, передбаченими чинним законодавством України.</w:t>
      </w:r>
    </w:p>
    <w:p w14:paraId="57672EB9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7CD21006" w14:textId="16AF1A1D" w:rsidR="00C35E5B" w:rsidRDefault="00C35E5B" w:rsidP="00C35E5B">
      <w:pPr>
        <w:ind w:firstLine="567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  <w:t>10. ПРИКІНЦЕВІ ПОЛОЖЕННЯ</w:t>
      </w:r>
    </w:p>
    <w:p w14:paraId="56898F78" w14:textId="77777777" w:rsidR="00213DE3" w:rsidRPr="00C35E5B" w:rsidRDefault="00213DE3" w:rsidP="00C35E5B">
      <w:pPr>
        <w:ind w:firstLine="567"/>
        <w:jc w:val="center"/>
        <w:rPr>
          <w:rFonts w:eastAsiaTheme="minorHAnsi"/>
          <w:b/>
          <w:sz w:val="28"/>
          <w:szCs w:val="28"/>
          <w:lang w:val="uk-UA"/>
        </w:rPr>
      </w:pPr>
    </w:p>
    <w:p w14:paraId="21BDA2D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10.1. Припинення діяльності, л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іквідація й реорганізація відділу освіти здійснюється Сторожинецькою  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міською радою відповідно до вимог чинного законодавства України.</w:t>
      </w:r>
    </w:p>
    <w:p w14:paraId="031C612E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10.2. 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Зміни та доповнення до цього Положення вносяться відповідним </w:t>
      </w:r>
      <w:proofErr w:type="gram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ішенням 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Сторожинецько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ї міської ради шляхом викладення Положення в новій редакції.</w:t>
      </w:r>
    </w:p>
    <w:p w14:paraId="72C8E418" w14:textId="77777777" w:rsidR="00C35E5B" w:rsidRPr="00C35E5B" w:rsidRDefault="00C35E5B" w:rsidP="00C35E5B">
      <w:pPr>
        <w:ind w:firstLine="567"/>
        <w:jc w:val="both"/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</w:pP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10.3. Це Положення набирає чинності з моменту затвердження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 Сторожинецькою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міською радою рішення про його затвердження та державної реєстрації.</w:t>
      </w:r>
    </w:p>
    <w:p w14:paraId="1FE36A61" w14:textId="77777777" w:rsidR="00C35E5B" w:rsidRPr="00C35E5B" w:rsidRDefault="00C35E5B" w:rsidP="00C35E5B">
      <w:pPr>
        <w:ind w:firstLine="567"/>
        <w:jc w:val="both"/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</w:pPr>
    </w:p>
    <w:p w14:paraId="7274C6CE" w14:textId="77777777" w:rsidR="00C35E5B" w:rsidRPr="00C35E5B" w:rsidRDefault="00C35E5B" w:rsidP="00C35E5B">
      <w:pPr>
        <w:ind w:firstLine="567"/>
        <w:jc w:val="both"/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</w:pPr>
    </w:p>
    <w:p w14:paraId="0D2752BD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389DC2CD" w14:textId="2E20ADFB" w:rsidR="00C35E5B" w:rsidRDefault="00AE2950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Сторожинецький міський голова                    </w:t>
      </w:r>
      <w:r w:rsidR="00082622"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  <w:r w:rsidR="003302D3"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         </w:t>
      </w:r>
      <w:r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  <w:t>Ігор МАТЕЙЧУК</w:t>
      </w:r>
    </w:p>
    <w:p w14:paraId="5C30CB92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56FE8B43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7E316067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474C522B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55F9141C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4F8563DE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4B55127D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19B33342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0AC22965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55BAC6EE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796E7DFC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1EE43179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sectPr w:rsidR="00AB6743" w:rsidSect="004002F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0FC48" w14:textId="77777777" w:rsidR="001F7B9E" w:rsidRDefault="001F7B9E" w:rsidP="007B6ED8">
      <w:r>
        <w:separator/>
      </w:r>
    </w:p>
  </w:endnote>
  <w:endnote w:type="continuationSeparator" w:id="0">
    <w:p w14:paraId="10FD97B1" w14:textId="77777777" w:rsidR="001F7B9E" w:rsidRDefault="001F7B9E" w:rsidP="007B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43FCC" w14:textId="77777777" w:rsidR="001F7B9E" w:rsidRDefault="001F7B9E" w:rsidP="007B6ED8">
      <w:r>
        <w:separator/>
      </w:r>
    </w:p>
  </w:footnote>
  <w:footnote w:type="continuationSeparator" w:id="0">
    <w:p w14:paraId="244EA7AE" w14:textId="77777777" w:rsidR="001F7B9E" w:rsidRDefault="001F7B9E" w:rsidP="007B6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2644"/>
    <w:multiLevelType w:val="hybridMultilevel"/>
    <w:tmpl w:val="4A28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D1C95"/>
    <w:multiLevelType w:val="hybridMultilevel"/>
    <w:tmpl w:val="51102A8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150D5"/>
    <w:multiLevelType w:val="multilevel"/>
    <w:tmpl w:val="97D2D8D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39"/>
    <w:rsid w:val="00045077"/>
    <w:rsid w:val="0004775A"/>
    <w:rsid w:val="00047D32"/>
    <w:rsid w:val="00066395"/>
    <w:rsid w:val="00072654"/>
    <w:rsid w:val="00082622"/>
    <w:rsid w:val="000B231C"/>
    <w:rsid w:val="000B2CC0"/>
    <w:rsid w:val="000D500A"/>
    <w:rsid w:val="001132DB"/>
    <w:rsid w:val="00113861"/>
    <w:rsid w:val="00144DE3"/>
    <w:rsid w:val="00152C39"/>
    <w:rsid w:val="00171D94"/>
    <w:rsid w:val="001F1C84"/>
    <w:rsid w:val="001F7B9E"/>
    <w:rsid w:val="002101F5"/>
    <w:rsid w:val="00213DE3"/>
    <w:rsid w:val="002444EC"/>
    <w:rsid w:val="0025452C"/>
    <w:rsid w:val="00255385"/>
    <w:rsid w:val="00256B09"/>
    <w:rsid w:val="002A63E0"/>
    <w:rsid w:val="002D1074"/>
    <w:rsid w:val="002E3541"/>
    <w:rsid w:val="0032714D"/>
    <w:rsid w:val="003302D3"/>
    <w:rsid w:val="0034649A"/>
    <w:rsid w:val="00383616"/>
    <w:rsid w:val="00390000"/>
    <w:rsid w:val="00391B4E"/>
    <w:rsid w:val="003924E4"/>
    <w:rsid w:val="00397CA5"/>
    <w:rsid w:val="003A1835"/>
    <w:rsid w:val="004002FE"/>
    <w:rsid w:val="004040D8"/>
    <w:rsid w:val="00422760"/>
    <w:rsid w:val="00445975"/>
    <w:rsid w:val="00455923"/>
    <w:rsid w:val="00462DA5"/>
    <w:rsid w:val="00472095"/>
    <w:rsid w:val="004723A0"/>
    <w:rsid w:val="00495839"/>
    <w:rsid w:val="004A710F"/>
    <w:rsid w:val="004B317B"/>
    <w:rsid w:val="004F5496"/>
    <w:rsid w:val="004F6008"/>
    <w:rsid w:val="00531033"/>
    <w:rsid w:val="00544368"/>
    <w:rsid w:val="00560FBD"/>
    <w:rsid w:val="0058721F"/>
    <w:rsid w:val="00592FA7"/>
    <w:rsid w:val="005A6B87"/>
    <w:rsid w:val="005C687C"/>
    <w:rsid w:val="00625221"/>
    <w:rsid w:val="006318CE"/>
    <w:rsid w:val="00665EFF"/>
    <w:rsid w:val="006703ED"/>
    <w:rsid w:val="006707B0"/>
    <w:rsid w:val="00670F59"/>
    <w:rsid w:val="00677974"/>
    <w:rsid w:val="006B6956"/>
    <w:rsid w:val="006C121C"/>
    <w:rsid w:val="006F5553"/>
    <w:rsid w:val="00716405"/>
    <w:rsid w:val="00727055"/>
    <w:rsid w:val="00773DBF"/>
    <w:rsid w:val="007B6ED8"/>
    <w:rsid w:val="007D1420"/>
    <w:rsid w:val="007D15ED"/>
    <w:rsid w:val="007E2BCC"/>
    <w:rsid w:val="008304AF"/>
    <w:rsid w:val="0084254D"/>
    <w:rsid w:val="008447FC"/>
    <w:rsid w:val="0086654B"/>
    <w:rsid w:val="00876617"/>
    <w:rsid w:val="008978B5"/>
    <w:rsid w:val="008A7755"/>
    <w:rsid w:val="008B7B89"/>
    <w:rsid w:val="008F2EBC"/>
    <w:rsid w:val="0091394B"/>
    <w:rsid w:val="00915C26"/>
    <w:rsid w:val="00925787"/>
    <w:rsid w:val="00926EBB"/>
    <w:rsid w:val="009432AF"/>
    <w:rsid w:val="00944C32"/>
    <w:rsid w:val="009724ED"/>
    <w:rsid w:val="00974546"/>
    <w:rsid w:val="009A6FCA"/>
    <w:rsid w:val="009C6E64"/>
    <w:rsid w:val="009F619C"/>
    <w:rsid w:val="00A00E42"/>
    <w:rsid w:val="00A05F2B"/>
    <w:rsid w:val="00A353B0"/>
    <w:rsid w:val="00A364DB"/>
    <w:rsid w:val="00A4106B"/>
    <w:rsid w:val="00A46035"/>
    <w:rsid w:val="00A82B74"/>
    <w:rsid w:val="00AB6743"/>
    <w:rsid w:val="00AD03AD"/>
    <w:rsid w:val="00AE2950"/>
    <w:rsid w:val="00B05E58"/>
    <w:rsid w:val="00B13622"/>
    <w:rsid w:val="00B444B9"/>
    <w:rsid w:val="00B75690"/>
    <w:rsid w:val="00B97C50"/>
    <w:rsid w:val="00BA370F"/>
    <w:rsid w:val="00BC1F27"/>
    <w:rsid w:val="00BD403F"/>
    <w:rsid w:val="00BE6727"/>
    <w:rsid w:val="00BF2421"/>
    <w:rsid w:val="00C0443F"/>
    <w:rsid w:val="00C309D8"/>
    <w:rsid w:val="00C3458C"/>
    <w:rsid w:val="00C35E5B"/>
    <w:rsid w:val="00C463E7"/>
    <w:rsid w:val="00C54B80"/>
    <w:rsid w:val="00C80F5B"/>
    <w:rsid w:val="00CB008E"/>
    <w:rsid w:val="00D179DA"/>
    <w:rsid w:val="00D35E44"/>
    <w:rsid w:val="00D36682"/>
    <w:rsid w:val="00D66039"/>
    <w:rsid w:val="00D666C6"/>
    <w:rsid w:val="00D70602"/>
    <w:rsid w:val="00D766C9"/>
    <w:rsid w:val="00D8017F"/>
    <w:rsid w:val="00D84729"/>
    <w:rsid w:val="00DA2945"/>
    <w:rsid w:val="00DB7137"/>
    <w:rsid w:val="00DB7431"/>
    <w:rsid w:val="00DD4C47"/>
    <w:rsid w:val="00DD6349"/>
    <w:rsid w:val="00DE2042"/>
    <w:rsid w:val="00DF1024"/>
    <w:rsid w:val="00E060ED"/>
    <w:rsid w:val="00E1066A"/>
    <w:rsid w:val="00E11CF4"/>
    <w:rsid w:val="00E27570"/>
    <w:rsid w:val="00E60784"/>
    <w:rsid w:val="00E7095C"/>
    <w:rsid w:val="00EA0E93"/>
    <w:rsid w:val="00EE5A9B"/>
    <w:rsid w:val="00EF40DA"/>
    <w:rsid w:val="00EF7827"/>
    <w:rsid w:val="00F115BE"/>
    <w:rsid w:val="00F21F4C"/>
    <w:rsid w:val="00F25C5C"/>
    <w:rsid w:val="00F33DD9"/>
    <w:rsid w:val="00F66545"/>
    <w:rsid w:val="00F97796"/>
    <w:rsid w:val="00FA09E0"/>
    <w:rsid w:val="00FC1A0D"/>
    <w:rsid w:val="00FC1E3B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0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B7137"/>
    <w:rPr>
      <w:rFonts w:ascii="Calibri" w:eastAsia="Calibri" w:hAnsi="Calibri" w:cs="Calibri"/>
    </w:rPr>
  </w:style>
  <w:style w:type="paragraph" w:customStyle="1" w:styleId="1">
    <w:name w:val="Основной текст1"/>
    <w:basedOn w:val="a"/>
    <w:link w:val="a3"/>
    <w:rsid w:val="00DB7137"/>
    <w:pPr>
      <w:widowControl w:val="0"/>
      <w:spacing w:after="140" w:line="252" w:lineRule="auto"/>
      <w:ind w:firstLine="40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B71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1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B6E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6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B6E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6E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пись к картинке_"/>
    <w:basedOn w:val="a0"/>
    <w:link w:val="ab"/>
    <w:locked/>
    <w:rsid w:val="00C35E5B"/>
    <w:rPr>
      <w:rFonts w:ascii="Calibri" w:eastAsia="Calibri" w:hAnsi="Calibri" w:cs="Calibri"/>
      <w:color w:val="0563C1"/>
      <w:u w:val="single"/>
    </w:rPr>
  </w:style>
  <w:style w:type="paragraph" w:customStyle="1" w:styleId="ab">
    <w:name w:val="Подпись к картинке"/>
    <w:basedOn w:val="a"/>
    <w:link w:val="aa"/>
    <w:rsid w:val="00C35E5B"/>
    <w:pPr>
      <w:widowControl w:val="0"/>
    </w:pPr>
    <w:rPr>
      <w:rFonts w:ascii="Calibri" w:eastAsia="Calibri" w:hAnsi="Calibri" w:cs="Calibri"/>
      <w:color w:val="0563C1"/>
      <w:sz w:val="22"/>
      <w:szCs w:val="22"/>
      <w:u w:val="single"/>
      <w:lang w:eastAsia="en-US"/>
    </w:rPr>
  </w:style>
  <w:style w:type="paragraph" w:styleId="ac">
    <w:name w:val="No Spacing"/>
    <w:uiPriority w:val="1"/>
    <w:qFormat/>
    <w:rsid w:val="000B2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B2CC0"/>
    <w:pPr>
      <w:ind w:left="720"/>
      <w:contextualSpacing/>
    </w:pPr>
  </w:style>
  <w:style w:type="character" w:styleId="ae">
    <w:name w:val="Subtle Reference"/>
    <w:basedOn w:val="a0"/>
    <w:uiPriority w:val="31"/>
    <w:qFormat/>
    <w:rsid w:val="003302D3"/>
    <w:rPr>
      <w:smallCaps/>
      <w:color w:val="5A5A5A" w:themeColor="text1" w:themeTint="A5"/>
    </w:rPr>
  </w:style>
  <w:style w:type="paragraph" w:styleId="af">
    <w:name w:val="Normal (Web)"/>
    <w:basedOn w:val="a"/>
    <w:uiPriority w:val="99"/>
    <w:semiHidden/>
    <w:unhideWhenUsed/>
    <w:rsid w:val="00AB6743"/>
    <w:pPr>
      <w:spacing w:before="100" w:beforeAutospacing="1" w:after="100" w:afterAutospacing="1"/>
    </w:pPr>
  </w:style>
  <w:style w:type="paragraph" w:customStyle="1" w:styleId="docdata">
    <w:name w:val="docdata"/>
    <w:aliases w:val="docy,v5,27382,baiaagaaboqcaaadjwcaaauzzw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B6743"/>
    <w:pPr>
      <w:spacing w:before="100" w:beforeAutospacing="1" w:after="100" w:afterAutospacing="1"/>
    </w:pPr>
  </w:style>
  <w:style w:type="character" w:customStyle="1" w:styleId="3095">
    <w:name w:val="3095"/>
    <w:aliases w:val="baiaagaaboqcaaaduquaaavocgaaaaaaaaaaaaaaaaaaaaaaaaaaaaaaaaaaaaaaaaaaaaaaaaaaaaaaaaaaaaaaaaaaaaaaaaaaaaaaaaaaaaaaaaaaaaaaaaaaaaaaaaaaaaaaaaaaaaaaaaaaaaaaaaaaaaaaaaaaaaaaaaaaaaaaaaaaaaaaaaaaaaaaaaaaaaaaaaaaaaaaaaaaaaaaaaaaaaaaaaaaaaaa"/>
    <w:rsid w:val="00AB6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B7137"/>
    <w:rPr>
      <w:rFonts w:ascii="Calibri" w:eastAsia="Calibri" w:hAnsi="Calibri" w:cs="Calibri"/>
    </w:rPr>
  </w:style>
  <w:style w:type="paragraph" w:customStyle="1" w:styleId="1">
    <w:name w:val="Основной текст1"/>
    <w:basedOn w:val="a"/>
    <w:link w:val="a3"/>
    <w:rsid w:val="00DB7137"/>
    <w:pPr>
      <w:widowControl w:val="0"/>
      <w:spacing w:after="140" w:line="252" w:lineRule="auto"/>
      <w:ind w:firstLine="40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B71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1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B6E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6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B6E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6E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пись к картинке_"/>
    <w:basedOn w:val="a0"/>
    <w:link w:val="ab"/>
    <w:locked/>
    <w:rsid w:val="00C35E5B"/>
    <w:rPr>
      <w:rFonts w:ascii="Calibri" w:eastAsia="Calibri" w:hAnsi="Calibri" w:cs="Calibri"/>
      <w:color w:val="0563C1"/>
      <w:u w:val="single"/>
    </w:rPr>
  </w:style>
  <w:style w:type="paragraph" w:customStyle="1" w:styleId="ab">
    <w:name w:val="Подпись к картинке"/>
    <w:basedOn w:val="a"/>
    <w:link w:val="aa"/>
    <w:rsid w:val="00C35E5B"/>
    <w:pPr>
      <w:widowControl w:val="0"/>
    </w:pPr>
    <w:rPr>
      <w:rFonts w:ascii="Calibri" w:eastAsia="Calibri" w:hAnsi="Calibri" w:cs="Calibri"/>
      <w:color w:val="0563C1"/>
      <w:sz w:val="22"/>
      <w:szCs w:val="22"/>
      <w:u w:val="single"/>
      <w:lang w:eastAsia="en-US"/>
    </w:rPr>
  </w:style>
  <w:style w:type="paragraph" w:styleId="ac">
    <w:name w:val="No Spacing"/>
    <w:uiPriority w:val="1"/>
    <w:qFormat/>
    <w:rsid w:val="000B2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B2CC0"/>
    <w:pPr>
      <w:ind w:left="720"/>
      <w:contextualSpacing/>
    </w:pPr>
  </w:style>
  <w:style w:type="character" w:styleId="ae">
    <w:name w:val="Subtle Reference"/>
    <w:basedOn w:val="a0"/>
    <w:uiPriority w:val="31"/>
    <w:qFormat/>
    <w:rsid w:val="003302D3"/>
    <w:rPr>
      <w:smallCaps/>
      <w:color w:val="5A5A5A" w:themeColor="text1" w:themeTint="A5"/>
    </w:rPr>
  </w:style>
  <w:style w:type="paragraph" w:styleId="af">
    <w:name w:val="Normal (Web)"/>
    <w:basedOn w:val="a"/>
    <w:uiPriority w:val="99"/>
    <w:semiHidden/>
    <w:unhideWhenUsed/>
    <w:rsid w:val="00AB6743"/>
    <w:pPr>
      <w:spacing w:before="100" w:beforeAutospacing="1" w:after="100" w:afterAutospacing="1"/>
    </w:pPr>
  </w:style>
  <w:style w:type="paragraph" w:customStyle="1" w:styleId="docdata">
    <w:name w:val="docdata"/>
    <w:aliases w:val="docy,v5,27382,baiaagaaboqcaaadjwcaaauzzw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B6743"/>
    <w:pPr>
      <w:spacing w:before="100" w:beforeAutospacing="1" w:after="100" w:afterAutospacing="1"/>
    </w:pPr>
  </w:style>
  <w:style w:type="character" w:customStyle="1" w:styleId="3095">
    <w:name w:val="3095"/>
    <w:aliases w:val="baiaagaaboqcaaaduquaaavocgaaaaaaaaaaaaaaaaaaaaaaaaaaaaaaaaaaaaaaaaaaaaaaaaaaaaaaaaaaaaaaaaaaaaaaaaaaaaaaaaaaaaaaaaaaaaaaaaaaaaaaaaaaaaaaaaaaaaaaaaaaaaaaaaaaaaaaaaaaaaaaaaaaaaaaaaaaaaaaaaaaaaaaaaaaaaaaaaaaaaaaaaaaaaaaaaaaaaaaaaaaaaaa"/>
    <w:rsid w:val="00AB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F7BCC-4825-465E-9A3D-5C257411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14468</Words>
  <Characters>8247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User</cp:lastModifiedBy>
  <cp:revision>5</cp:revision>
  <cp:lastPrinted>2021-05-12T11:27:00Z</cp:lastPrinted>
  <dcterms:created xsi:type="dcterms:W3CDTF">2025-12-12T12:46:00Z</dcterms:created>
  <dcterms:modified xsi:type="dcterms:W3CDTF">2025-12-19T12:09:00Z</dcterms:modified>
</cp:coreProperties>
</file>