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2CCC" w14:textId="240CD326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531F5E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</w:t>
      </w:r>
      <w:r w:rsidRPr="00531F5E">
        <w:rPr>
          <w:rFonts w:ascii="Times New Roman" w:hAnsi="Times New Roman"/>
          <w:b/>
          <w:sz w:val="20"/>
          <w:szCs w:val="20"/>
          <w:lang w:val="ru-RU" w:eastAsia="ru-RU"/>
        </w:rPr>
        <w:t xml:space="preserve">                                                </w:t>
      </w:r>
      <w:r w:rsidRPr="00531F5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531F5E">
        <w:rPr>
          <w:rFonts w:ascii="Times New Roman" w:hAnsi="Times New Roman"/>
          <w:b/>
          <w:sz w:val="20"/>
          <w:szCs w:val="20"/>
          <w:lang w:val="ru-RU" w:eastAsia="ru-RU"/>
        </w:rPr>
        <w:t xml:space="preserve">   </w:t>
      </w:r>
      <w:r w:rsidRPr="00531F5E">
        <w:rPr>
          <w:rFonts w:ascii="Times New Roman" w:hAnsi="Times New Roman"/>
          <w:b/>
          <w:sz w:val="20"/>
          <w:szCs w:val="20"/>
          <w:lang w:eastAsia="ru-RU"/>
        </w:rPr>
        <w:t xml:space="preserve">Додаток </w:t>
      </w:r>
      <w:r w:rsidR="00065C35">
        <w:rPr>
          <w:rFonts w:ascii="Times New Roman" w:hAnsi="Times New Roman"/>
          <w:b/>
          <w:sz w:val="20"/>
          <w:szCs w:val="20"/>
          <w:lang w:eastAsia="ru-RU"/>
        </w:rPr>
        <w:t>2</w:t>
      </w:r>
    </w:p>
    <w:p w14:paraId="225282B3" w14:textId="77777777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до рішення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531F5E">
        <w:rPr>
          <w:rFonts w:ascii="Times New Roman" w:hAnsi="Times New Roman"/>
          <w:sz w:val="20"/>
          <w:szCs w:val="20"/>
          <w:lang w:val="en-US" w:eastAsia="ru-RU"/>
        </w:rPr>
        <w:t>LIV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позачергової сесії  </w:t>
      </w:r>
    </w:p>
    <w:p w14:paraId="526CD8C7" w14:textId="77777777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>Сторожинецької міської ради</w:t>
      </w:r>
    </w:p>
    <w:p w14:paraId="34C53CA2" w14:textId="77777777" w:rsidR="00531F5E" w:rsidRPr="00531F5E" w:rsidRDefault="00531F5E" w:rsidP="00531F5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</w:t>
      </w:r>
      <w:r w:rsidRPr="00531F5E">
        <w:rPr>
          <w:rFonts w:ascii="Times New Roman" w:hAnsi="Times New Roman"/>
          <w:sz w:val="20"/>
          <w:szCs w:val="20"/>
          <w:lang w:val="en-US" w:eastAsia="ru-RU"/>
        </w:rPr>
        <w:t>VIII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 скликання</w:t>
      </w:r>
    </w:p>
    <w:p w14:paraId="0DB3F3BD" w14:textId="1A512F64" w:rsidR="00531F5E" w:rsidRPr="00531F5E" w:rsidRDefault="00531F5E" w:rsidP="00531F5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31F5E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 xml:space="preserve">                    </w:t>
      </w:r>
      <w:r w:rsidRPr="00531F5E">
        <w:rPr>
          <w:rFonts w:ascii="Times New Roman" w:hAnsi="Times New Roman"/>
          <w:sz w:val="20"/>
          <w:szCs w:val="20"/>
          <w:lang w:eastAsia="ru-RU"/>
        </w:rPr>
        <w:t xml:space="preserve">від </w:t>
      </w:r>
      <w:r w:rsidRPr="00531F5E">
        <w:rPr>
          <w:rFonts w:ascii="Times New Roman" w:hAnsi="Times New Roman"/>
          <w:sz w:val="20"/>
          <w:szCs w:val="20"/>
          <w:lang w:val="ru-RU" w:eastAsia="ru-RU"/>
        </w:rPr>
        <w:t>1</w:t>
      </w:r>
      <w:r w:rsidRPr="00065C35">
        <w:rPr>
          <w:rFonts w:ascii="Times New Roman" w:hAnsi="Times New Roman"/>
          <w:sz w:val="20"/>
          <w:szCs w:val="20"/>
          <w:lang w:val="ru-RU" w:eastAsia="ru-RU"/>
        </w:rPr>
        <w:t>9</w:t>
      </w:r>
      <w:r>
        <w:rPr>
          <w:rFonts w:ascii="Times New Roman" w:hAnsi="Times New Roman"/>
          <w:sz w:val="20"/>
          <w:szCs w:val="20"/>
          <w:lang w:eastAsia="ru-RU"/>
        </w:rPr>
        <w:t>.12.</w:t>
      </w:r>
      <w:r w:rsidRPr="00531F5E">
        <w:rPr>
          <w:rFonts w:ascii="Times New Roman" w:hAnsi="Times New Roman"/>
          <w:sz w:val="20"/>
          <w:szCs w:val="20"/>
          <w:lang w:eastAsia="ru-RU"/>
        </w:rPr>
        <w:t>2025 року №      -54 /2025</w:t>
      </w:r>
    </w:p>
    <w:p w14:paraId="44BFB047" w14:textId="77777777" w:rsidR="00DD3C15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8DA6F49" w14:textId="77777777" w:rsidR="00DD3C15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EEBEEAE" w14:textId="77777777" w:rsidR="00DD3C15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C3054A9" w14:textId="77777777" w:rsidR="00DD3C15" w:rsidRPr="00452E73" w:rsidRDefault="00DD3C15" w:rsidP="00E1305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КАЛЬКУЛЯЦІЯ</w:t>
      </w:r>
    </w:p>
    <w:p w14:paraId="652CD439" w14:textId="77777777" w:rsidR="00DD3C15" w:rsidRPr="00452E73" w:rsidRDefault="00DD3C15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платні соціальні послуги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які надаються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03D6803A" w14:textId="616AB220" w:rsidR="00DD3C15" w:rsidRDefault="00531F5E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</w:t>
      </w:r>
      <w:r w:rsidR="00DD3C15">
        <w:rPr>
          <w:rFonts w:ascii="Times New Roman" w:hAnsi="Times New Roman"/>
          <w:b/>
          <w:color w:val="000000"/>
          <w:sz w:val="28"/>
          <w:szCs w:val="28"/>
          <w:lang w:eastAsia="ru-RU"/>
        </w:rPr>
        <w:t>омунальним некомерційним підприємством</w:t>
      </w:r>
    </w:p>
    <w:p w14:paraId="5701EBAA" w14:textId="77777777" w:rsidR="00DD3C15" w:rsidRPr="00452E73" w:rsidRDefault="00DD3C15" w:rsidP="00E130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«Центр надання соціальних послуг» Сторожинецької</w:t>
      </w:r>
      <w:r w:rsidRPr="00452E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Чернівецького району Чернівецької області на 2026 рік</w:t>
      </w:r>
    </w:p>
    <w:p w14:paraId="7FBAB43E" w14:textId="77777777" w:rsidR="00DD3C15" w:rsidRPr="00452E73" w:rsidRDefault="00DD3C15" w:rsidP="00E1305F">
      <w:pPr>
        <w:spacing w:after="0" w:line="240" w:lineRule="auto"/>
        <w:jc w:val="center"/>
        <w:rPr>
          <w:rFonts w:ascii="Times New Roman" w:hAnsi="Times New Roman"/>
          <w:b/>
          <w:color w:val="0000FF"/>
          <w:sz w:val="16"/>
          <w:szCs w:val="16"/>
          <w:lang w:eastAsia="ru-RU"/>
        </w:rPr>
      </w:pPr>
    </w:p>
    <w:p w14:paraId="38A1A669" w14:textId="77777777" w:rsidR="00DD3C15" w:rsidRDefault="00DD3C15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 - «Догляд вдома» </w:t>
      </w:r>
    </w:p>
    <w:p w14:paraId="2C79D599" w14:textId="77777777" w:rsidR="00DD3C15" w:rsidRPr="00594383" w:rsidRDefault="00DD3C15" w:rsidP="00594383">
      <w:pPr>
        <w:pStyle w:val="a7"/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(відділення соціальних послуг за місцем проживання)</w:t>
      </w:r>
    </w:p>
    <w:p w14:paraId="5904250C" w14:textId="77777777" w:rsidR="00DD3C15" w:rsidRDefault="00DD3C15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0F0E2EBB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Одиниця виміру:</w:t>
      </w: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1людино-година</w:t>
      </w:r>
    </w:p>
    <w:p w14:paraId="2E236898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Вартість надання соціальної послуги протягом 1 людино-години:</w:t>
      </w:r>
    </w:p>
    <w:p w14:paraId="1F704C96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b/>
          <w:color w:val="000000"/>
          <w:sz w:val="24"/>
          <w:szCs w:val="24"/>
          <w:lang w:eastAsia="ru-RU"/>
        </w:rPr>
        <w:t>ВП = ПВ+ЧАВ</w:t>
      </w:r>
    </w:p>
    <w:p w14:paraId="3236E744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ВП – вартість послуги;</w:t>
      </w:r>
    </w:p>
    <w:p w14:paraId="7F52EE32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ПВ – прямі витрати;</w:t>
      </w:r>
    </w:p>
    <w:p w14:paraId="2B88F3D8" w14:textId="77777777" w:rsidR="00DD3C15" w:rsidRPr="00277420" w:rsidRDefault="00DD3C15" w:rsidP="00700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7420">
        <w:rPr>
          <w:rFonts w:ascii="Times New Roman" w:hAnsi="Times New Roman"/>
          <w:color w:val="000000"/>
          <w:sz w:val="24"/>
          <w:szCs w:val="24"/>
          <w:lang w:eastAsia="ru-RU"/>
        </w:rPr>
        <w:t>ЧАВ – частка  адміністративних витрат, яка враховується при визначенні вартості соціальної послуги;</w:t>
      </w:r>
    </w:p>
    <w:p w14:paraId="3FFF6CBA" w14:textId="77777777" w:rsidR="00DD3C15" w:rsidRPr="00452E73" w:rsidRDefault="00DD3C15" w:rsidP="00700A2B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u w:val="single"/>
          <w:lang w:eastAsia="ru-RU"/>
        </w:rPr>
      </w:pPr>
      <w:r w:rsidRPr="00277420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Прямі витрати: </w:t>
      </w:r>
      <w:r w:rsidRPr="00277420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ПВ = (ЗПЄВ + ПТРП + ІП) : РД: НТРД</w:t>
      </w:r>
    </w:p>
    <w:p w14:paraId="44FAEB72" w14:textId="77777777" w:rsidR="00DD3C15" w:rsidRPr="00452E73" w:rsidRDefault="00DD3C15" w:rsidP="0027742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прямі витрати;</w:t>
      </w:r>
    </w:p>
    <w:p w14:paraId="69274004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21CFBDDC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придбання товарів, робіт і послуг, безпосередньо пов’язаних із наданням соціальної послуги;</w:t>
      </w:r>
    </w:p>
    <w:p w14:paraId="39B363AF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ІПВ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прямі витрати;</w:t>
      </w:r>
    </w:p>
    <w:p w14:paraId="32040458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кількість робочих днів на </w:t>
      </w:r>
      <w:r>
        <w:rPr>
          <w:rFonts w:ascii="Times New Roman" w:hAnsi="Times New Roman"/>
          <w:sz w:val="24"/>
          <w:szCs w:val="24"/>
          <w:lang w:eastAsia="ru-RU"/>
        </w:rPr>
        <w:t xml:space="preserve">2026 </w:t>
      </w:r>
      <w:r w:rsidRPr="00452E73">
        <w:rPr>
          <w:rFonts w:ascii="Times New Roman" w:hAnsi="Times New Roman"/>
          <w:sz w:val="24"/>
          <w:szCs w:val="24"/>
          <w:lang w:eastAsia="ru-RU"/>
        </w:rPr>
        <w:t>рік</w:t>
      </w:r>
      <w:r>
        <w:rPr>
          <w:rFonts w:ascii="Times New Roman" w:hAnsi="Times New Roman"/>
          <w:sz w:val="24"/>
          <w:szCs w:val="24"/>
          <w:lang w:eastAsia="ru-RU"/>
        </w:rPr>
        <w:t xml:space="preserve"> (в умовах військового стану)</w:t>
      </w:r>
      <w:r w:rsidRPr="00452E73">
        <w:rPr>
          <w:rFonts w:ascii="Times New Roman" w:hAnsi="Times New Roman"/>
          <w:sz w:val="24"/>
          <w:szCs w:val="24"/>
          <w:lang w:eastAsia="ru-RU"/>
        </w:rPr>
        <w:t>;</w:t>
      </w:r>
    </w:p>
    <w:p w14:paraId="5F2780A7" w14:textId="77777777" w:rsidR="00DD3C15" w:rsidRPr="00452E73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>НТРД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– норма тривалості робочого дня в годинах.</w:t>
      </w:r>
    </w:p>
    <w:p w14:paraId="097F7AF6" w14:textId="77777777" w:rsidR="00DD3C15" w:rsidRPr="00013DC5" w:rsidRDefault="00DD3C15" w:rsidP="00700A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13DC5">
        <w:rPr>
          <w:rFonts w:ascii="Times New Roman" w:hAnsi="Times New Roman"/>
          <w:b/>
          <w:sz w:val="28"/>
          <w:szCs w:val="28"/>
          <w:lang w:eastAsia="ru-RU"/>
        </w:rPr>
        <w:t>Прямі витрати:</w:t>
      </w:r>
    </w:p>
    <w:p w14:paraId="7A9CDF3E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витрати на оплату праці</w:t>
      </w:r>
    </w:p>
    <w:tbl>
      <w:tblPr>
        <w:tblW w:w="9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7"/>
        <w:gridCol w:w="5804"/>
        <w:gridCol w:w="1295"/>
        <w:gridCol w:w="2210"/>
      </w:tblGrid>
      <w:tr w:rsidR="00DD3C15" w:rsidRPr="00465E0C" w14:paraId="7FB315C2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D5058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7045DE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51FE7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Розмір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15BAFA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Витрати на рік, грн.</w:t>
            </w:r>
          </w:p>
        </w:tc>
      </w:tr>
      <w:tr w:rsidR="00DD3C15" w:rsidRPr="00465E0C" w14:paraId="28525CA1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6A6F2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F41F1" w14:textId="77777777" w:rsidR="00DD3C15" w:rsidRPr="00452E73" w:rsidRDefault="00DD3C15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Середня заробітна плата соціального робітника у 2026р.,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A1A4F4" w14:textId="77777777" w:rsidR="00DD3C15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8710,25</w:t>
            </w:r>
          </w:p>
          <w:p w14:paraId="7641D56A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54D3A" w14:textId="77777777" w:rsidR="00DD3C15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104523,00</w:t>
            </w:r>
          </w:p>
          <w:p w14:paraId="1E907E84" w14:textId="77777777" w:rsidR="00DD3C15" w:rsidRPr="00452E73" w:rsidRDefault="00DD3C15" w:rsidP="00957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C15" w:rsidRPr="00465E0C" w14:paraId="29542EE1" w14:textId="77777777" w:rsidTr="00E1305F">
        <w:trPr>
          <w:trHeight w:val="4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B85BAF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2488E" w14:textId="77777777" w:rsidR="00DD3C15" w:rsidRPr="00452E73" w:rsidRDefault="00DD3C15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Щорічна матеріальна допомога на оздоровлення в розмірі посадового окладу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62C5B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5032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05E73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5032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,00 </w:t>
            </w:r>
          </w:p>
        </w:tc>
      </w:tr>
      <w:tr w:rsidR="00DD3C15" w:rsidRPr="00465E0C" w14:paraId="0B9AC030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7440F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1AB084" w14:textId="77777777" w:rsidR="00DD3C15" w:rsidRPr="00452E73" w:rsidRDefault="00DD3C15" w:rsidP="00E13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Усього заробітна 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29337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687F5" w14:textId="77777777" w:rsidR="00DD3C15" w:rsidRPr="00452E7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109555,00</w:t>
            </w:r>
          </w:p>
        </w:tc>
      </w:tr>
      <w:tr w:rsidR="00DD3C15" w:rsidRPr="00465E0C" w14:paraId="147DA91A" w14:textId="77777777" w:rsidTr="00E130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CBA06B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5FE72" w14:textId="77777777" w:rsidR="00DD3C15" w:rsidRPr="00452E73" w:rsidRDefault="00DD3C15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>Єдиний соціальний внесок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8EF92A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22 % від ряд.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F97802" w14:textId="77777777" w:rsidR="00DD3C15" w:rsidRPr="00452E73" w:rsidRDefault="00DD3C15" w:rsidP="00E1305F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109555,00</w:t>
            </w:r>
            <w:r w:rsidRPr="00452E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22% =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24102,10</w:t>
            </w:r>
          </w:p>
        </w:tc>
      </w:tr>
      <w:tr w:rsidR="00DD3C15" w:rsidRPr="00465E0C" w14:paraId="3A4832D3" w14:textId="77777777" w:rsidTr="000E26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D0767" w14:textId="77777777" w:rsidR="00DD3C15" w:rsidRPr="00E1305F" w:rsidRDefault="00DD3C15" w:rsidP="00E1305F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A1B80C" w14:textId="77777777" w:rsidR="00DD3C15" w:rsidRPr="00957FD3" w:rsidRDefault="00DD3C15" w:rsidP="00957FD3">
            <w:pPr>
              <w:spacing w:after="100" w:afterAutospacing="1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57FD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1E7A56" w14:textId="77777777" w:rsidR="00DD3C15" w:rsidRPr="00957FD3" w:rsidRDefault="00DD3C15" w:rsidP="00E1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133657,10</w:t>
            </w:r>
          </w:p>
        </w:tc>
      </w:tr>
    </w:tbl>
    <w:p w14:paraId="7ED28C9C" w14:textId="77777777" w:rsidR="00DD3C15" w:rsidRPr="00013DC5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5705B">
        <w:rPr>
          <w:rFonts w:ascii="Times New Roman" w:hAnsi="Times New Roman"/>
          <w:b/>
          <w:color w:val="000000"/>
          <w:sz w:val="28"/>
          <w:szCs w:val="28"/>
          <w:lang w:eastAsia="ru-RU"/>
        </w:rPr>
        <w:t>ПВ =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133657,10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грн.) : 261 : 8 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64,01</w:t>
      </w:r>
      <w:r w:rsidRPr="0095705B">
        <w:rPr>
          <w:rFonts w:ascii="Times New Roman" w:hAnsi="Times New Roman"/>
          <w:b/>
          <w:bCs/>
          <w:sz w:val="28"/>
          <w:szCs w:val="28"/>
          <w:lang w:eastAsia="ru-RU"/>
        </w:rPr>
        <w:t>грн.</w:t>
      </w:r>
    </w:p>
    <w:p w14:paraId="6E693335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частка  адміністративних витрат, яка враховується при визначенні вартості соціальної послуги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ЧАВ = </w:t>
      </w:r>
      <w:r w:rsidRPr="00452E73">
        <w:rPr>
          <w:rFonts w:ascii="Times New Roman" w:hAnsi="Times New Roman"/>
          <w:b/>
          <w:bCs/>
          <w:i/>
          <w:sz w:val="24"/>
          <w:szCs w:val="24"/>
          <w:lang w:eastAsia="ru-RU"/>
        </w:rPr>
        <w:t>АВ х КРАВ : КД</w:t>
      </w:r>
    </w:p>
    <w:p w14:paraId="54DE5FE1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lastRenderedPageBreak/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ЧАВ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частка адміністративних витрат, яка враховується при визначенні вартості соціальної послуги;</w:t>
      </w:r>
    </w:p>
    <w:p w14:paraId="72111CAB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1585B579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КРАВ </w:t>
      </w:r>
      <w:r w:rsidRPr="00452E73">
        <w:rPr>
          <w:rFonts w:ascii="Times New Roman" w:hAnsi="Times New Roman"/>
          <w:sz w:val="24"/>
          <w:szCs w:val="24"/>
          <w:lang w:eastAsia="ru-RU"/>
        </w:rPr>
        <w:t>—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коефіцієнт розподілу адміністративних витрат;</w:t>
      </w:r>
    </w:p>
    <w:p w14:paraId="458FA56B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КД</w:t>
      </w:r>
      <w:r w:rsidRPr="00452E73">
        <w:rPr>
          <w:rFonts w:ascii="Times New Roman" w:hAnsi="Times New Roman"/>
          <w:sz w:val="24"/>
          <w:szCs w:val="24"/>
          <w:lang w:eastAsia="ru-RU"/>
        </w:rPr>
        <w:t> — кількість календарних днів;</w:t>
      </w:r>
    </w:p>
    <w:p w14:paraId="32C9D822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sz w:val="24"/>
          <w:szCs w:val="24"/>
          <w:lang w:eastAsia="ru-RU"/>
        </w:rPr>
        <w:t>Адміністративні витрати: АВ = ЗПЄВ + ПТРП + ІАВ</w:t>
      </w:r>
      <w:r w:rsidRPr="00452E73">
        <w:rPr>
          <w:rFonts w:ascii="Times New Roman" w:hAnsi="Times New Roman"/>
          <w:i/>
          <w:sz w:val="24"/>
          <w:szCs w:val="24"/>
          <w:lang w:eastAsia="ru-RU"/>
        </w:rPr>
        <w:t>,</w:t>
      </w:r>
    </w:p>
    <w:p w14:paraId="0475572A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sz w:val="24"/>
          <w:szCs w:val="24"/>
          <w:lang w:eastAsia="ru-RU"/>
        </w:rPr>
        <w:t>де: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адміністративні витрати;</w:t>
      </w:r>
    </w:p>
    <w:p w14:paraId="249D8C53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ЗПЄВ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і єдиний внесок на загальнообов’язкове державне соціальне страхування адміністративного та управлінського, а також господарського та обслуговуючого персоналу;</w:t>
      </w:r>
    </w:p>
    <w:p w14:paraId="4B1D0A1E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ПТРП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 — придбання товарів, робіт та послуг на </w:t>
      </w:r>
      <w:r w:rsidRPr="00F97C97">
        <w:rPr>
          <w:rFonts w:ascii="Times New Roman" w:hAnsi="Times New Roman"/>
          <w:sz w:val="24"/>
          <w:szCs w:val="24"/>
          <w:lang w:eastAsia="ru-RU"/>
        </w:rPr>
        <w:t>адміністративні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потреби;</w:t>
      </w:r>
    </w:p>
    <w:p w14:paraId="341A030E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ІАВ</w:t>
      </w:r>
      <w:r w:rsidRPr="00452E73">
        <w:rPr>
          <w:rFonts w:ascii="Times New Roman" w:hAnsi="Times New Roman"/>
          <w:sz w:val="24"/>
          <w:szCs w:val="24"/>
          <w:lang w:eastAsia="ru-RU"/>
        </w:rPr>
        <w:t> — інші адміністративні витрати</w:t>
      </w:r>
      <w:r w:rsidRPr="00452E73">
        <w:rPr>
          <w:rFonts w:ascii="Arial" w:hAnsi="Arial" w:cs="Arial"/>
          <w:sz w:val="21"/>
          <w:szCs w:val="21"/>
          <w:lang w:eastAsia="ru-RU"/>
        </w:rPr>
        <w:t>.</w:t>
      </w:r>
    </w:p>
    <w:tbl>
      <w:tblPr>
        <w:tblW w:w="10056" w:type="dxa"/>
        <w:tblInd w:w="93" w:type="dxa"/>
        <w:tblLook w:val="0000" w:firstRow="0" w:lastRow="0" w:firstColumn="0" w:lastColumn="0" w:noHBand="0" w:noVBand="0"/>
      </w:tblPr>
      <w:tblGrid>
        <w:gridCol w:w="494"/>
        <w:gridCol w:w="2401"/>
        <w:gridCol w:w="4641"/>
        <w:gridCol w:w="2520"/>
      </w:tblGrid>
      <w:tr w:rsidR="00DD3C15" w:rsidRPr="00277420" w14:paraId="1A708FCD" w14:textId="77777777" w:rsidTr="00277420">
        <w:trPr>
          <w:trHeight w:val="3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407FA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 w:rsidRPr="00452E7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дміністративні витрати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  <w:lang w:eastAsia="ru-RU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2DE23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DD3C15" w:rsidRPr="00277420" w14:paraId="1C9C26AE" w14:textId="77777777" w:rsidTr="00277420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96FF5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8F017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FA21C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ADA78" w14:textId="77777777" w:rsidR="00DD3C15" w:rsidRPr="00277420" w:rsidRDefault="00DD3C15" w:rsidP="00277420">
            <w:pPr>
              <w:spacing w:after="0" w:line="240" w:lineRule="auto"/>
              <w:rPr>
                <w:rFonts w:ascii="Arial" w:hAnsi="Arial"/>
                <w:sz w:val="20"/>
                <w:szCs w:val="20"/>
                <w:lang w:val="ru-RU" w:eastAsia="ru-RU"/>
              </w:rPr>
            </w:pPr>
          </w:p>
        </w:tc>
      </w:tr>
      <w:tr w:rsidR="00DD3C15" w:rsidRPr="00277420" w14:paraId="1A4956C1" w14:textId="77777777" w:rsidTr="00774E0D">
        <w:trPr>
          <w:trHeight w:val="6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91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D26F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Заробітна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плата та ЄСВ </w:t>
            </w:r>
            <w:proofErr w:type="spellStart"/>
            <w:proofErr w:type="gram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господарського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обслуговуючого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персоналу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BD51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1729810,00</w:t>
            </w:r>
          </w:p>
          <w:p w14:paraId="1C12DA31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D3C15" w:rsidRPr="0095705B" w14:paraId="513CAFED" w14:textId="77777777" w:rsidTr="00774E0D">
        <w:trPr>
          <w:trHeight w:val="6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27F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B773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КЕКВ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6AED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витрат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F01F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Сума (грн.)</w:t>
            </w:r>
          </w:p>
        </w:tc>
      </w:tr>
      <w:tr w:rsidR="00DD3C15" w:rsidRPr="0095705B" w14:paraId="5D32080B" w14:textId="77777777" w:rsidTr="00774E0D">
        <w:trPr>
          <w:trHeight w:val="102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E8B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C716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2210 -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предмети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обладнання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695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канцтоварів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госптоварів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паливно-мастильних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запчастин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F9FD" w14:textId="77777777" w:rsidR="00DD3C15" w:rsidRPr="00F74FD5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74FD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64830,00</w:t>
            </w:r>
          </w:p>
        </w:tc>
      </w:tr>
      <w:tr w:rsidR="00DD3C15" w:rsidRPr="0095705B" w14:paraId="119BDE59" w14:textId="77777777" w:rsidTr="00774E0D">
        <w:trPr>
          <w:trHeight w:val="315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6B837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2E9FFEB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4AFAB38D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EC70D9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5619D9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CE6AE9A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8C50524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0962FC97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3580DD69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14:paraId="2BBAD399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4EE1" w14:textId="77777777" w:rsidR="00DD3C15" w:rsidRPr="00774E0D" w:rsidRDefault="00DD3C15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2240 -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крім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комунальних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CD5A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Інтернет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D7B3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20156D7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ADBA86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7760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58FC4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Заправка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вогнегасників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2FA4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423C4CBC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151B42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98C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1263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Ремонт та обслуг. </w:t>
            </w:r>
            <w:proofErr w:type="spellStart"/>
            <w:proofErr w:type="gram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комп.техніки</w:t>
            </w:r>
            <w:proofErr w:type="spellEnd"/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5AB3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92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6D23912B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589B9F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D5A3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B4D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Річне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МЕДОК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7CA4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500ADA59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85068D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04C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62D6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пов'язані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опал.сезоном</w:t>
            </w:r>
            <w:proofErr w:type="spellEnd"/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9612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7A1445C6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B676FCF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C1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E6585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6. Плата за </w:t>
            </w:r>
            <w:proofErr w:type="spellStart"/>
            <w:proofErr w:type="gram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прогр.забезп</w:t>
            </w:r>
            <w:proofErr w:type="spellEnd"/>
            <w:proofErr w:type="gram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по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зарплаті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8B5C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130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00,00</w:t>
            </w:r>
          </w:p>
        </w:tc>
      </w:tr>
      <w:tr w:rsidR="00DD3C15" w:rsidRPr="0095705B" w14:paraId="73512CB9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C5B8B5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AA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BF1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7.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медогляду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страх.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E12C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1715</w:t>
            </w:r>
            <w:r w:rsidRPr="00774E0D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DD3C15" w:rsidRPr="0095705B" w14:paraId="3FBA915F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2DA9F3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2C1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DF7CA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8.Оплата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банківських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поштопих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B369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3000,00</w:t>
            </w:r>
          </w:p>
        </w:tc>
      </w:tr>
      <w:tr w:rsidR="00DD3C15" w:rsidRPr="0095705B" w14:paraId="1E558B75" w14:textId="77777777" w:rsidTr="00774E0D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67B543" w14:textId="77777777" w:rsidR="00DD3C15" w:rsidRPr="00774E0D" w:rsidRDefault="00DD3C15" w:rsidP="00277420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DA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9D3F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360D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5635</w:t>
            </w:r>
            <w:r w:rsidRPr="00774E0D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0,00</w:t>
            </w:r>
          </w:p>
        </w:tc>
      </w:tr>
      <w:tr w:rsidR="00DD3C15" w:rsidRPr="00774E0D" w14:paraId="42332D35" w14:textId="77777777" w:rsidTr="00F23097">
        <w:trPr>
          <w:gridAfter w:val="2"/>
          <w:wAfter w:w="7161" w:type="dxa"/>
          <w:trHeight w:val="230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CF5C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DA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D3C15" w:rsidRPr="0095705B" w14:paraId="6D29B414" w14:textId="77777777" w:rsidTr="00F23097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31A8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C6F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2272 -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водопостачання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79ED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водопостачання</w:t>
            </w:r>
            <w:proofErr w:type="spellEnd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64C5" w14:textId="77777777" w:rsidR="00DD3C15" w:rsidRPr="00774E0D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177</w:t>
            </w:r>
            <w:r w:rsidRPr="00774E0D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0,00</w:t>
            </w:r>
          </w:p>
        </w:tc>
      </w:tr>
      <w:tr w:rsidR="00DD3C15" w:rsidRPr="0095705B" w14:paraId="62928089" w14:textId="77777777" w:rsidTr="00277420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E4D49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EAA0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2273- оплата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електроенергії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AE66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електроенергії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7F7AB1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50000,00</w:t>
            </w:r>
          </w:p>
        </w:tc>
      </w:tr>
      <w:tr w:rsidR="00DD3C15" w:rsidRPr="0095705B" w14:paraId="5A0A0C02" w14:textId="77777777" w:rsidTr="00277420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F65E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2B84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2274  оплата</w:t>
            </w:r>
            <w:proofErr w:type="gram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природнього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газу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B7012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Оплата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природнього</w:t>
            </w:r>
            <w:proofErr w:type="spellEnd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газу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2574BF7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58320,00</w:t>
            </w:r>
          </w:p>
        </w:tc>
      </w:tr>
      <w:tr w:rsidR="00DD3C15" w:rsidRPr="0095705B" w14:paraId="22AABDB8" w14:textId="77777777" w:rsidTr="00D37D77">
        <w:trPr>
          <w:trHeight w:val="5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B9B4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5BAB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2275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9DA5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Вивіз</w:t>
            </w:r>
            <w:proofErr w:type="spellEnd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сміття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7A736D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1480,00</w:t>
            </w:r>
          </w:p>
        </w:tc>
      </w:tr>
      <w:tr w:rsidR="00DD3C15" w:rsidRPr="0095705B" w14:paraId="5C588284" w14:textId="77777777" w:rsidTr="004162B9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FA43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9B94" w14:textId="77777777" w:rsidR="00DD3C15" w:rsidRPr="00774E0D" w:rsidRDefault="00DD3C15" w:rsidP="00CA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2800-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видатки</w:t>
            </w:r>
            <w:proofErr w:type="spellEnd"/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624B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Податки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371B5CF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sz w:val="24"/>
                <w:szCs w:val="24"/>
                <w:lang w:val="ru-RU" w:eastAsia="ru-RU"/>
              </w:rPr>
              <w:t>3500,00</w:t>
            </w:r>
          </w:p>
        </w:tc>
      </w:tr>
      <w:tr w:rsidR="00DD3C15" w:rsidRPr="0095705B" w14:paraId="6FC7857A" w14:textId="77777777" w:rsidTr="004162B9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E442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9DCE" w14:textId="77777777" w:rsidR="00DD3C15" w:rsidRPr="008E3175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Разом</w:t>
            </w:r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2DBABBE8" w14:textId="77777777" w:rsidR="00DD3C15" w:rsidRPr="0045261A" w:rsidRDefault="00DD3C15" w:rsidP="00277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5261A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115070,00</w:t>
            </w:r>
          </w:p>
        </w:tc>
      </w:tr>
      <w:tr w:rsidR="00DD3C15" w:rsidRPr="00277420" w14:paraId="23502E5F" w14:textId="77777777" w:rsidTr="004162B9">
        <w:trPr>
          <w:trHeight w:val="73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7D20" w14:textId="77777777" w:rsidR="00DD3C15" w:rsidRPr="00774E0D" w:rsidRDefault="00DD3C15" w:rsidP="00277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74E0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0C5D" w14:textId="77777777" w:rsidR="00DD3C15" w:rsidRPr="008E3175" w:rsidRDefault="00DD3C15" w:rsidP="002774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Адміністративні</w:t>
            </w:r>
            <w:proofErr w:type="spellEnd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8E317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разом: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4086" w14:textId="77777777" w:rsidR="00DD3C15" w:rsidRPr="008E3175" w:rsidRDefault="00DD3C15" w:rsidP="002774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1966060,00</w:t>
            </w:r>
          </w:p>
        </w:tc>
      </w:tr>
    </w:tbl>
    <w:p w14:paraId="560FB63F" w14:textId="77777777" w:rsidR="00DD3C15" w:rsidRDefault="00DD3C15" w:rsidP="00B172E3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1417877грн.+311933 грн.(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єсв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 =1729810,00 грн.:</w:t>
      </w:r>
    </w:p>
    <w:p w14:paraId="33CF7085" w14:textId="77777777" w:rsidR="00DD3C15" w:rsidRPr="00C4347E" w:rsidRDefault="00DD3C15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99433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1193191,00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381C6BCB" w14:textId="77777777" w:rsidR="00DD3C15" w:rsidRDefault="00DD3C15" w:rsidP="0044581B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224686,00</w:t>
      </w:r>
    </w:p>
    <w:p w14:paraId="35601D8B" w14:textId="77777777" w:rsidR="00DD3C15" w:rsidRPr="00452E73" w:rsidRDefault="00DD3C15" w:rsidP="00B172E3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435A2C52" w14:textId="77777777" w:rsidR="00DD3C15" w:rsidRPr="00D45378" w:rsidRDefault="00DD3C15" w:rsidP="00E1305F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 w:rsidRPr="00D4537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фактичних адміністративних витрат:</w:t>
      </w:r>
    </w:p>
    <w:p w14:paraId="756322EC" w14:textId="77777777" w:rsidR="00DD3C15" w:rsidRPr="00452E73" w:rsidRDefault="00DD3C15" w:rsidP="001E5307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1729810,00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1966060,00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773FAF77" w14:textId="77777777" w:rsidR="00DD3C15" w:rsidRPr="00E1305F" w:rsidRDefault="00DD3C15" w:rsidP="00E1305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613B729F" w14:textId="77777777" w:rsidR="00DD3C15" w:rsidRPr="00E1305F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40A92A7C" w14:textId="77777777" w:rsidR="00DD3C15" w:rsidRPr="00E1305F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34CFA007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1C3B033D" w14:textId="77777777" w:rsidR="00DD3C15" w:rsidRPr="00452E7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1EF7F4B5" w14:textId="77777777" w:rsidR="00DD3C15" w:rsidRPr="00773339" w:rsidRDefault="00DD3C15" w:rsidP="00E1305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133657,10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3291299,55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= 0,040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9738A6A" w14:textId="77777777" w:rsidR="00DD3C15" w:rsidRPr="00773339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 xml:space="preserve">1966060,00 </w:t>
      </w:r>
      <w:r w:rsidRPr="00773339">
        <w:rPr>
          <w:rFonts w:ascii="Times New Roman" w:hAnsi="Times New Roman"/>
          <w:sz w:val="28"/>
          <w:szCs w:val="28"/>
          <w:lang w:eastAsia="ru-RU"/>
        </w:rPr>
        <w:t>грн. х 0,040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: 261 д. : 8 год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38,23</w:t>
      </w:r>
      <w:r w:rsidRPr="0077333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5091C2FF" w14:textId="77777777" w:rsidR="00DD3C15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5A6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п.10</w:t>
      </w:r>
      <w:r w:rsidRPr="00C45A6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C45A6C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F958E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F958E9">
        <w:rPr>
          <w:rFonts w:ascii="Times New Roman" w:hAnsi="Times New Roman"/>
          <w:sz w:val="24"/>
          <w:szCs w:val="24"/>
          <w:lang w:eastAsia="ru-RU"/>
        </w:rPr>
        <w:t> </w:t>
      </w:r>
      <w:r w:rsidRPr="00452E73">
        <w:rPr>
          <w:rFonts w:ascii="Times New Roman" w:hAnsi="Times New Roman"/>
          <w:sz w:val="24"/>
          <w:szCs w:val="24"/>
          <w:lang w:eastAsia="ru-RU"/>
        </w:rPr>
        <w:t>визначено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52E7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02F29D36" w14:textId="77777777" w:rsidR="00DD3C15" w:rsidRPr="00773339" w:rsidRDefault="00DD3C15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>«10. Адміністративні витрати включаються до тарифу на соціальну послугу в розмірі</w:t>
      </w:r>
      <w:r w:rsidRPr="00773339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773339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773339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3085DBA9" w14:textId="77777777" w:rsidR="00DD3C15" w:rsidRPr="00773339" w:rsidRDefault="00DD3C15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3339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1A48C155" w14:textId="77777777" w:rsidR="00DD3C15" w:rsidRPr="00773339" w:rsidRDefault="00DD3C15" w:rsidP="00C45A6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73339">
        <w:rPr>
          <w:rFonts w:ascii="Times New Roman" w:hAnsi="Times New Roman"/>
          <w:sz w:val="28"/>
          <w:szCs w:val="28"/>
          <w:lang w:eastAsia="ru-RU"/>
        </w:rPr>
        <w:t>Для порівняння</w:t>
      </w:r>
      <w:r>
        <w:rPr>
          <w:rFonts w:ascii="Times New Roman" w:hAnsi="Times New Roman"/>
          <w:sz w:val="28"/>
          <w:szCs w:val="28"/>
          <w:lang w:eastAsia="ru-RU"/>
        </w:rPr>
        <w:t>, враховуючи п.10 Порядку 428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обраховуємо </w:t>
      </w:r>
      <w:r w:rsidRPr="00773339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742DA9AD" w14:textId="77777777" w:rsidR="00DD3C15" w:rsidRPr="00773339" w:rsidRDefault="00DD3C15" w:rsidP="00013DC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133657,10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грн. : 261 д. : 8 год х 0,15 = </w:t>
      </w:r>
      <w:r>
        <w:rPr>
          <w:rFonts w:ascii="Times New Roman" w:hAnsi="Times New Roman"/>
          <w:sz w:val="28"/>
          <w:szCs w:val="28"/>
          <w:lang w:eastAsia="ru-RU"/>
        </w:rPr>
        <w:t>9,60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p w14:paraId="16D33CD9" w14:textId="77777777" w:rsidR="00DD3C15" w:rsidRPr="00773339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Вартість послуги «Догляд вдома» протягом однієї людино-години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становитиме</w:t>
      </w:r>
      <w:r w:rsidRPr="00773339">
        <w:rPr>
          <w:rFonts w:ascii="Times New Roman" w:hAnsi="Times New Roman"/>
          <w:sz w:val="28"/>
          <w:szCs w:val="28"/>
          <w:lang w:eastAsia="ru-RU"/>
        </w:rPr>
        <w:t>:</w:t>
      </w:r>
    </w:p>
    <w:p w14:paraId="40D212FE" w14:textId="77777777" w:rsidR="00DD3C15" w:rsidRPr="00594383" w:rsidRDefault="00DD3C15" w:rsidP="00E1305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sz w:val="28"/>
          <w:szCs w:val="28"/>
          <w:lang w:eastAsia="ru-RU"/>
        </w:rPr>
        <w:t>64,01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грн. + </w:t>
      </w:r>
      <w:r>
        <w:rPr>
          <w:rFonts w:ascii="Times New Roman" w:hAnsi="Times New Roman"/>
          <w:b/>
          <w:sz w:val="28"/>
          <w:szCs w:val="28"/>
          <w:lang w:eastAsia="ru-RU"/>
        </w:rPr>
        <w:t>9,60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773339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73,61</w:t>
      </w:r>
      <w:r w:rsidRPr="007733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33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773339">
        <w:rPr>
          <w:rFonts w:ascii="Times New Roman" w:hAnsi="Times New Roman"/>
          <w:sz w:val="28"/>
          <w:szCs w:val="28"/>
          <w:lang w:eastAsia="ru-RU"/>
        </w:rPr>
        <w:t>.</w:t>
      </w:r>
    </w:p>
    <w:p w14:paraId="562F8306" w14:textId="77777777" w:rsidR="00DD3C15" w:rsidRDefault="00DD3C15" w:rsidP="00EE611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C25478" w14:textId="77777777" w:rsidR="00DD3C15" w:rsidRDefault="00DD3C15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</w:t>
      </w:r>
      <w:r w:rsidRPr="00594383">
        <w:rPr>
          <w:rFonts w:ascii="Times New Roman" w:hAnsi="Times New Roman"/>
          <w:b/>
          <w:sz w:val="28"/>
          <w:szCs w:val="28"/>
        </w:rPr>
        <w:t>Платн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594383">
        <w:rPr>
          <w:rFonts w:ascii="Times New Roman" w:hAnsi="Times New Roman"/>
          <w:b/>
          <w:sz w:val="28"/>
          <w:szCs w:val="28"/>
        </w:rPr>
        <w:t xml:space="preserve"> послуг</w:t>
      </w:r>
      <w:r>
        <w:rPr>
          <w:rFonts w:ascii="Times New Roman" w:hAnsi="Times New Roman"/>
          <w:b/>
          <w:sz w:val="28"/>
          <w:szCs w:val="28"/>
        </w:rPr>
        <w:t xml:space="preserve">а - «Догляд стаціонарний» </w:t>
      </w:r>
    </w:p>
    <w:p w14:paraId="752F70E2" w14:textId="77777777" w:rsidR="00DD3C15" w:rsidRDefault="00DD3C15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</w:t>
      </w:r>
      <w:r w:rsidRPr="003001FC">
        <w:rPr>
          <w:rFonts w:ascii="Times New Roman" w:hAnsi="Times New Roman"/>
          <w:b/>
          <w:sz w:val="28"/>
          <w:szCs w:val="28"/>
        </w:rPr>
        <w:t xml:space="preserve">ідділення </w:t>
      </w:r>
      <w:r>
        <w:rPr>
          <w:rFonts w:ascii="Times New Roman" w:hAnsi="Times New Roman"/>
          <w:b/>
          <w:sz w:val="28"/>
          <w:szCs w:val="28"/>
        </w:rPr>
        <w:t xml:space="preserve">надання соціальних послуг в умовах цілодобового </w:t>
      </w:r>
    </w:p>
    <w:p w14:paraId="380A8085" w14:textId="77777777" w:rsidR="00DD3C15" w:rsidRPr="003001FC" w:rsidRDefault="00DD3C15" w:rsidP="0066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перебування </w:t>
      </w:r>
      <w:proofErr w:type="spellStart"/>
      <w:r>
        <w:rPr>
          <w:rFonts w:ascii="Times New Roman" w:hAnsi="Times New Roman"/>
          <w:b/>
          <w:sz w:val="28"/>
          <w:szCs w:val="28"/>
        </w:rPr>
        <w:t>с.Чудей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05F12FE2" w14:textId="77777777" w:rsidR="00DD3C15" w:rsidRPr="00EE6118" w:rsidRDefault="00DD3C15" w:rsidP="00EE6118">
      <w:pPr>
        <w:rPr>
          <w:rFonts w:ascii="Times New Roman" w:hAnsi="Times New Roman"/>
          <w:color w:val="0000FF"/>
          <w:sz w:val="16"/>
          <w:szCs w:val="16"/>
        </w:rPr>
      </w:pPr>
    </w:p>
    <w:p w14:paraId="10C6A21C" w14:textId="77777777" w:rsidR="00DD3C15" w:rsidRPr="00EE6118" w:rsidRDefault="00DD3C15" w:rsidP="00EE6118">
      <w:pPr>
        <w:ind w:firstLine="90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E6118">
        <w:rPr>
          <w:rFonts w:ascii="Times New Roman" w:hAnsi="Times New Roman"/>
          <w:b/>
          <w:color w:val="000000"/>
          <w:sz w:val="28"/>
          <w:szCs w:val="28"/>
          <w:u w:val="single"/>
        </w:rPr>
        <w:t>Опис послуги:</w:t>
      </w:r>
      <w:r w:rsidRPr="00EE6118">
        <w:rPr>
          <w:rFonts w:ascii="Times New Roman" w:hAnsi="Times New Roman"/>
          <w:color w:val="000000"/>
          <w:sz w:val="28"/>
          <w:szCs w:val="28"/>
        </w:rPr>
        <w:t xml:space="preserve"> проживання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активності.</w:t>
      </w:r>
    </w:p>
    <w:p w14:paraId="2F45B7B5" w14:textId="77777777" w:rsidR="00DD3C15" w:rsidRPr="00EE6118" w:rsidRDefault="00DD3C15" w:rsidP="00EE6118">
      <w:pPr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b/>
          <w:color w:val="000000"/>
          <w:sz w:val="28"/>
          <w:szCs w:val="28"/>
          <w:u w:val="single"/>
        </w:rPr>
        <w:t>Одиниця виміру:</w:t>
      </w:r>
      <w:r w:rsidRPr="00EE611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E6118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EE611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E6118">
        <w:rPr>
          <w:rFonts w:ascii="Times New Roman" w:hAnsi="Times New Roman"/>
          <w:color w:val="000000"/>
          <w:sz w:val="28"/>
          <w:szCs w:val="28"/>
        </w:rPr>
        <w:t>ліжко-день</w:t>
      </w:r>
    </w:p>
    <w:p w14:paraId="20A562B0" w14:textId="77777777" w:rsidR="00DD3C15" w:rsidRPr="00EE6118" w:rsidRDefault="00DD3C15" w:rsidP="00EE6118">
      <w:pPr>
        <w:ind w:firstLine="900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EE611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Вартість надання соціальної послуги протягом 1 ліжко-дня:</w:t>
      </w:r>
    </w:p>
    <w:p w14:paraId="03C7BBCE" w14:textId="77777777" w:rsidR="00DD3C15" w:rsidRPr="00EE6118" w:rsidRDefault="00DD3C15" w:rsidP="00EE6118">
      <w:pPr>
        <w:ind w:firstLine="9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6118">
        <w:rPr>
          <w:rFonts w:ascii="Times New Roman" w:hAnsi="Times New Roman"/>
          <w:b/>
          <w:color w:val="000000"/>
          <w:sz w:val="28"/>
          <w:szCs w:val="28"/>
        </w:rPr>
        <w:t>ВП = ПВ+ЧАВ+ ПДВ</w:t>
      </w:r>
    </w:p>
    <w:p w14:paraId="207C745A" w14:textId="77777777" w:rsidR="00DD3C15" w:rsidRPr="00EE6118" w:rsidRDefault="00DD3C15" w:rsidP="00EE6118">
      <w:pPr>
        <w:ind w:firstLine="900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ВП – вартість послуги;</w:t>
      </w:r>
    </w:p>
    <w:p w14:paraId="6188621B" w14:textId="77777777" w:rsidR="00DD3C15" w:rsidRPr="00EE6118" w:rsidRDefault="00DD3C15" w:rsidP="00EE6118">
      <w:pPr>
        <w:ind w:firstLine="900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ПВ – прямі витрати;</w:t>
      </w:r>
    </w:p>
    <w:p w14:paraId="4828959A" w14:textId="77777777" w:rsidR="00DD3C15" w:rsidRPr="00EE6118" w:rsidRDefault="00DD3C15" w:rsidP="00EE6118">
      <w:pPr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ЧАВ – частка  адміністративних витрат, яка враховується при визначенні вартості соціальної послуги;</w:t>
      </w:r>
    </w:p>
    <w:p w14:paraId="58000F15" w14:textId="77777777" w:rsidR="00DD3C15" w:rsidRPr="00EE6118" w:rsidRDefault="00DD3C15" w:rsidP="00EE6118">
      <w:pPr>
        <w:ind w:firstLine="900"/>
        <w:rPr>
          <w:rFonts w:ascii="Times New Roman" w:hAnsi="Times New Roman"/>
          <w:color w:val="000000"/>
          <w:sz w:val="28"/>
          <w:szCs w:val="28"/>
        </w:rPr>
      </w:pPr>
      <w:r w:rsidRPr="00EE6118">
        <w:rPr>
          <w:rFonts w:ascii="Times New Roman" w:hAnsi="Times New Roman"/>
          <w:color w:val="000000"/>
          <w:sz w:val="28"/>
          <w:szCs w:val="28"/>
        </w:rPr>
        <w:t>ПДВ – податок на додану вартість.</w:t>
      </w:r>
    </w:p>
    <w:p w14:paraId="154F862D" w14:textId="77777777" w:rsidR="00DD3C15" w:rsidRPr="00EE6118" w:rsidRDefault="00DD3C15" w:rsidP="00E87E3A">
      <w:pPr>
        <w:shd w:val="clear" w:color="auto" w:fill="FFFFFF"/>
        <w:spacing w:after="100" w:afterAutospacing="1"/>
        <w:rPr>
          <w:rFonts w:ascii="Times New Roman" w:hAnsi="Times New Roman"/>
          <w:sz w:val="21"/>
          <w:szCs w:val="21"/>
        </w:rPr>
      </w:pPr>
      <w:r w:rsidRPr="00EE6118">
        <w:rPr>
          <w:rFonts w:ascii="Times New Roman" w:hAnsi="Times New Roman"/>
          <w:b/>
          <w:i/>
          <w:color w:val="000000"/>
          <w:sz w:val="28"/>
          <w:szCs w:val="28"/>
        </w:rPr>
        <w:t xml:space="preserve">Прямі витрати: </w:t>
      </w:r>
      <w:r w:rsidRPr="00EE6118">
        <w:rPr>
          <w:rStyle w:val="af2"/>
          <w:rFonts w:ascii="Times New Roman" w:hAnsi="Times New Roman"/>
          <w:bCs/>
          <w:i/>
        </w:rPr>
        <w:t xml:space="preserve">ПВ = (ЗПЄВ + ПТРП + ІПВ) </w:t>
      </w:r>
    </w:p>
    <w:p w14:paraId="26DB3541" w14:textId="77777777" w:rsidR="00DD3C15" w:rsidRPr="00EE6118" w:rsidRDefault="00DD3C15" w:rsidP="00EE6118">
      <w:pPr>
        <w:shd w:val="clear" w:color="auto" w:fill="FFFFFF"/>
        <w:spacing w:after="100" w:afterAutospacing="1"/>
        <w:rPr>
          <w:rFonts w:ascii="Times New Roman" w:hAnsi="Times New Roman"/>
          <w:lang w:val="ru-RU"/>
        </w:rPr>
      </w:pPr>
      <w:r w:rsidRPr="00EE6118">
        <w:rPr>
          <w:rFonts w:ascii="Times New Roman" w:hAnsi="Times New Roman"/>
        </w:rPr>
        <w:t>де:</w:t>
      </w:r>
    </w:p>
    <w:p w14:paraId="4296CE56" w14:textId="77777777" w:rsidR="00DD3C15" w:rsidRPr="00EE6118" w:rsidRDefault="00DD3C15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ПВ</w:t>
      </w:r>
      <w:r w:rsidRPr="00EE6118">
        <w:rPr>
          <w:rFonts w:ascii="Times New Roman" w:hAnsi="Times New Roman"/>
        </w:rPr>
        <w:t> — прямі витрати;</w:t>
      </w:r>
    </w:p>
    <w:p w14:paraId="2E769D46" w14:textId="77777777" w:rsidR="00DD3C15" w:rsidRPr="00EE6118" w:rsidRDefault="00DD3C15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ЗПЄВ</w:t>
      </w:r>
      <w:r w:rsidRPr="00EE6118">
        <w:rPr>
          <w:rFonts w:ascii="Times New Roman" w:hAnsi="Times New Roman"/>
        </w:rPr>
        <w:t> — 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177C4CB7" w14:textId="77777777" w:rsidR="00DD3C15" w:rsidRPr="00EE6118" w:rsidRDefault="00DD3C15" w:rsidP="00552701">
      <w:pPr>
        <w:shd w:val="clear" w:color="auto" w:fill="FFFFFF"/>
        <w:spacing w:after="100" w:afterAutospacing="1"/>
        <w:jc w:val="both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ПТРП</w:t>
      </w:r>
      <w:r w:rsidRPr="00EE6118">
        <w:rPr>
          <w:rFonts w:ascii="Times New Roman" w:hAnsi="Times New Roman"/>
        </w:rPr>
        <w:t> — придбання товарів, робіт і послуг, безпосередньо пов’язаних із наданням соціальної послуги;</w:t>
      </w:r>
    </w:p>
    <w:p w14:paraId="1697CA7F" w14:textId="77777777" w:rsidR="00DD3C15" w:rsidRPr="00EE6118" w:rsidRDefault="00DD3C15" w:rsidP="00EE6118">
      <w:pPr>
        <w:shd w:val="clear" w:color="auto" w:fill="FFFFFF"/>
        <w:spacing w:after="100" w:afterAutospacing="1"/>
        <w:rPr>
          <w:rFonts w:ascii="Times New Roman" w:hAnsi="Times New Roman"/>
        </w:rPr>
      </w:pPr>
      <w:r w:rsidRPr="00EE6118">
        <w:rPr>
          <w:rStyle w:val="af2"/>
          <w:rFonts w:ascii="Times New Roman" w:hAnsi="Times New Roman"/>
          <w:bCs/>
        </w:rPr>
        <w:t>ІПВ</w:t>
      </w:r>
      <w:r w:rsidRPr="00EE6118">
        <w:rPr>
          <w:rFonts w:ascii="Times New Roman" w:hAnsi="Times New Roman"/>
        </w:rPr>
        <w:t> — інші прямі витрати;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127"/>
        <w:gridCol w:w="1917"/>
        <w:gridCol w:w="3013"/>
      </w:tblGrid>
      <w:tr w:rsidR="00DD3C15" w:rsidRPr="00EE6118" w14:paraId="08E196AD" w14:textId="77777777" w:rsidTr="0056314D">
        <w:tc>
          <w:tcPr>
            <w:tcW w:w="591" w:type="dxa"/>
            <w:vAlign w:val="center"/>
          </w:tcPr>
          <w:p w14:paraId="58401E96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№ п/п</w:t>
            </w:r>
          </w:p>
        </w:tc>
        <w:tc>
          <w:tcPr>
            <w:tcW w:w="4127" w:type="dxa"/>
            <w:vAlign w:val="center"/>
          </w:tcPr>
          <w:p w14:paraId="2EE24007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</w:t>
            </w:r>
            <w:r>
              <w:rPr>
                <w:rFonts w:ascii="Times New Roman" w:hAnsi="Times New Roman"/>
                <w:color w:val="000000"/>
                <w:lang w:bidi="he-IL"/>
              </w:rPr>
              <w:t>ланові п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оказники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на 2026 рік</w:t>
            </w:r>
          </w:p>
        </w:tc>
        <w:tc>
          <w:tcPr>
            <w:tcW w:w="1917" w:type="dxa"/>
            <w:vAlign w:val="center"/>
          </w:tcPr>
          <w:p w14:paraId="38BF16B9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Потреба на рік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                       </w:t>
            </w:r>
          </w:p>
        </w:tc>
        <w:tc>
          <w:tcPr>
            <w:tcW w:w="3013" w:type="dxa"/>
            <w:vAlign w:val="center"/>
          </w:tcPr>
          <w:p w14:paraId="15D78A4E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 1 ліжко-день</w:t>
            </w:r>
          </w:p>
        </w:tc>
      </w:tr>
      <w:tr w:rsidR="00DD3C15" w:rsidRPr="00EE6118" w14:paraId="5D82532A" w14:textId="77777777" w:rsidTr="0056314D">
        <w:trPr>
          <w:trHeight w:val="994"/>
        </w:trPr>
        <w:tc>
          <w:tcPr>
            <w:tcW w:w="591" w:type="dxa"/>
          </w:tcPr>
          <w:p w14:paraId="515E1123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lastRenderedPageBreak/>
              <w:t>1.</w:t>
            </w:r>
          </w:p>
        </w:tc>
        <w:tc>
          <w:tcPr>
            <w:tcW w:w="4127" w:type="dxa"/>
          </w:tcPr>
          <w:p w14:paraId="20C43E96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Заробітна плата та ЄСВ основного та допоміжного персоналу (стаціонарн</w:t>
            </w:r>
            <w:r>
              <w:rPr>
                <w:rFonts w:ascii="Times New Roman" w:hAnsi="Times New Roman"/>
                <w:color w:val="000000"/>
                <w:lang w:bidi="he-IL"/>
              </w:rPr>
              <w:t>ого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 xml:space="preserve"> відділення</w:t>
            </w:r>
            <w:r>
              <w:rPr>
                <w:rFonts w:ascii="Times New Roman" w:hAnsi="Times New Roman"/>
                <w:color w:val="000000"/>
                <w:lang w:bidi="he-IL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с.Чудей</w:t>
            </w:r>
            <w:proofErr w:type="spellEnd"/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  <w:r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  <w:vAlign w:val="center"/>
          </w:tcPr>
          <w:p w14:paraId="23A1D64A" w14:textId="77777777" w:rsidR="00DD3C15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2866152,00</w:t>
            </w:r>
          </w:p>
          <w:p w14:paraId="12A6878A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(2349305+516847)</w:t>
            </w:r>
          </w:p>
        </w:tc>
        <w:tc>
          <w:tcPr>
            <w:tcW w:w="3013" w:type="dxa"/>
            <w:vMerge w:val="restart"/>
            <w:vAlign w:val="center"/>
          </w:tcPr>
          <w:p w14:paraId="19AA6485" w14:textId="77777777" w:rsidR="00DD3C15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4844532/365днів</w:t>
            </w:r>
          </w:p>
          <w:p w14:paraId="38DEFC50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/30 підопічних</w:t>
            </w:r>
          </w:p>
        </w:tc>
      </w:tr>
      <w:tr w:rsidR="00DD3C15" w:rsidRPr="00EE6118" w14:paraId="1A18B067" w14:textId="77777777" w:rsidTr="0056314D">
        <w:tc>
          <w:tcPr>
            <w:tcW w:w="591" w:type="dxa"/>
          </w:tcPr>
          <w:p w14:paraId="6BBD64BF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2.</w:t>
            </w:r>
          </w:p>
        </w:tc>
        <w:tc>
          <w:tcPr>
            <w:tcW w:w="4127" w:type="dxa"/>
          </w:tcPr>
          <w:p w14:paraId="5BCEE234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Предмети, матеріали, обладнання та інвентар, що використовується для надання соціальної послуги</w:t>
            </w:r>
          </w:p>
        </w:tc>
        <w:tc>
          <w:tcPr>
            <w:tcW w:w="1917" w:type="dxa"/>
            <w:vAlign w:val="center"/>
          </w:tcPr>
          <w:p w14:paraId="2AC8D79C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138720,00</w:t>
            </w:r>
          </w:p>
        </w:tc>
        <w:tc>
          <w:tcPr>
            <w:tcW w:w="3013" w:type="dxa"/>
            <w:vMerge/>
            <w:vAlign w:val="center"/>
          </w:tcPr>
          <w:p w14:paraId="760432AB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highlight w:val="yellow"/>
                <w:lang w:bidi="he-IL"/>
              </w:rPr>
            </w:pPr>
          </w:p>
        </w:tc>
      </w:tr>
      <w:tr w:rsidR="00DD3C15" w:rsidRPr="00EE6118" w14:paraId="7EB8A195" w14:textId="77777777" w:rsidTr="0056314D">
        <w:tc>
          <w:tcPr>
            <w:tcW w:w="591" w:type="dxa"/>
          </w:tcPr>
          <w:p w14:paraId="403410A5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3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</w:tc>
        <w:tc>
          <w:tcPr>
            <w:tcW w:w="4127" w:type="dxa"/>
          </w:tcPr>
          <w:p w14:paraId="286F70BF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Матеріальні витрати на харчування</w:t>
            </w:r>
          </w:p>
        </w:tc>
        <w:tc>
          <w:tcPr>
            <w:tcW w:w="1917" w:type="dxa"/>
          </w:tcPr>
          <w:p w14:paraId="56450AF4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1100000,00</w:t>
            </w:r>
          </w:p>
        </w:tc>
        <w:tc>
          <w:tcPr>
            <w:tcW w:w="3013" w:type="dxa"/>
            <w:vMerge w:val="restart"/>
          </w:tcPr>
          <w:p w14:paraId="31C21BFE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DD3C15" w:rsidRPr="00EE6118" w14:paraId="3798903B" w14:textId="77777777" w:rsidTr="0056314D">
        <w:tc>
          <w:tcPr>
            <w:tcW w:w="591" w:type="dxa"/>
          </w:tcPr>
          <w:p w14:paraId="0C1BC7D2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5.</w:t>
            </w:r>
          </w:p>
        </w:tc>
        <w:tc>
          <w:tcPr>
            <w:tcW w:w="4127" w:type="dxa"/>
          </w:tcPr>
          <w:p w14:paraId="20CD6BFA" w14:textId="77777777" w:rsidR="00DD3C15" w:rsidRPr="00EE6118" w:rsidRDefault="00DD3C15" w:rsidP="000D05A0">
            <w:pPr>
              <w:jc w:val="both"/>
              <w:rPr>
                <w:rFonts w:ascii="Times New Roman" w:hAnsi="Times New Roman"/>
                <w:color w:val="000000"/>
                <w:lang w:bidi="he-IL"/>
              </w:rPr>
            </w:pPr>
            <w:r w:rsidRPr="00EE6118">
              <w:rPr>
                <w:rFonts w:ascii="Times New Roman" w:hAnsi="Times New Roman"/>
                <w:color w:val="000000"/>
                <w:lang w:bidi="he-IL"/>
              </w:rPr>
              <w:t>Інші прямі витрати (</w:t>
            </w:r>
            <w:proofErr w:type="spellStart"/>
            <w:r>
              <w:rPr>
                <w:rFonts w:ascii="Times New Roman" w:hAnsi="Times New Roman"/>
                <w:color w:val="000000"/>
                <w:lang w:bidi="he-IL"/>
              </w:rPr>
              <w:t>ел.енергія</w:t>
            </w:r>
            <w:proofErr w:type="spellEnd"/>
            <w:r>
              <w:rPr>
                <w:rFonts w:ascii="Times New Roman" w:hAnsi="Times New Roman"/>
                <w:color w:val="000000"/>
                <w:lang w:bidi="he-IL"/>
              </w:rPr>
              <w:t>, опалення,  пожежна охорона тощо</w:t>
            </w:r>
            <w:r w:rsidRPr="00EE6118">
              <w:rPr>
                <w:rFonts w:ascii="Times New Roman" w:hAnsi="Times New Roman"/>
                <w:color w:val="000000"/>
                <w:lang w:bidi="he-IL"/>
              </w:rPr>
              <w:t>)</w:t>
            </w:r>
          </w:p>
        </w:tc>
        <w:tc>
          <w:tcPr>
            <w:tcW w:w="1917" w:type="dxa"/>
          </w:tcPr>
          <w:p w14:paraId="03B42180" w14:textId="77777777" w:rsidR="00DD3C15" w:rsidRPr="00EE6118" w:rsidRDefault="00DD3C15" w:rsidP="00E87EF2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  <w:r>
              <w:rPr>
                <w:rFonts w:ascii="Times New Roman" w:hAnsi="Times New Roman"/>
                <w:color w:val="000000"/>
                <w:lang w:bidi="he-IL"/>
              </w:rPr>
              <w:t>739660,00</w:t>
            </w:r>
          </w:p>
        </w:tc>
        <w:tc>
          <w:tcPr>
            <w:tcW w:w="3013" w:type="dxa"/>
            <w:vMerge/>
          </w:tcPr>
          <w:p w14:paraId="3075F083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</w:tc>
      </w:tr>
      <w:tr w:rsidR="00DD3C15" w:rsidRPr="00EE6118" w14:paraId="19E766BD" w14:textId="77777777" w:rsidTr="0056314D">
        <w:tc>
          <w:tcPr>
            <w:tcW w:w="591" w:type="dxa"/>
          </w:tcPr>
          <w:p w14:paraId="72E1FB93" w14:textId="77777777" w:rsidR="00DD3C15" w:rsidRPr="00EE6118" w:rsidRDefault="00DD3C15" w:rsidP="000D05A0">
            <w:pPr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  <w:tc>
          <w:tcPr>
            <w:tcW w:w="4127" w:type="dxa"/>
          </w:tcPr>
          <w:p w14:paraId="627D35EE" w14:textId="77777777" w:rsidR="00DD3C15" w:rsidRPr="00EF4989" w:rsidRDefault="00DD3C15" w:rsidP="000D05A0">
            <w:pPr>
              <w:jc w:val="both"/>
              <w:rPr>
                <w:rFonts w:ascii="Times New Roman" w:hAnsi="Times New Roman"/>
                <w:b/>
                <w:color w:val="000000"/>
                <w:lang w:bidi="he-IL"/>
              </w:rPr>
            </w:pP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>Всього</w:t>
            </w:r>
          </w:p>
        </w:tc>
        <w:tc>
          <w:tcPr>
            <w:tcW w:w="1917" w:type="dxa"/>
          </w:tcPr>
          <w:p w14:paraId="788ACB4B" w14:textId="77777777" w:rsidR="00DD3C15" w:rsidRPr="00EF4989" w:rsidRDefault="00DD3C15" w:rsidP="000D05A0">
            <w:pPr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4844532,00</w:t>
            </w:r>
          </w:p>
        </w:tc>
        <w:tc>
          <w:tcPr>
            <w:tcW w:w="3013" w:type="dxa"/>
          </w:tcPr>
          <w:p w14:paraId="7FA5E24B" w14:textId="77777777" w:rsidR="00DD3C15" w:rsidRPr="00EF4989" w:rsidRDefault="00DD3C15" w:rsidP="000D05A0">
            <w:pPr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  <w:r>
              <w:rPr>
                <w:rFonts w:ascii="Times New Roman" w:hAnsi="Times New Roman"/>
                <w:b/>
                <w:color w:val="000000"/>
                <w:lang w:bidi="he-IL"/>
              </w:rPr>
              <w:t>442,42</w:t>
            </w:r>
            <w:r w:rsidRPr="00EF4989">
              <w:rPr>
                <w:rFonts w:ascii="Times New Roman" w:hAnsi="Times New Roman"/>
                <w:b/>
                <w:color w:val="000000"/>
                <w:lang w:bidi="he-IL"/>
              </w:rPr>
              <w:t xml:space="preserve"> грн.</w:t>
            </w:r>
          </w:p>
        </w:tc>
      </w:tr>
    </w:tbl>
    <w:p w14:paraId="5D5D0E24" w14:textId="77777777" w:rsidR="00DD3C15" w:rsidRDefault="00DD3C15" w:rsidP="00E87E3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5F45EBB" w14:textId="77777777" w:rsidR="00DD3C15" w:rsidRDefault="00DD3C15" w:rsidP="00E87E3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А</w:t>
      </w:r>
      <w:r w:rsidRPr="00452E73">
        <w:rPr>
          <w:rFonts w:ascii="Times New Roman" w:hAnsi="Times New Roman"/>
          <w:b/>
          <w:sz w:val="24"/>
          <w:szCs w:val="24"/>
          <w:u w:val="single"/>
          <w:lang w:eastAsia="ru-RU"/>
        </w:rPr>
        <w:t>дміністративні витрати</w:t>
      </w:r>
      <w:r w:rsidRPr="00452E73">
        <w:rPr>
          <w:rFonts w:ascii="Arial" w:hAnsi="Arial" w:cs="Arial"/>
          <w:b/>
          <w:sz w:val="21"/>
          <w:szCs w:val="21"/>
          <w:u w:val="single"/>
          <w:lang w:eastAsia="ru-RU"/>
        </w:rPr>
        <w:t>.</w:t>
      </w:r>
    </w:p>
    <w:p w14:paraId="1AE31C1B" w14:textId="77777777" w:rsidR="00DD3C15" w:rsidRDefault="00DD3C15" w:rsidP="00DC39A9">
      <w:pPr>
        <w:pBdr>
          <w:bottom w:val="single" w:sz="4" w:space="4" w:color="4F81BD"/>
        </w:pBdr>
        <w:spacing w:before="200" w:after="280" w:line="240" w:lineRule="auto"/>
        <w:ind w:right="-81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1) заробітна плата і ЄСВ адміністративного та управлінського, а також господарського та обслуговуючого персоналу згідно кошторису та штатного розпису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рік складають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1417877грн.+311933 грн.(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єсв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) =1729810,00грн.:</w:t>
      </w:r>
    </w:p>
    <w:p w14:paraId="15B9E811" w14:textId="77777777" w:rsidR="00DD3C15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з 01.01.202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6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р. –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99433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х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12</w:t>
      </w:r>
      <w:r w:rsidRPr="00C4347E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1193191,00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грн.;</w:t>
      </w:r>
    </w:p>
    <w:p w14:paraId="180886C1" w14:textId="77777777" w:rsidR="00DD3C15" w:rsidRPr="00C4347E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>-  матеріальна допомога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та інші заохочування</w:t>
      </w:r>
      <w:r w:rsidRPr="00C4347E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224686,00</w:t>
      </w:r>
    </w:p>
    <w:p w14:paraId="1A2664E5" w14:textId="77777777" w:rsidR="00DD3C15" w:rsidRPr="00452E73" w:rsidRDefault="00DD3C15" w:rsidP="00DC39A9">
      <w:pPr>
        <w:pBdr>
          <w:bottom w:val="single" w:sz="4" w:space="4" w:color="4F81BD"/>
        </w:pBdr>
        <w:spacing w:before="200" w:after="280" w:line="240" w:lineRule="auto"/>
        <w:ind w:right="936" w:firstLine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2) витрати на придбання товарів, робіт і послуг на адміністративні потреби —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,00 грн.;</w:t>
      </w:r>
    </w:p>
    <w:p w14:paraId="4DF9634E" w14:textId="77777777" w:rsidR="00DD3C15" w:rsidRPr="00452E73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93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Виходячи з цих даних визначимо суму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фактичних 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адміністративних витрат:</w:t>
      </w:r>
    </w:p>
    <w:p w14:paraId="7363976D" w14:textId="77777777" w:rsidR="00DD3C15" w:rsidRPr="00452E73" w:rsidRDefault="00DD3C15" w:rsidP="00DC39A9">
      <w:pPr>
        <w:pBdr>
          <w:bottom w:val="single" w:sz="4" w:space="4" w:color="4F81BD"/>
        </w:pBdr>
        <w:spacing w:before="200" w:after="280" w:line="240" w:lineRule="auto"/>
        <w:ind w:left="936" w:right="27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АВ = ЗПЄВ + ПТРП + ІАВ =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1729810,00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+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236250,00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 =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1966060,00</w:t>
      </w:r>
      <w:r w:rsidRPr="00452E7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грн.</w:t>
      </w:r>
    </w:p>
    <w:p w14:paraId="4EB5269C" w14:textId="77777777" w:rsidR="00DD3C15" w:rsidRPr="00E1305F" w:rsidRDefault="00DD3C15" w:rsidP="00DC39A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 = ЗП : ЗВЗП</w:t>
      </w:r>
      <w:r w:rsidRPr="00E1305F">
        <w:rPr>
          <w:rFonts w:ascii="Times New Roman" w:hAnsi="Times New Roman"/>
          <w:sz w:val="24"/>
          <w:szCs w:val="24"/>
          <w:lang w:eastAsia="ru-RU"/>
        </w:rPr>
        <w:t>,</w:t>
      </w:r>
    </w:p>
    <w:p w14:paraId="16970BD0" w14:textId="77777777" w:rsidR="00DD3C15" w:rsidRPr="00E1305F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sz w:val="24"/>
          <w:szCs w:val="24"/>
          <w:lang w:eastAsia="ru-RU"/>
        </w:rPr>
        <w:t>де:</w:t>
      </w:r>
    </w:p>
    <w:p w14:paraId="3BACD592" w14:textId="77777777" w:rsidR="00DD3C15" w:rsidRPr="00E1305F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305F">
        <w:rPr>
          <w:rFonts w:ascii="Times New Roman" w:hAnsi="Times New Roman"/>
          <w:b/>
          <w:bCs/>
          <w:sz w:val="24"/>
          <w:szCs w:val="24"/>
          <w:lang w:eastAsia="ru-RU"/>
        </w:rPr>
        <w:t>КРАВ</w:t>
      </w:r>
      <w:r w:rsidRPr="00E1305F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E1305F">
        <w:rPr>
          <w:rFonts w:ascii="Times New Roman" w:hAnsi="Times New Roman"/>
          <w:sz w:val="24"/>
          <w:szCs w:val="24"/>
          <w:lang w:eastAsia="ru-RU"/>
        </w:rPr>
        <w:t>— коефіцієнт розподілу адміністративних витрат;</w:t>
      </w:r>
    </w:p>
    <w:p w14:paraId="708A25EA" w14:textId="77777777" w:rsidR="00DD3C15" w:rsidRPr="00452E73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заробітна плата основного та допоміжного персоналу, що залучається до надання соціальних послуг у межах замовлення;</w:t>
      </w:r>
    </w:p>
    <w:p w14:paraId="7EDD8714" w14:textId="77777777" w:rsidR="00DD3C15" w:rsidRPr="00452E73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2E73">
        <w:rPr>
          <w:rFonts w:ascii="Times New Roman" w:hAnsi="Times New Roman"/>
          <w:b/>
          <w:bCs/>
          <w:sz w:val="24"/>
          <w:szCs w:val="24"/>
          <w:lang w:eastAsia="ru-RU"/>
        </w:rPr>
        <w:t>ЗВЗП</w:t>
      </w:r>
      <w:r w:rsidRPr="00452E73">
        <w:rPr>
          <w:rFonts w:ascii="Times New Roman" w:hAnsi="Times New Roman"/>
          <w:sz w:val="24"/>
          <w:szCs w:val="24"/>
          <w:lang w:eastAsia="ru-RU"/>
        </w:rPr>
        <w:t> — загальні витрати на заробітну плату основного та допоміжного персоналу, який здійснює надання соціальних послуг, за всіма договорами (проектами суб’єкта).</w:t>
      </w:r>
    </w:p>
    <w:p w14:paraId="1393FAE3" w14:textId="77777777" w:rsidR="00DD3C15" w:rsidRPr="00997064" w:rsidRDefault="00DD3C15" w:rsidP="00D45378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194118,93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eastAsia="ru-RU"/>
        </w:rPr>
        <w:t>2866152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= 0,0</w:t>
      </w:r>
      <w:r>
        <w:rPr>
          <w:rFonts w:ascii="Times New Roman" w:hAnsi="Times New Roman"/>
          <w:b/>
          <w:sz w:val="28"/>
          <w:szCs w:val="28"/>
          <w:lang w:eastAsia="ru-RU"/>
        </w:rPr>
        <w:t>677</w:t>
      </w:r>
      <w:r w:rsidRPr="009970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>— коефіцієнт розподілу адміністративних витрат.</w:t>
      </w:r>
    </w:p>
    <w:p w14:paraId="2F0C8A3E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>ЧАВ = АВ х КРАВ : РД : НТРД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sz w:val="28"/>
          <w:szCs w:val="28"/>
          <w:lang w:eastAsia="ru-RU"/>
        </w:rPr>
        <w:t>1966060</w:t>
      </w:r>
      <w:r w:rsidRPr="00997064">
        <w:rPr>
          <w:rFonts w:ascii="Times New Roman" w:hAnsi="Times New Roman"/>
          <w:sz w:val="28"/>
          <w:szCs w:val="28"/>
          <w:lang w:eastAsia="ru-RU"/>
        </w:rPr>
        <w:t>,00грн. х 0,0</w:t>
      </w:r>
      <w:r>
        <w:rPr>
          <w:rFonts w:ascii="Times New Roman" w:hAnsi="Times New Roman"/>
          <w:sz w:val="28"/>
          <w:szCs w:val="28"/>
          <w:lang w:eastAsia="ru-RU"/>
        </w:rPr>
        <w:t>67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7 : 365 д. : 30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підоп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>. = 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12,16</w:t>
      </w:r>
      <w:r w:rsidRPr="0099706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грн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. - частка фактичних адміністративних витрат</w:t>
      </w:r>
    </w:p>
    <w:p w14:paraId="0F2033B5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706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п.10</w:t>
      </w:r>
      <w:r w:rsidRPr="0099706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Порядку №428 від 01.06.2020р. «Про затвердження порядку регулювання тарифів на соціальні послуги»</w:t>
      </w:r>
      <w:r w:rsidRPr="0099706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997064">
        <w:rPr>
          <w:rFonts w:ascii="Times New Roman" w:hAnsi="Times New Roman"/>
          <w:sz w:val="24"/>
          <w:szCs w:val="24"/>
          <w:lang w:eastAsia="ru-RU"/>
        </w:rPr>
        <w:t xml:space="preserve"> визначено:  </w:t>
      </w:r>
    </w:p>
    <w:p w14:paraId="616C6FA8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t>«10. Адміністративні витрати включаються до тарифу на соціальну послугу в розмірі</w:t>
      </w:r>
      <w:r w:rsidRPr="00997064">
        <w:rPr>
          <w:rFonts w:ascii="Times New Roman" w:hAnsi="Times New Roman"/>
          <w:b/>
          <w:bCs/>
          <w:i/>
          <w:sz w:val="24"/>
          <w:szCs w:val="24"/>
          <w:lang w:eastAsia="ru-RU"/>
        </w:rPr>
        <w:t> </w:t>
      </w:r>
      <w:r w:rsidRPr="00997064">
        <w:rPr>
          <w:rFonts w:ascii="Times New Roman" w:hAnsi="Times New Roman"/>
          <w:bCs/>
          <w:i/>
          <w:sz w:val="24"/>
          <w:szCs w:val="24"/>
          <w:lang w:eastAsia="ru-RU"/>
        </w:rPr>
        <w:t>15 відсотків</w:t>
      </w:r>
      <w:r w:rsidRPr="00997064">
        <w:rPr>
          <w:rFonts w:ascii="Times New Roman" w:hAnsi="Times New Roman"/>
          <w:i/>
          <w:sz w:val="24"/>
          <w:szCs w:val="24"/>
          <w:lang w:eastAsia="ru-RU"/>
        </w:rPr>
        <w:t xml:space="preserve"> витрат на оплату праці працівників, які безпосередньо надають таку послугу. </w:t>
      </w:r>
    </w:p>
    <w:p w14:paraId="1804761F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97064">
        <w:rPr>
          <w:rFonts w:ascii="Times New Roman" w:hAnsi="Times New Roman"/>
          <w:i/>
          <w:sz w:val="24"/>
          <w:szCs w:val="24"/>
          <w:lang w:eastAsia="ru-RU"/>
        </w:rPr>
        <w:t>Якщо адміністративні витрати менші за встановлений в абзаці першому цього пункту розмір, вони включаються до тарифу на соціальну послугу в розмірі, що не перевищує фактичного розміру адміністративних витрат.»</w:t>
      </w:r>
    </w:p>
    <w:p w14:paraId="7E3440ED" w14:textId="77777777" w:rsidR="00DD3C15" w:rsidRPr="00997064" w:rsidRDefault="00DD3C15" w:rsidP="00D453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97064">
        <w:rPr>
          <w:rFonts w:ascii="Times New Roman" w:hAnsi="Times New Roman"/>
          <w:sz w:val="28"/>
          <w:szCs w:val="28"/>
          <w:lang w:eastAsia="ru-RU"/>
        </w:rPr>
        <w:t xml:space="preserve">Для порівняння, враховуючи п.10 Порядку 428 обраховуємо </w:t>
      </w:r>
      <w:r w:rsidRPr="00997064">
        <w:rPr>
          <w:rFonts w:ascii="Times New Roman" w:hAnsi="Times New Roman"/>
          <w:sz w:val="28"/>
          <w:szCs w:val="28"/>
          <w:u w:val="single"/>
          <w:lang w:eastAsia="ru-RU"/>
        </w:rPr>
        <w:t>15% витрат на оплату праці працівників, які безпосередньо надають таку послугу: </w:t>
      </w:r>
    </w:p>
    <w:p w14:paraId="35ABB0BF" w14:textId="77777777" w:rsidR="00DD3C15" w:rsidRDefault="00DD3C15" w:rsidP="00D45378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2038248,73</w:t>
      </w:r>
      <w:r w:rsidRPr="009970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грн. : 365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дн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 xml:space="preserve">. : 24 год :30 </w:t>
      </w:r>
      <w:proofErr w:type="spellStart"/>
      <w:r w:rsidRPr="00997064">
        <w:rPr>
          <w:rFonts w:ascii="Times New Roman" w:hAnsi="Times New Roman"/>
          <w:sz w:val="28"/>
          <w:szCs w:val="28"/>
          <w:lang w:eastAsia="ru-RU"/>
        </w:rPr>
        <w:t>підоп</w:t>
      </w:r>
      <w:proofErr w:type="spellEnd"/>
      <w:r w:rsidRPr="00997064">
        <w:rPr>
          <w:rFonts w:ascii="Times New Roman" w:hAnsi="Times New Roman"/>
          <w:sz w:val="28"/>
          <w:szCs w:val="28"/>
          <w:lang w:eastAsia="ru-RU"/>
        </w:rPr>
        <w:t>. = 7,</w:t>
      </w:r>
      <w:r>
        <w:rPr>
          <w:rFonts w:ascii="Times New Roman" w:hAnsi="Times New Roman"/>
          <w:sz w:val="28"/>
          <w:szCs w:val="28"/>
          <w:lang w:eastAsia="ru-RU"/>
        </w:rPr>
        <w:t>76</w:t>
      </w:r>
      <w:r w:rsidRPr="00997064">
        <w:rPr>
          <w:rFonts w:ascii="Times New Roman" w:hAnsi="Times New Roman"/>
          <w:sz w:val="28"/>
          <w:szCs w:val="28"/>
          <w:lang w:eastAsia="ru-RU"/>
        </w:rPr>
        <w:t xml:space="preserve"> грн.</w:t>
      </w:r>
    </w:p>
    <w:p w14:paraId="16A8518D" w14:textId="77777777" w:rsidR="00DD3C15" w:rsidRPr="00AE5352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Вартість надання послуги «Догляд стаціонарний» одного </w:t>
      </w:r>
      <w:proofErr w:type="spellStart"/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ліжкодня</w:t>
      </w:r>
      <w:proofErr w:type="spellEnd"/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становить</w:t>
      </w:r>
      <w:r w:rsidRPr="00AE5352">
        <w:rPr>
          <w:rFonts w:ascii="Times New Roman" w:hAnsi="Times New Roman"/>
          <w:sz w:val="28"/>
          <w:szCs w:val="28"/>
          <w:lang w:eastAsia="ru-RU"/>
        </w:rPr>
        <w:t>:</w:t>
      </w:r>
    </w:p>
    <w:p w14:paraId="524D509C" w14:textId="77777777" w:rsidR="00DD3C15" w:rsidRPr="00594383" w:rsidRDefault="00DD3C15" w:rsidP="00E87E3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>ВОГ = ПВ + ЧАВ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 =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442,42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>грн. + 7,7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AE5352">
        <w:rPr>
          <w:rFonts w:ascii="Times New Roman" w:hAnsi="Times New Roman"/>
          <w:b/>
          <w:sz w:val="28"/>
          <w:szCs w:val="28"/>
          <w:lang w:eastAsia="ru-RU"/>
        </w:rPr>
        <w:t xml:space="preserve"> грн.</w:t>
      </w:r>
      <w:r w:rsidRPr="00AE5352">
        <w:rPr>
          <w:rFonts w:ascii="Times New Roman" w:hAnsi="Times New Roman"/>
          <w:sz w:val="28"/>
          <w:szCs w:val="28"/>
          <w:lang w:eastAsia="ru-RU"/>
        </w:rPr>
        <w:t xml:space="preserve"> = </w:t>
      </w:r>
      <w:r>
        <w:rPr>
          <w:rFonts w:ascii="Times New Roman" w:hAnsi="Times New Roman"/>
          <w:b/>
          <w:sz w:val="28"/>
          <w:szCs w:val="28"/>
          <w:lang w:eastAsia="ru-RU"/>
        </w:rPr>
        <w:t>450,18</w:t>
      </w:r>
      <w:r w:rsidRPr="00AE53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грн</w:t>
      </w:r>
      <w:r w:rsidRPr="00AE5352">
        <w:rPr>
          <w:rFonts w:ascii="Times New Roman" w:hAnsi="Times New Roman"/>
          <w:sz w:val="28"/>
          <w:szCs w:val="28"/>
          <w:lang w:eastAsia="ru-RU"/>
        </w:rPr>
        <w:t>.</w:t>
      </w:r>
    </w:p>
    <w:p w14:paraId="7B1A47F6" w14:textId="77777777" w:rsidR="00DD3C15" w:rsidRPr="009C1D2D" w:rsidRDefault="00DD3C15" w:rsidP="00413AB7">
      <w:pPr>
        <w:tabs>
          <w:tab w:val="left" w:pos="0"/>
        </w:tabs>
        <w:spacing w:after="0" w:line="259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Крім того, щомісячно,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вартість послуги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додатково буде включена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сум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фактичних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витрат по медикаментам,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медматеріалам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1D2D">
        <w:rPr>
          <w:rFonts w:ascii="Times New Roman" w:hAnsi="Times New Roman"/>
          <w:b/>
          <w:sz w:val="28"/>
          <w:szCs w:val="28"/>
          <w:lang w:eastAsia="ru-RU"/>
        </w:rPr>
        <w:t>памперсн</w:t>
      </w: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End"/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пелюшк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и, 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>бинти, шприци, тощо)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9C1D2D">
        <w:rPr>
          <w:rFonts w:ascii="Times New Roman" w:hAnsi="Times New Roman"/>
          <w:b/>
          <w:sz w:val="28"/>
          <w:szCs w:val="28"/>
          <w:lang w:eastAsia="ru-RU"/>
        </w:rPr>
        <w:t xml:space="preserve"> виходячи з фактичних індивідуальних потреб на конкретну особу (підопічного даного відділення).</w:t>
      </w:r>
    </w:p>
    <w:p w14:paraId="3A4799A9" w14:textId="77777777" w:rsidR="00DD3C15" w:rsidRDefault="00DD3C15" w:rsidP="00413AB7">
      <w:pPr>
        <w:tabs>
          <w:tab w:val="left" w:pos="0"/>
        </w:tabs>
        <w:spacing w:after="0" w:line="259" w:lineRule="auto"/>
        <w:ind w:firstLine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7DEB472" w14:textId="77777777" w:rsidR="00DD3C15" w:rsidRDefault="00DD3C15" w:rsidP="00E1305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BD6143" w14:textId="77777777" w:rsidR="00DD3C15" w:rsidRDefault="00DD3C15" w:rsidP="009C1D2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493E1A" w14:textId="77777777" w:rsidR="00DD3C15" w:rsidRPr="00A06949" w:rsidRDefault="00DD3C15" w:rsidP="00B562AF">
      <w:pPr>
        <w:tabs>
          <w:tab w:val="left" w:pos="851"/>
        </w:tabs>
        <w:spacing w:after="0" w:line="259" w:lineRule="auto"/>
        <w:contextualSpacing/>
        <w:jc w:val="both"/>
        <w:rPr>
          <w:lang w:eastAsia="en-US"/>
        </w:rPr>
      </w:pPr>
      <w:r w:rsidRPr="00A06949">
        <w:rPr>
          <w:rFonts w:ascii="Times New Roman" w:hAnsi="Times New Roman"/>
          <w:sz w:val="28"/>
          <w:szCs w:val="28"/>
          <w:lang w:eastAsia="en-US"/>
        </w:rPr>
        <w:t xml:space="preserve">Головний бухгалтер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Pr="00A06949">
        <w:rPr>
          <w:rFonts w:ascii="Times New Roman" w:hAnsi="Times New Roman"/>
          <w:sz w:val="28"/>
          <w:szCs w:val="28"/>
          <w:lang w:eastAsia="en-US"/>
        </w:rPr>
        <w:t xml:space="preserve"> Тетяна МАРФІЙЧУК</w:t>
      </w:r>
      <w:r>
        <w:rPr>
          <w:lang w:eastAsia="ru-RU"/>
        </w:rPr>
        <w:t xml:space="preserve">                                                      </w:t>
      </w:r>
    </w:p>
    <w:sectPr w:rsidR="00DD3C15" w:rsidRPr="00A06949" w:rsidSect="009C1D2D">
      <w:pgSz w:w="11906" w:h="16838"/>
      <w:pgMar w:top="719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423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68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7C65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38F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CF26E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4A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44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28C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46F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08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1DD41141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8876BBF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0DE6547"/>
    <w:multiLevelType w:val="multilevel"/>
    <w:tmpl w:val="EDF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 w15:restartNumberingAfterBreak="0">
    <w:nsid w:val="318213E2"/>
    <w:multiLevelType w:val="hybridMultilevel"/>
    <w:tmpl w:val="0F4E9C90"/>
    <w:lvl w:ilvl="0" w:tplc="119AC0F6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cs="Times New Roman" w:hint="default"/>
      </w:rPr>
    </w:lvl>
  </w:abstractNum>
  <w:abstractNum w:abstractNumId="22" w15:restartNumberingAfterBreak="0">
    <w:nsid w:val="3896220F"/>
    <w:multiLevelType w:val="hybridMultilevel"/>
    <w:tmpl w:val="A87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3C194454"/>
    <w:multiLevelType w:val="hybridMultilevel"/>
    <w:tmpl w:val="B31CD5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E051529"/>
    <w:multiLevelType w:val="hybridMultilevel"/>
    <w:tmpl w:val="E45666FE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02F144D"/>
    <w:multiLevelType w:val="hybridMultilevel"/>
    <w:tmpl w:val="A75AD536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49F4510B"/>
    <w:multiLevelType w:val="hybridMultilevel"/>
    <w:tmpl w:val="40D80DA8"/>
    <w:lvl w:ilvl="0" w:tplc="DBB2D958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CE41936"/>
    <w:multiLevelType w:val="multilevel"/>
    <w:tmpl w:val="E5CE8E5A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hAnsi="Helvetica" w:cs="Helvetica" w:hint="default"/>
        <w:color w:val="33333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Helvetica" w:hAnsi="Helvetica" w:cs="Helvetica" w:hint="default"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" w:hAnsi="Helvetica" w:cs="Helvetica" w:hint="default"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" w:hAnsi="Helvetica" w:cs="Helvetica" w:hint="default"/>
        <w:color w:val="333333"/>
        <w:sz w:val="20"/>
      </w:rPr>
    </w:lvl>
  </w:abstractNum>
  <w:abstractNum w:abstractNumId="30" w15:restartNumberingAfterBreak="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58D06942"/>
    <w:multiLevelType w:val="hybridMultilevel"/>
    <w:tmpl w:val="C422DB08"/>
    <w:lvl w:ilvl="0" w:tplc="DC60FF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3EE6CCA"/>
    <w:multiLevelType w:val="multilevel"/>
    <w:tmpl w:val="B8701D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3" w15:restartNumberingAfterBreak="0">
    <w:nsid w:val="6B2E00F0"/>
    <w:multiLevelType w:val="hybridMultilevel"/>
    <w:tmpl w:val="2E22374E"/>
    <w:lvl w:ilvl="0" w:tplc="0EEC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14618">
    <w:abstractNumId w:val="22"/>
  </w:num>
  <w:num w:numId="2" w16cid:durableId="1089084834">
    <w:abstractNumId w:val="31"/>
  </w:num>
  <w:num w:numId="3" w16cid:durableId="1648321640">
    <w:abstractNumId w:val="28"/>
  </w:num>
  <w:num w:numId="4" w16cid:durableId="40834634">
    <w:abstractNumId w:val="26"/>
  </w:num>
  <w:num w:numId="5" w16cid:durableId="447358073">
    <w:abstractNumId w:val="17"/>
  </w:num>
  <w:num w:numId="6" w16cid:durableId="437986940">
    <w:abstractNumId w:val="25"/>
  </w:num>
  <w:num w:numId="7" w16cid:durableId="1121611876">
    <w:abstractNumId w:val="16"/>
  </w:num>
  <w:num w:numId="8" w16cid:durableId="1526137630">
    <w:abstractNumId w:val="18"/>
  </w:num>
  <w:num w:numId="9" w16cid:durableId="491990554">
    <w:abstractNumId w:val="27"/>
  </w:num>
  <w:num w:numId="10" w16cid:durableId="494103149">
    <w:abstractNumId w:val="11"/>
  </w:num>
  <w:num w:numId="11" w16cid:durableId="2081324910">
    <w:abstractNumId w:val="30"/>
  </w:num>
  <w:num w:numId="12" w16cid:durableId="1472598608">
    <w:abstractNumId w:val="23"/>
  </w:num>
  <w:num w:numId="13" w16cid:durableId="665979974">
    <w:abstractNumId w:val="14"/>
  </w:num>
  <w:num w:numId="14" w16cid:durableId="2009551825">
    <w:abstractNumId w:val="12"/>
  </w:num>
  <w:num w:numId="15" w16cid:durableId="512189531">
    <w:abstractNumId w:val="10"/>
  </w:num>
  <w:num w:numId="16" w16cid:durableId="2131243705">
    <w:abstractNumId w:val="13"/>
  </w:num>
  <w:num w:numId="17" w16cid:durableId="795099753">
    <w:abstractNumId w:val="21"/>
  </w:num>
  <w:num w:numId="18" w16cid:durableId="1902859111">
    <w:abstractNumId w:val="15"/>
  </w:num>
  <w:num w:numId="19" w16cid:durableId="18006890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5814981">
    <w:abstractNumId w:val="20"/>
  </w:num>
  <w:num w:numId="21" w16cid:durableId="4684736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9349578">
    <w:abstractNumId w:val="19"/>
  </w:num>
  <w:num w:numId="23" w16cid:durableId="1900244039">
    <w:abstractNumId w:val="32"/>
  </w:num>
  <w:num w:numId="24" w16cid:durableId="252444889">
    <w:abstractNumId w:val="29"/>
  </w:num>
  <w:num w:numId="25" w16cid:durableId="247228900">
    <w:abstractNumId w:val="9"/>
  </w:num>
  <w:num w:numId="26" w16cid:durableId="216665706">
    <w:abstractNumId w:val="7"/>
  </w:num>
  <w:num w:numId="27" w16cid:durableId="1834450208">
    <w:abstractNumId w:val="6"/>
  </w:num>
  <w:num w:numId="28" w16cid:durableId="1126041925">
    <w:abstractNumId w:val="5"/>
  </w:num>
  <w:num w:numId="29" w16cid:durableId="1832796654">
    <w:abstractNumId w:val="4"/>
  </w:num>
  <w:num w:numId="30" w16cid:durableId="1757747638">
    <w:abstractNumId w:val="8"/>
  </w:num>
  <w:num w:numId="31" w16cid:durableId="815222989">
    <w:abstractNumId w:val="3"/>
  </w:num>
  <w:num w:numId="32" w16cid:durableId="1358696964">
    <w:abstractNumId w:val="2"/>
  </w:num>
  <w:num w:numId="33" w16cid:durableId="920673643">
    <w:abstractNumId w:val="1"/>
  </w:num>
  <w:num w:numId="34" w16cid:durableId="139435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E9E"/>
    <w:rsid w:val="00006E13"/>
    <w:rsid w:val="00013DC5"/>
    <w:rsid w:val="00016BB0"/>
    <w:rsid w:val="00020C70"/>
    <w:rsid w:val="00022CFF"/>
    <w:rsid w:val="000233FF"/>
    <w:rsid w:val="00065C35"/>
    <w:rsid w:val="00083E19"/>
    <w:rsid w:val="00085C7F"/>
    <w:rsid w:val="000A586A"/>
    <w:rsid w:val="000B11D4"/>
    <w:rsid w:val="000C5F1F"/>
    <w:rsid w:val="000D05A0"/>
    <w:rsid w:val="000D2068"/>
    <w:rsid w:val="000D63D9"/>
    <w:rsid w:val="000E262C"/>
    <w:rsid w:val="000F3AAE"/>
    <w:rsid w:val="000F658F"/>
    <w:rsid w:val="00110CB6"/>
    <w:rsid w:val="001178AB"/>
    <w:rsid w:val="0012107D"/>
    <w:rsid w:val="00124EC6"/>
    <w:rsid w:val="0012687A"/>
    <w:rsid w:val="00131108"/>
    <w:rsid w:val="00131D15"/>
    <w:rsid w:val="0014482F"/>
    <w:rsid w:val="00146FC1"/>
    <w:rsid w:val="00162CC8"/>
    <w:rsid w:val="00170EB0"/>
    <w:rsid w:val="001A2376"/>
    <w:rsid w:val="001B616D"/>
    <w:rsid w:val="001C5956"/>
    <w:rsid w:val="001C7831"/>
    <w:rsid w:val="001D6F98"/>
    <w:rsid w:val="001E5307"/>
    <w:rsid w:val="001E650B"/>
    <w:rsid w:val="00200299"/>
    <w:rsid w:val="002131A1"/>
    <w:rsid w:val="00227E68"/>
    <w:rsid w:val="00241B46"/>
    <w:rsid w:val="00243BAE"/>
    <w:rsid w:val="00265D45"/>
    <w:rsid w:val="00273B67"/>
    <w:rsid w:val="00274534"/>
    <w:rsid w:val="00277420"/>
    <w:rsid w:val="0028254B"/>
    <w:rsid w:val="00287C6B"/>
    <w:rsid w:val="00292EE1"/>
    <w:rsid w:val="002A1830"/>
    <w:rsid w:val="002C0F92"/>
    <w:rsid w:val="002C5800"/>
    <w:rsid w:val="002C5951"/>
    <w:rsid w:val="002D59BC"/>
    <w:rsid w:val="002F108C"/>
    <w:rsid w:val="002F400E"/>
    <w:rsid w:val="002F5E7C"/>
    <w:rsid w:val="003001FC"/>
    <w:rsid w:val="003112EC"/>
    <w:rsid w:val="00324781"/>
    <w:rsid w:val="00327DD1"/>
    <w:rsid w:val="003344F1"/>
    <w:rsid w:val="00337099"/>
    <w:rsid w:val="00342145"/>
    <w:rsid w:val="00351AAB"/>
    <w:rsid w:val="00357ECD"/>
    <w:rsid w:val="003743C4"/>
    <w:rsid w:val="0038146A"/>
    <w:rsid w:val="00393E3B"/>
    <w:rsid w:val="00394E82"/>
    <w:rsid w:val="00396366"/>
    <w:rsid w:val="0039675E"/>
    <w:rsid w:val="003A13C3"/>
    <w:rsid w:val="003A540D"/>
    <w:rsid w:val="003A7C04"/>
    <w:rsid w:val="003C35C7"/>
    <w:rsid w:val="003F1513"/>
    <w:rsid w:val="003F4114"/>
    <w:rsid w:val="00413AB7"/>
    <w:rsid w:val="004162B9"/>
    <w:rsid w:val="004203D7"/>
    <w:rsid w:val="004229D1"/>
    <w:rsid w:val="00425487"/>
    <w:rsid w:val="00430B64"/>
    <w:rsid w:val="004427EA"/>
    <w:rsid w:val="0044581B"/>
    <w:rsid w:val="0045261A"/>
    <w:rsid w:val="00452E73"/>
    <w:rsid w:val="00454CF6"/>
    <w:rsid w:val="00455FBE"/>
    <w:rsid w:val="00465DDD"/>
    <w:rsid w:val="00465E0C"/>
    <w:rsid w:val="004666C8"/>
    <w:rsid w:val="00470CB9"/>
    <w:rsid w:val="00471339"/>
    <w:rsid w:val="00471C1A"/>
    <w:rsid w:val="00473D38"/>
    <w:rsid w:val="0047407F"/>
    <w:rsid w:val="004858BC"/>
    <w:rsid w:val="00495315"/>
    <w:rsid w:val="0049573E"/>
    <w:rsid w:val="004A2920"/>
    <w:rsid w:val="004A62A0"/>
    <w:rsid w:val="004C1083"/>
    <w:rsid w:val="004C1BB1"/>
    <w:rsid w:val="004D0949"/>
    <w:rsid w:val="004D0B1A"/>
    <w:rsid w:val="004D1D1E"/>
    <w:rsid w:val="004D38E6"/>
    <w:rsid w:val="004D684B"/>
    <w:rsid w:val="004E0E94"/>
    <w:rsid w:val="004F4E3F"/>
    <w:rsid w:val="004F57DA"/>
    <w:rsid w:val="004F60B9"/>
    <w:rsid w:val="0051031C"/>
    <w:rsid w:val="00510565"/>
    <w:rsid w:val="00513AD2"/>
    <w:rsid w:val="00531F5E"/>
    <w:rsid w:val="00532516"/>
    <w:rsid w:val="0054308A"/>
    <w:rsid w:val="00552701"/>
    <w:rsid w:val="0056314D"/>
    <w:rsid w:val="00566ABB"/>
    <w:rsid w:val="00566BC0"/>
    <w:rsid w:val="00584A35"/>
    <w:rsid w:val="00586A1B"/>
    <w:rsid w:val="00594383"/>
    <w:rsid w:val="005A3BFC"/>
    <w:rsid w:val="005A5BB7"/>
    <w:rsid w:val="005F2A64"/>
    <w:rsid w:val="005F2DDD"/>
    <w:rsid w:val="00603B52"/>
    <w:rsid w:val="006110BA"/>
    <w:rsid w:val="006127CB"/>
    <w:rsid w:val="00616A9C"/>
    <w:rsid w:val="0062599C"/>
    <w:rsid w:val="0063470B"/>
    <w:rsid w:val="00635E3F"/>
    <w:rsid w:val="00647F54"/>
    <w:rsid w:val="00662310"/>
    <w:rsid w:val="0067493B"/>
    <w:rsid w:val="006802ED"/>
    <w:rsid w:val="00682785"/>
    <w:rsid w:val="00696685"/>
    <w:rsid w:val="006A464F"/>
    <w:rsid w:val="006B59F1"/>
    <w:rsid w:val="006B5E55"/>
    <w:rsid w:val="006B723C"/>
    <w:rsid w:val="006C6AEC"/>
    <w:rsid w:val="006D116E"/>
    <w:rsid w:val="006D210C"/>
    <w:rsid w:val="006F17A3"/>
    <w:rsid w:val="006F430B"/>
    <w:rsid w:val="00700A2B"/>
    <w:rsid w:val="00707B60"/>
    <w:rsid w:val="00727053"/>
    <w:rsid w:val="00747793"/>
    <w:rsid w:val="00756D22"/>
    <w:rsid w:val="00771FB2"/>
    <w:rsid w:val="00773339"/>
    <w:rsid w:val="00774E0D"/>
    <w:rsid w:val="00775E9E"/>
    <w:rsid w:val="00787255"/>
    <w:rsid w:val="007A0115"/>
    <w:rsid w:val="007A2ACF"/>
    <w:rsid w:val="007A3B27"/>
    <w:rsid w:val="007B3EB8"/>
    <w:rsid w:val="007C493A"/>
    <w:rsid w:val="007D27CB"/>
    <w:rsid w:val="007D559A"/>
    <w:rsid w:val="007D73FF"/>
    <w:rsid w:val="007E1BEE"/>
    <w:rsid w:val="007F5709"/>
    <w:rsid w:val="0080620C"/>
    <w:rsid w:val="008322A8"/>
    <w:rsid w:val="00870709"/>
    <w:rsid w:val="0087070B"/>
    <w:rsid w:val="0087100B"/>
    <w:rsid w:val="00877B0F"/>
    <w:rsid w:val="00881FFE"/>
    <w:rsid w:val="00885312"/>
    <w:rsid w:val="00891D41"/>
    <w:rsid w:val="008A4220"/>
    <w:rsid w:val="008B79C9"/>
    <w:rsid w:val="008C71BD"/>
    <w:rsid w:val="008E3175"/>
    <w:rsid w:val="008F436C"/>
    <w:rsid w:val="00901737"/>
    <w:rsid w:val="0092698E"/>
    <w:rsid w:val="009331C0"/>
    <w:rsid w:val="0095040F"/>
    <w:rsid w:val="0095705B"/>
    <w:rsid w:val="00957A75"/>
    <w:rsid w:val="00957FD3"/>
    <w:rsid w:val="00971EE6"/>
    <w:rsid w:val="00982A18"/>
    <w:rsid w:val="009902D2"/>
    <w:rsid w:val="00990F26"/>
    <w:rsid w:val="00992059"/>
    <w:rsid w:val="00997064"/>
    <w:rsid w:val="009B2EBD"/>
    <w:rsid w:val="009B5EE2"/>
    <w:rsid w:val="009C1D2D"/>
    <w:rsid w:val="009C4760"/>
    <w:rsid w:val="009C63C2"/>
    <w:rsid w:val="009D13C5"/>
    <w:rsid w:val="009E17AD"/>
    <w:rsid w:val="009E6686"/>
    <w:rsid w:val="009F12B9"/>
    <w:rsid w:val="009F6362"/>
    <w:rsid w:val="00A01AEA"/>
    <w:rsid w:val="00A06949"/>
    <w:rsid w:val="00A0797C"/>
    <w:rsid w:val="00A32950"/>
    <w:rsid w:val="00A45551"/>
    <w:rsid w:val="00A57802"/>
    <w:rsid w:val="00A71DB5"/>
    <w:rsid w:val="00A7668A"/>
    <w:rsid w:val="00AA0B85"/>
    <w:rsid w:val="00AA3740"/>
    <w:rsid w:val="00AA7699"/>
    <w:rsid w:val="00AA77E9"/>
    <w:rsid w:val="00AB7916"/>
    <w:rsid w:val="00AC0F40"/>
    <w:rsid w:val="00AD2784"/>
    <w:rsid w:val="00AE5352"/>
    <w:rsid w:val="00AE6B31"/>
    <w:rsid w:val="00B02085"/>
    <w:rsid w:val="00B032C2"/>
    <w:rsid w:val="00B0537D"/>
    <w:rsid w:val="00B14CEE"/>
    <w:rsid w:val="00B172E3"/>
    <w:rsid w:val="00B175BC"/>
    <w:rsid w:val="00B26FB8"/>
    <w:rsid w:val="00B3090C"/>
    <w:rsid w:val="00B5321F"/>
    <w:rsid w:val="00B562AF"/>
    <w:rsid w:val="00B639D0"/>
    <w:rsid w:val="00B81028"/>
    <w:rsid w:val="00B857CC"/>
    <w:rsid w:val="00B94774"/>
    <w:rsid w:val="00B96F43"/>
    <w:rsid w:val="00BA186C"/>
    <w:rsid w:val="00BA1B69"/>
    <w:rsid w:val="00BC1DAB"/>
    <w:rsid w:val="00BD3A93"/>
    <w:rsid w:val="00C177B2"/>
    <w:rsid w:val="00C24FE4"/>
    <w:rsid w:val="00C30135"/>
    <w:rsid w:val="00C32429"/>
    <w:rsid w:val="00C37D11"/>
    <w:rsid w:val="00C4347E"/>
    <w:rsid w:val="00C45A6C"/>
    <w:rsid w:val="00C5457B"/>
    <w:rsid w:val="00C62389"/>
    <w:rsid w:val="00C70916"/>
    <w:rsid w:val="00C84427"/>
    <w:rsid w:val="00C85579"/>
    <w:rsid w:val="00C91047"/>
    <w:rsid w:val="00C9458A"/>
    <w:rsid w:val="00CA1915"/>
    <w:rsid w:val="00CA28F2"/>
    <w:rsid w:val="00CA3D9A"/>
    <w:rsid w:val="00CA5BFC"/>
    <w:rsid w:val="00CC04C8"/>
    <w:rsid w:val="00CC276B"/>
    <w:rsid w:val="00CD24C7"/>
    <w:rsid w:val="00CD299A"/>
    <w:rsid w:val="00D0392F"/>
    <w:rsid w:val="00D11594"/>
    <w:rsid w:val="00D14097"/>
    <w:rsid w:val="00D16C76"/>
    <w:rsid w:val="00D2629B"/>
    <w:rsid w:val="00D31134"/>
    <w:rsid w:val="00D31E95"/>
    <w:rsid w:val="00D3402E"/>
    <w:rsid w:val="00D3458C"/>
    <w:rsid w:val="00D36B73"/>
    <w:rsid w:val="00D37D77"/>
    <w:rsid w:val="00D45378"/>
    <w:rsid w:val="00D5392F"/>
    <w:rsid w:val="00D67DBB"/>
    <w:rsid w:val="00D67F39"/>
    <w:rsid w:val="00D72D3A"/>
    <w:rsid w:val="00D7596B"/>
    <w:rsid w:val="00D84CA8"/>
    <w:rsid w:val="00D969F6"/>
    <w:rsid w:val="00DC0EA5"/>
    <w:rsid w:val="00DC39A9"/>
    <w:rsid w:val="00DC3B78"/>
    <w:rsid w:val="00DD3C15"/>
    <w:rsid w:val="00DD4191"/>
    <w:rsid w:val="00DE66FE"/>
    <w:rsid w:val="00E056D6"/>
    <w:rsid w:val="00E113BC"/>
    <w:rsid w:val="00E1305F"/>
    <w:rsid w:val="00E210C4"/>
    <w:rsid w:val="00E2722C"/>
    <w:rsid w:val="00E42572"/>
    <w:rsid w:val="00E469AA"/>
    <w:rsid w:val="00E55421"/>
    <w:rsid w:val="00E63F6F"/>
    <w:rsid w:val="00E64828"/>
    <w:rsid w:val="00E64FF4"/>
    <w:rsid w:val="00E73FBB"/>
    <w:rsid w:val="00E87E3A"/>
    <w:rsid w:val="00E87EF2"/>
    <w:rsid w:val="00EA01DA"/>
    <w:rsid w:val="00EB04A9"/>
    <w:rsid w:val="00EB5B1A"/>
    <w:rsid w:val="00EC2316"/>
    <w:rsid w:val="00EC647E"/>
    <w:rsid w:val="00EE6118"/>
    <w:rsid w:val="00EF4989"/>
    <w:rsid w:val="00EF6396"/>
    <w:rsid w:val="00F0384D"/>
    <w:rsid w:val="00F10BD4"/>
    <w:rsid w:val="00F17546"/>
    <w:rsid w:val="00F23097"/>
    <w:rsid w:val="00F26A20"/>
    <w:rsid w:val="00F32B13"/>
    <w:rsid w:val="00F409EF"/>
    <w:rsid w:val="00F42EBE"/>
    <w:rsid w:val="00F62569"/>
    <w:rsid w:val="00F648CF"/>
    <w:rsid w:val="00F660F1"/>
    <w:rsid w:val="00F7035F"/>
    <w:rsid w:val="00F74FD5"/>
    <w:rsid w:val="00F75BB1"/>
    <w:rsid w:val="00F87506"/>
    <w:rsid w:val="00F945C5"/>
    <w:rsid w:val="00F958E9"/>
    <w:rsid w:val="00F97C97"/>
    <w:rsid w:val="00FD5D78"/>
    <w:rsid w:val="00FE495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9838F"/>
  <w15:docId w15:val="{46F0A528-AE20-44BA-A78B-64CE71C8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75E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E9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uiPriority w:val="99"/>
    <w:qFormat/>
    <w:rsid w:val="00775E9E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eastAsia="ru-RU"/>
    </w:rPr>
  </w:style>
  <w:style w:type="character" w:customStyle="1" w:styleId="a4">
    <w:name w:val="Підзаголовок Знак"/>
    <w:link w:val="a3"/>
    <w:uiPriority w:val="99"/>
    <w:locked/>
    <w:rsid w:val="00775E9E"/>
    <w:rPr>
      <w:rFonts w:ascii="Bookman Old Style" w:hAnsi="Bookman Old Style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5E9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775E9E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77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75E9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085C7F"/>
    <w:pPr>
      <w:suppressAutoHyphens/>
      <w:spacing w:after="120"/>
      <w:ind w:left="283"/>
    </w:pPr>
    <w:rPr>
      <w:rFonts w:cs="Antiqua"/>
      <w:sz w:val="16"/>
      <w:szCs w:val="16"/>
      <w:lang w:eastAsia="zh-CN"/>
    </w:rPr>
  </w:style>
  <w:style w:type="paragraph" w:styleId="a7">
    <w:name w:val="List Paragraph"/>
    <w:basedOn w:val="a"/>
    <w:uiPriority w:val="99"/>
    <w:qFormat/>
    <w:rsid w:val="00566ABB"/>
    <w:pPr>
      <w:ind w:left="720"/>
      <w:contextualSpacing/>
    </w:pPr>
  </w:style>
  <w:style w:type="paragraph" w:customStyle="1" w:styleId="Ch6">
    <w:name w:val="Додаток № (Ch_6 Міністерства)"/>
    <w:basedOn w:val="a"/>
    <w:uiPriority w:val="99"/>
    <w:rsid w:val="00E4257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8">
    <w:name w:val="Table Grid"/>
    <w:basedOn w:val="a1"/>
    <w:uiPriority w:val="99"/>
    <w:rsid w:val="002745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274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27453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rsid w:val="00274534"/>
    <w:pPr>
      <w:tabs>
        <w:tab w:val="left" w:pos="5700"/>
      </w:tabs>
      <w:spacing w:after="0" w:line="240" w:lineRule="auto"/>
      <w:ind w:left="6300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27453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74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customStyle="1" w:styleId="11">
    <w:name w:val="Сетка таблицы1"/>
    <w:uiPriority w:val="99"/>
    <w:rsid w:val="00E1305F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rsid w:val="007A011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A011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link w:val="ad"/>
    <w:uiPriority w:val="99"/>
    <w:semiHidden/>
    <w:locked/>
    <w:rsid w:val="007A011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A0115"/>
    <w:rPr>
      <w:b/>
      <w:bCs/>
    </w:rPr>
  </w:style>
  <w:style w:type="character" w:customStyle="1" w:styleId="af0">
    <w:name w:val="Тема примітки Знак"/>
    <w:link w:val="af"/>
    <w:uiPriority w:val="99"/>
    <w:semiHidden/>
    <w:locked/>
    <w:rsid w:val="007A0115"/>
    <w:rPr>
      <w:rFonts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49573E"/>
    <w:rPr>
      <w:sz w:val="22"/>
      <w:szCs w:val="22"/>
    </w:rPr>
  </w:style>
  <w:style w:type="character" w:styleId="af2">
    <w:name w:val="Strong"/>
    <w:uiPriority w:val="99"/>
    <w:qFormat/>
    <w:locked/>
    <w:rsid w:val="00EE6118"/>
    <w:rPr>
      <w:rFonts w:cs="Times New Roman"/>
      <w:b/>
    </w:rPr>
  </w:style>
  <w:style w:type="character" w:styleId="af3">
    <w:name w:val="Emphasis"/>
    <w:uiPriority w:val="99"/>
    <w:qFormat/>
    <w:locked/>
    <w:rsid w:val="00EE6118"/>
    <w:rPr>
      <w:rFonts w:cs="Times New Roman"/>
      <w:i/>
    </w:rPr>
  </w:style>
  <w:style w:type="paragraph" w:styleId="af4">
    <w:name w:val="Body Text"/>
    <w:basedOn w:val="a"/>
    <w:link w:val="af5"/>
    <w:uiPriority w:val="99"/>
    <w:rsid w:val="00357ECD"/>
    <w:pPr>
      <w:spacing w:after="120"/>
    </w:pPr>
  </w:style>
  <w:style w:type="character" w:customStyle="1" w:styleId="af5">
    <w:name w:val="Основний текст Знак"/>
    <w:link w:val="af4"/>
    <w:uiPriority w:val="99"/>
    <w:semiHidden/>
    <w:locked/>
    <w:rsid w:val="00E64828"/>
    <w:rPr>
      <w:rFonts w:cs="Times New Roman"/>
      <w:lang w:val="uk-UA" w:eastAsia="uk-UA"/>
    </w:rPr>
  </w:style>
  <w:style w:type="paragraph" w:customStyle="1" w:styleId="12">
    <w:name w:val="Без интервала1"/>
    <w:uiPriority w:val="99"/>
    <w:rsid w:val="00FE495F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6299</Words>
  <Characters>3591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Sania Kaziyk</cp:lastModifiedBy>
  <cp:revision>38</cp:revision>
  <cp:lastPrinted>2025-12-01T14:29:00Z</cp:lastPrinted>
  <dcterms:created xsi:type="dcterms:W3CDTF">2024-12-10T15:02:00Z</dcterms:created>
  <dcterms:modified xsi:type="dcterms:W3CDTF">2025-12-12T13:18:00Z</dcterms:modified>
</cp:coreProperties>
</file>