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5088255</wp:posOffset>
                </wp:positionH>
                <wp:positionV relativeFrom="paragraph">
                  <wp:posOffset>47625</wp:posOffset>
                </wp:positionV>
                <wp:extent cx="1001395" cy="359410"/>
                <wp:effectExtent l="0" t="0" r="27305" b="215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fR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wOKFGswhYdvx9/HX8ef5CB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LM3d9F0AgAA2QQAAA4AAAAA&#10;AAAAAAAAAAAALgIAAGRycy9lMm9Eb2MueG1sUEsBAi0AFAAGAAgAAAAhAERPgI/fAAAACAEAAA8A&#10;AAAAAAAAAAAAAAAAzgQAAGRycy9kb3ducmV2LnhtbFBLBQYAAAAABAAEAPMAAADaBQAAAAA=&#10;" fillcolor="window" strokeweight=".5pt">
                <v:path arrowok="t"/>
                <v:textbo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Pr>
          <w:rFonts w:ascii="Times New Roman" w:hAnsi="Times New Roman"/>
          <w:b/>
          <w:noProof/>
          <w:lang w:val="ru-RU" w:eastAsia="ru-RU"/>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B51B68" w:rsidP="00B51B68">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C91ED6">
              <w:rPr>
                <w:rFonts w:ascii="Times New Roman CYR" w:eastAsia="Times New Roman" w:hAnsi="Times New Roman CYR" w:cs="Times New Roman CYR"/>
                <w:b/>
                <w:bCs/>
                <w:sz w:val="26"/>
                <w:szCs w:val="26"/>
                <w:lang w:eastAsia="ru-RU"/>
              </w:rPr>
              <w:t>ої ради від 25.02.2025 року № 52</w:t>
            </w:r>
            <w:r>
              <w:rPr>
                <w:rFonts w:ascii="Times New Roman CYR" w:eastAsia="Times New Roman" w:hAnsi="Times New Roman CYR" w:cs="Times New Roman CYR"/>
                <w:b/>
                <w:bCs/>
                <w:sz w:val="26"/>
                <w:szCs w:val="26"/>
                <w:lang w:eastAsia="ru-RU"/>
              </w:rPr>
              <w:t xml:space="preserve"> «</w:t>
            </w:r>
            <w:r w:rsidR="00C91ED6" w:rsidRPr="00356D1A">
              <w:rPr>
                <w:rFonts w:ascii="Times New Roman CYR" w:eastAsia="Times New Roman" w:hAnsi="Times New Roman CYR" w:cs="Times New Roman CYR"/>
                <w:b/>
                <w:bCs/>
                <w:sz w:val="26"/>
                <w:szCs w:val="26"/>
                <w:lang w:eastAsia="ru-RU"/>
              </w:rPr>
              <w:t xml:space="preserve">Про затвердження Порядку і Календарного плану використання коштів міського бюджету, передбачених у 2025 році на виконання </w:t>
            </w:r>
            <w:r w:rsidR="00C91ED6" w:rsidRPr="00356D1A">
              <w:rPr>
                <w:rFonts w:ascii="Times New Roman CYR" w:eastAsia="Times New Roman" w:hAnsi="Times New Roman CYR" w:cs="Times New Roman CYR"/>
                <w:b/>
                <w:sz w:val="26"/>
                <w:szCs w:val="26"/>
                <w:lang w:eastAsia="ru-RU"/>
              </w:rPr>
              <w:t xml:space="preserve">Програми </w:t>
            </w:r>
            <w:r w:rsidR="00C91ED6">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00C91ED6" w:rsidRPr="00356D1A">
              <w:rPr>
                <w:rFonts w:ascii="Times New Roman CYR" w:eastAsia="Times New Roman" w:hAnsi="Times New Roman CYR" w:cs="Times New Roman CYR"/>
                <w:b/>
                <w:sz w:val="26"/>
                <w:szCs w:val="26"/>
                <w:lang w:eastAsia="ru-RU"/>
              </w:rPr>
              <w:t>202</w:t>
            </w:r>
            <w:r w:rsidR="00C91ED6">
              <w:rPr>
                <w:rFonts w:ascii="Times New Roman CYR" w:eastAsia="Times New Roman" w:hAnsi="Times New Roman CYR" w:cs="Times New Roman CYR"/>
                <w:b/>
                <w:sz w:val="26"/>
                <w:szCs w:val="26"/>
                <w:lang w:eastAsia="ru-RU"/>
              </w:rPr>
              <w:t>4-2026</w:t>
            </w:r>
            <w:r w:rsidR="00C91ED6" w:rsidRPr="00356D1A">
              <w:rPr>
                <w:rFonts w:ascii="Times New Roman CYR" w:eastAsia="Times New Roman" w:hAnsi="Times New Roman CYR" w:cs="Times New Roman CYR"/>
                <w:b/>
                <w:sz w:val="26"/>
                <w:szCs w:val="26"/>
                <w:lang w:eastAsia="ru-RU"/>
              </w:rPr>
              <w:t xml:space="preserve"> р</w:t>
            </w:r>
            <w:r w:rsidR="00C91ED6">
              <w:rPr>
                <w:rFonts w:ascii="Times New Roman CYR" w:eastAsia="Times New Roman" w:hAnsi="Times New Roman CYR" w:cs="Times New Roman CYR"/>
                <w:b/>
                <w:sz w:val="26"/>
                <w:szCs w:val="26"/>
                <w:lang w:eastAsia="ru-RU"/>
              </w:rPr>
              <w:t>о</w:t>
            </w:r>
            <w:r w:rsidR="00C91ED6" w:rsidRPr="00356D1A">
              <w:rPr>
                <w:rFonts w:ascii="Times New Roman CYR" w:eastAsia="Times New Roman" w:hAnsi="Times New Roman CYR" w:cs="Times New Roman CYR"/>
                <w:b/>
                <w:sz w:val="26"/>
                <w:szCs w:val="26"/>
                <w:lang w:eastAsia="ru-RU"/>
              </w:rPr>
              <w:t>к</w:t>
            </w:r>
            <w:r w:rsidR="00C91ED6">
              <w:rPr>
                <w:rFonts w:ascii="Times New Roman CYR" w:eastAsia="Times New Roman" w:hAnsi="Times New Roman CYR" w:cs="Times New Roman CYR"/>
                <w:b/>
                <w:sz w:val="26"/>
                <w:szCs w:val="26"/>
                <w:lang w:eastAsia="ru-RU"/>
              </w:rPr>
              <w:t>и</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C91ED6" w:rsidP="00155E67">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еруючись закон</w:t>
      </w:r>
      <w:r>
        <w:rPr>
          <w:rFonts w:ascii="Times New Roman CYR" w:eastAsia="Times New Roman" w:hAnsi="Times New Roman CYR" w:cs="Times New Roman CYR"/>
          <w:sz w:val="28"/>
          <w:szCs w:val="28"/>
          <w:lang w:eastAsia="ru-RU"/>
        </w:rPr>
        <w:t>о</w:t>
      </w:r>
      <w:r w:rsidRPr="00E86B90">
        <w:rPr>
          <w:rFonts w:ascii="Times New Roman CYR" w:eastAsia="Times New Roman" w:hAnsi="Times New Roman CYR" w:cs="Times New Roman CYR"/>
          <w:sz w:val="28"/>
          <w:szCs w:val="28"/>
          <w:lang w:eastAsia="ru-RU"/>
        </w:rPr>
        <w:t xml:space="preserve">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w:t>
      </w:r>
      <w:r>
        <w:rPr>
          <w:rFonts w:ascii="Times New Roman CYR" w:eastAsia="Times New Roman" w:hAnsi="Times New Roman CYR" w:cs="Times New Roman CYR"/>
          <w:sz w:val="28"/>
          <w:szCs w:val="28"/>
          <w:lang w:eastAsia="ru-RU"/>
        </w:rPr>
        <w:t xml:space="preserve">рішенням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рішенням X</w:t>
      </w:r>
      <w:r>
        <w:rPr>
          <w:rFonts w:ascii="Times New Roman CYR" w:eastAsia="Times New Roman" w:hAnsi="Times New Roman CYR" w:cs="Times New Roman CYR"/>
          <w:sz w:val="28"/>
          <w:szCs w:val="28"/>
          <w:lang w:val="en-US" w:eastAsia="ru-RU"/>
        </w:rPr>
        <w:t>L</w:t>
      </w:r>
      <w:r>
        <w:rPr>
          <w:rFonts w:ascii="Times New Roman CYR" w:eastAsia="Times New Roman" w:hAnsi="Times New Roman CYR" w:cs="Times New Roman CYR"/>
          <w:sz w:val="28"/>
          <w:szCs w:val="28"/>
          <w:lang w:eastAsia="ru-RU"/>
        </w:rPr>
        <w:t>І</w:t>
      </w:r>
      <w:r w:rsidRPr="00E86B90">
        <w:rPr>
          <w:rFonts w:ascii="Times New Roman CYR" w:eastAsia="Times New Roman" w:hAnsi="Times New Roman CYR" w:cs="Times New Roman CYR"/>
          <w:sz w:val="28"/>
          <w:szCs w:val="28"/>
          <w:lang w:eastAsia="ru-RU"/>
        </w:rPr>
        <w:t xml:space="preserve"> позачергової сесії Сторожинецької міської ради VIII скликання від </w:t>
      </w:r>
      <w:r>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2</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08</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188</w:t>
      </w:r>
      <w:r w:rsidRPr="00E86B90">
        <w:rPr>
          <w:rFonts w:ascii="Times New Roman CYR" w:eastAsia="Times New Roman" w:hAnsi="Times New Roman CYR" w:cs="Times New Roman CYR"/>
          <w:sz w:val="28"/>
          <w:szCs w:val="28"/>
          <w:lang w:eastAsia="ru-RU"/>
        </w:rPr>
        <w:t>-</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 затвердження </w:t>
      </w:r>
      <w:r w:rsidRPr="00CA5A5D">
        <w:rPr>
          <w:rFonts w:ascii="Times New Roman CYR" w:eastAsia="Times New Roman" w:hAnsi="Times New Roman CYR" w:cs="Times New Roman CYR"/>
          <w:sz w:val="28"/>
          <w:szCs w:val="28"/>
          <w:lang w:eastAsia="ru-RU"/>
        </w:rPr>
        <w:t xml:space="preserve"> </w:t>
      </w:r>
      <w:r w:rsidRPr="00E65350">
        <w:rPr>
          <w:rFonts w:ascii="Times New Roman CYR" w:eastAsia="Times New Roman" w:hAnsi="Times New Roman CYR" w:cs="Times New Roman CYR"/>
          <w:sz w:val="26"/>
          <w:szCs w:val="26"/>
          <w:lang w:eastAsia="ru-RU"/>
        </w:rPr>
        <w:t>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2024-2026 роки</w:t>
      </w:r>
      <w:r>
        <w:rPr>
          <w:rFonts w:ascii="Times New Roman CYR" w:eastAsia="Times New Roman" w:hAnsi="Times New Roman CYR" w:cs="Times New Roman CYR"/>
          <w:sz w:val="28"/>
          <w:szCs w:val="28"/>
          <w:lang w:eastAsia="ru-RU"/>
        </w:rPr>
        <w:t xml:space="preserve">» (зі змінами), </w:t>
      </w:r>
      <w:r w:rsidRPr="00E86B90">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Pr>
          <w:rFonts w:ascii="Times New Roman CYR" w:eastAsia="Times New Roman" w:hAnsi="Times New Roman CYR" w:cs="Times New Roman CYR"/>
          <w:sz w:val="28"/>
          <w:szCs w:val="28"/>
          <w:lang w:eastAsia="ru-RU"/>
        </w:rPr>
        <w:t>твердження планів заходів» від 03</w:t>
      </w:r>
      <w:r w:rsidRPr="00E86B90">
        <w:rPr>
          <w:rFonts w:ascii="Times New Roman CYR" w:eastAsia="Times New Roman" w:hAnsi="Times New Roman CYR" w:cs="Times New Roman CYR"/>
          <w:sz w:val="28"/>
          <w:szCs w:val="28"/>
          <w:lang w:eastAsia="ru-RU"/>
        </w:rPr>
        <w:t>.01.202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 № </w:t>
      </w:r>
      <w:r>
        <w:rPr>
          <w:rFonts w:ascii="Times New Roman CYR" w:eastAsia="Times New Roman" w:hAnsi="Times New Roman CYR" w:cs="Times New Roman CYR"/>
          <w:sz w:val="28"/>
          <w:szCs w:val="28"/>
          <w:lang w:eastAsia="ru-RU"/>
        </w:rPr>
        <w:t>3</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використання коштів міського бюджету</w:t>
      </w:r>
      <w:r w:rsidR="00C2669C"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C91ED6">
        <w:rPr>
          <w:rFonts w:ascii="Times New Roman CYR" w:eastAsia="Times New Roman" w:hAnsi="Times New Roman CYR" w:cs="Times New Roman CYR"/>
          <w:sz w:val="28"/>
          <w:szCs w:val="28"/>
          <w:lang w:eastAsia="ru-RU"/>
        </w:rPr>
        <w:t>ади від 25 лютого 2025 року № 52</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w:t>
      </w:r>
      <w:r w:rsidR="00C91ED6" w:rsidRPr="00C91ED6">
        <w:rPr>
          <w:rFonts w:ascii="Times New Roman CYR" w:eastAsia="Times New Roman" w:hAnsi="Times New Roman CYR" w:cs="Times New Roman CYR"/>
          <w:sz w:val="28"/>
          <w:szCs w:val="28"/>
          <w:lang w:eastAsia="ru-RU"/>
        </w:rPr>
        <w:t>Про внесення змін до рішення виконавчого комітету Сторожинецької міської ради від 25.02.2025 року № 52 «Про затвердження Порядку і Календарного плану використання коштів міського бюджету, передбачених у 2025 році на виконання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w:t>
      </w:r>
      <w:r w:rsidR="00C91ED6">
        <w:rPr>
          <w:rFonts w:ascii="Times New Roman CYR" w:eastAsia="Times New Roman" w:hAnsi="Times New Roman CYR" w:cs="Times New Roman CYR"/>
          <w:sz w:val="28"/>
          <w:szCs w:val="28"/>
          <w:lang w:eastAsia="ru-RU"/>
        </w:rPr>
        <w:t>ки та оборони на 2024-2026 роки</w:t>
      </w:r>
      <w:r w:rsidR="00155E67" w:rsidRPr="00155E67">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F5210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C91ED6" w:rsidRPr="00F32724" w:rsidRDefault="00C91ED6" w:rsidP="00C91ED6">
      <w:pPr>
        <w:spacing w:after="0" w:line="240" w:lineRule="auto"/>
        <w:contextualSpacing/>
        <w:jc w:val="center"/>
        <w:rPr>
          <w:rFonts w:ascii="Times New Roman" w:hAnsi="Times New Roman"/>
          <w:b/>
          <w:sz w:val="28"/>
          <w:szCs w:val="28"/>
        </w:rPr>
      </w:pPr>
      <w:r w:rsidRPr="00F32724">
        <w:rPr>
          <w:rFonts w:ascii="Times New Roman" w:hAnsi="Times New Roman"/>
          <w:b/>
          <w:sz w:val="28"/>
          <w:szCs w:val="28"/>
        </w:rPr>
        <w:t>ПОРЯДОК</w:t>
      </w:r>
    </w:p>
    <w:p w:rsidR="00C91ED6" w:rsidRPr="00947B96" w:rsidRDefault="00C91ED6" w:rsidP="00C91ED6">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використання </w:t>
      </w:r>
      <w:r w:rsidRPr="00BF2F54">
        <w:rPr>
          <w:rFonts w:ascii="Times New Roman" w:hAnsi="Times New Roman"/>
          <w:b/>
          <w:sz w:val="28"/>
          <w:szCs w:val="28"/>
        </w:rPr>
        <w:t>коштів міського бюджету</w:t>
      </w:r>
      <w:r w:rsidRPr="00610E49">
        <w:rPr>
          <w:rFonts w:ascii="Times New Roman" w:hAnsi="Times New Roman"/>
          <w:b/>
          <w:sz w:val="28"/>
          <w:szCs w:val="28"/>
        </w:rPr>
        <w:t xml:space="preserve"> </w:t>
      </w:r>
      <w:r w:rsidRPr="00BF2F54">
        <w:rPr>
          <w:rFonts w:ascii="Times New Roman" w:hAnsi="Times New Roman"/>
          <w:b/>
          <w:sz w:val="28"/>
          <w:szCs w:val="28"/>
        </w:rPr>
        <w:t xml:space="preserve">Сторожинецької територіальної громади </w:t>
      </w:r>
      <w:r>
        <w:rPr>
          <w:rFonts w:ascii="Times New Roman" w:hAnsi="Times New Roman"/>
          <w:b/>
          <w:sz w:val="28"/>
          <w:szCs w:val="28"/>
        </w:rPr>
        <w:t>у 2025</w:t>
      </w:r>
      <w:r w:rsidRPr="00BF2F54">
        <w:rPr>
          <w:rFonts w:ascii="Times New Roman" w:hAnsi="Times New Roman"/>
          <w:b/>
          <w:sz w:val="28"/>
          <w:szCs w:val="28"/>
        </w:rPr>
        <w:t xml:space="preserve"> році, передбачених на виконання </w:t>
      </w:r>
      <w:r w:rsidRPr="00356D1A">
        <w:rPr>
          <w:rFonts w:ascii="Times New Roman CYR" w:eastAsia="Times New Roman" w:hAnsi="Times New Roman CYR" w:cs="Times New Roman CYR"/>
          <w:b/>
          <w:sz w:val="26"/>
          <w:szCs w:val="26"/>
          <w:lang w:eastAsia="ru-RU"/>
        </w:rPr>
        <w:t xml:space="preserve">Програми </w:t>
      </w:r>
      <w:r>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Pr="00356D1A">
        <w:rPr>
          <w:rFonts w:ascii="Times New Roman CYR" w:eastAsia="Times New Roman" w:hAnsi="Times New Roman CYR" w:cs="Times New Roman CYR"/>
          <w:b/>
          <w:sz w:val="26"/>
          <w:szCs w:val="26"/>
          <w:lang w:eastAsia="ru-RU"/>
        </w:rPr>
        <w:t>202</w:t>
      </w:r>
      <w:r>
        <w:rPr>
          <w:rFonts w:ascii="Times New Roman CYR" w:eastAsia="Times New Roman" w:hAnsi="Times New Roman CYR" w:cs="Times New Roman CYR"/>
          <w:b/>
          <w:sz w:val="26"/>
          <w:szCs w:val="26"/>
          <w:lang w:eastAsia="ru-RU"/>
        </w:rPr>
        <w:t>4-2026</w:t>
      </w:r>
      <w:r w:rsidRPr="00356D1A">
        <w:rPr>
          <w:rFonts w:ascii="Times New Roman CYR" w:eastAsia="Times New Roman" w:hAnsi="Times New Roman CYR" w:cs="Times New Roman CYR"/>
          <w:b/>
          <w:sz w:val="26"/>
          <w:szCs w:val="26"/>
          <w:lang w:eastAsia="ru-RU"/>
        </w:rPr>
        <w:t xml:space="preserve"> р</w:t>
      </w:r>
      <w:r>
        <w:rPr>
          <w:rFonts w:ascii="Times New Roman CYR" w:eastAsia="Times New Roman" w:hAnsi="Times New Roman CYR" w:cs="Times New Roman CYR"/>
          <w:b/>
          <w:sz w:val="26"/>
          <w:szCs w:val="26"/>
          <w:lang w:eastAsia="ru-RU"/>
        </w:rPr>
        <w:t>о</w:t>
      </w:r>
      <w:r w:rsidRPr="00356D1A">
        <w:rPr>
          <w:rFonts w:ascii="Times New Roman CYR" w:eastAsia="Times New Roman" w:hAnsi="Times New Roman CYR" w:cs="Times New Roman CYR"/>
          <w:b/>
          <w:sz w:val="26"/>
          <w:szCs w:val="26"/>
          <w:lang w:eastAsia="ru-RU"/>
        </w:rPr>
        <w:t>к</w:t>
      </w:r>
      <w:r>
        <w:rPr>
          <w:rFonts w:ascii="Times New Roman CYR" w:eastAsia="Times New Roman" w:hAnsi="Times New Roman CYR" w:cs="Times New Roman CYR"/>
          <w:b/>
          <w:sz w:val="26"/>
          <w:szCs w:val="26"/>
          <w:lang w:eastAsia="ru-RU"/>
        </w:rPr>
        <w:t xml:space="preserve">и  </w:t>
      </w:r>
    </w:p>
    <w:p w:rsidR="00C91ED6" w:rsidRPr="006C1AE8" w:rsidRDefault="00C91ED6" w:rsidP="00C91ED6">
      <w:pPr>
        <w:spacing w:after="0" w:line="240" w:lineRule="auto"/>
        <w:ind w:firstLine="709"/>
        <w:contextualSpacing/>
        <w:rPr>
          <w:rFonts w:ascii="Times New Roman" w:hAnsi="Times New Roman"/>
          <w:sz w:val="28"/>
          <w:szCs w:val="28"/>
        </w:rPr>
      </w:pPr>
    </w:p>
    <w:p w:rsidR="00C91ED6" w:rsidRPr="006C1AE8" w:rsidRDefault="00C91ED6" w:rsidP="00C91ED6">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1</w:t>
      </w:r>
      <w:r w:rsidRPr="006C1AE8">
        <w:rPr>
          <w:rFonts w:ascii="Times New Roman" w:hAnsi="Times New Roman"/>
          <w:b/>
          <w:sz w:val="28"/>
          <w:szCs w:val="28"/>
        </w:rPr>
        <w:t>. Загальні положення</w:t>
      </w:r>
    </w:p>
    <w:p w:rsidR="00C91ED6" w:rsidRPr="006C1AE8"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6C1AE8">
        <w:rPr>
          <w:rFonts w:ascii="Times New Roman" w:hAnsi="Times New Roman"/>
          <w:sz w:val="28"/>
          <w:szCs w:val="28"/>
        </w:rPr>
        <w:t xml:space="preserve">  Цей порядок визначає і регу</w:t>
      </w:r>
      <w:r>
        <w:rPr>
          <w:rFonts w:ascii="Times New Roman" w:hAnsi="Times New Roman"/>
          <w:sz w:val="28"/>
          <w:szCs w:val="28"/>
        </w:rPr>
        <w:t>лює механізм використання у 2025</w:t>
      </w:r>
      <w:r w:rsidRPr="006C1AE8">
        <w:rPr>
          <w:rFonts w:ascii="Times New Roman" w:hAnsi="Times New Roman"/>
          <w:sz w:val="28"/>
          <w:szCs w:val="28"/>
        </w:rPr>
        <w:t xml:space="preserve"> році коштів міського бюджету Сторожинецької територіальної громади на фінансування заходів </w:t>
      </w:r>
      <w:r>
        <w:rPr>
          <w:rFonts w:ascii="Times New Roman" w:hAnsi="Times New Roman"/>
          <w:sz w:val="28"/>
          <w:szCs w:val="28"/>
        </w:rPr>
        <w:t xml:space="preserve">Програми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Pr="00E86B90">
        <w:rPr>
          <w:rFonts w:ascii="Times New Roman CYR" w:eastAsia="Times New Roman" w:hAnsi="Times New Roman CYR" w:cs="Times New Roman CYR"/>
          <w:sz w:val="28"/>
          <w:szCs w:val="28"/>
          <w:lang w:eastAsia="ru-RU"/>
        </w:rPr>
        <w:t xml:space="preserve">, затвердженої </w:t>
      </w:r>
      <w:r>
        <w:rPr>
          <w:rFonts w:ascii="Times New Roman CYR" w:eastAsia="Times New Roman" w:hAnsi="Times New Roman CYR" w:cs="Times New Roman CYR"/>
          <w:sz w:val="28"/>
          <w:szCs w:val="28"/>
          <w:lang w:eastAsia="ru-RU"/>
        </w:rPr>
        <w:t>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(зі змінами)</w:t>
      </w:r>
      <w:r>
        <w:rPr>
          <w:rFonts w:ascii="Times New Roman" w:hAnsi="Times New Roman"/>
          <w:sz w:val="28"/>
          <w:szCs w:val="28"/>
        </w:rPr>
        <w:t xml:space="preserve">. </w:t>
      </w:r>
    </w:p>
    <w:p w:rsidR="00C91ED6" w:rsidRPr="006C1AE8" w:rsidRDefault="00C91ED6" w:rsidP="00C91ED6">
      <w:pPr>
        <w:spacing w:after="0" w:line="240" w:lineRule="auto"/>
        <w:ind w:firstLine="709"/>
        <w:contextualSpacing/>
        <w:jc w:val="both"/>
        <w:rPr>
          <w:rFonts w:ascii="Times New Roman" w:hAnsi="Times New Roman"/>
          <w:sz w:val="28"/>
          <w:szCs w:val="28"/>
        </w:rPr>
      </w:pPr>
      <w:r w:rsidRPr="006C1AE8">
        <w:rPr>
          <w:rFonts w:ascii="Times New Roman" w:hAnsi="Times New Roman"/>
          <w:sz w:val="28"/>
          <w:szCs w:val="28"/>
        </w:rPr>
        <w:t>2. Мета цього Порядку полягає</w:t>
      </w:r>
      <w:r>
        <w:rPr>
          <w:rFonts w:ascii="Times New Roman" w:hAnsi="Times New Roman"/>
          <w:sz w:val="28"/>
          <w:szCs w:val="28"/>
        </w:rPr>
        <w:t xml:space="preserve"> </w:t>
      </w:r>
      <w:r w:rsidRPr="006C1AE8">
        <w:rPr>
          <w:rFonts w:ascii="Times New Roman" w:hAnsi="Times New Roman"/>
          <w:sz w:val="28"/>
          <w:szCs w:val="28"/>
        </w:rPr>
        <w:t>у забезпеченні цільового,</w:t>
      </w:r>
      <w:r>
        <w:rPr>
          <w:rFonts w:ascii="Times New Roman" w:hAnsi="Times New Roman"/>
          <w:sz w:val="28"/>
          <w:szCs w:val="28"/>
        </w:rPr>
        <w:t xml:space="preserve"> </w:t>
      </w:r>
      <w:r w:rsidRPr="006C1AE8">
        <w:rPr>
          <w:rFonts w:ascii="Times New Roman" w:hAnsi="Times New Roman"/>
          <w:sz w:val="28"/>
          <w:szCs w:val="28"/>
        </w:rPr>
        <w:t>прозорого та ефективного використання коштів міського бюджету.</w:t>
      </w:r>
      <w:r>
        <w:rPr>
          <w:rFonts w:ascii="Times New Roman" w:hAnsi="Times New Roman"/>
          <w:sz w:val="28"/>
          <w:szCs w:val="28"/>
        </w:rPr>
        <w:t xml:space="preserve">  </w:t>
      </w:r>
    </w:p>
    <w:p w:rsidR="00C91ED6"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hAnsi="Times New Roman"/>
          <w:sz w:val="28"/>
          <w:szCs w:val="28"/>
        </w:rPr>
        <w:t xml:space="preserve">3.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у вигляді субвенції державному бюджету на зміцнення матеріально-технічної бази (поточні та капітальні видатки):</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матеріально-технічне забезпечення:</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проведення ремонту автомобільного транспорту та іншої техніки та обладнання;</w:t>
      </w:r>
    </w:p>
    <w:p w:rsidR="00C91ED6" w:rsidRDefault="00C91ED6" w:rsidP="00C91E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придбання радіостанцій (засобів радіозв’язку), теплові зорів, планшетів, моніторів, телевізорів, портативних джерел живлення, акумуляторних батарей, генераторів,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proofErr w:type="spellStart"/>
      <w:r>
        <w:rPr>
          <w:rFonts w:ascii="Times New Roman" w:hAnsi="Times New Roman"/>
          <w:sz w:val="28"/>
          <w:szCs w:val="28"/>
        </w:rPr>
        <w:t>дронів</w:t>
      </w:r>
      <w:proofErr w:type="spellEnd"/>
      <w:r>
        <w:rPr>
          <w:rFonts w:ascii="Times New Roman" w:hAnsi="Times New Roman"/>
          <w:sz w:val="28"/>
          <w:szCs w:val="28"/>
        </w:rPr>
        <w:t xml:space="preserve">, </w:t>
      </w:r>
      <w:r>
        <w:rPr>
          <w:rFonts w:ascii="Times New Roman" w:hAnsi="Times New Roman"/>
          <w:sz w:val="28"/>
          <w:szCs w:val="28"/>
          <w:lang w:val="en-US"/>
        </w:rPr>
        <w:t>FPV</w:t>
      </w:r>
      <w:r w:rsidRPr="00C4491F">
        <w:rPr>
          <w:rFonts w:ascii="Times New Roman" w:hAnsi="Times New Roman"/>
          <w:sz w:val="28"/>
          <w:szCs w:val="28"/>
        </w:rPr>
        <w:t xml:space="preserve"> </w:t>
      </w:r>
      <w:proofErr w:type="spellStart"/>
      <w:r>
        <w:rPr>
          <w:rFonts w:ascii="Times New Roman" w:hAnsi="Times New Roman"/>
          <w:sz w:val="28"/>
          <w:szCs w:val="28"/>
        </w:rPr>
        <w:t>дронів</w:t>
      </w:r>
      <w:proofErr w:type="spellEnd"/>
      <w:r>
        <w:rPr>
          <w:rFonts w:ascii="Times New Roman" w:hAnsi="Times New Roman"/>
          <w:sz w:val="28"/>
          <w:szCs w:val="28"/>
        </w:rPr>
        <w:t xml:space="preserve">, </w:t>
      </w:r>
      <w:proofErr w:type="spellStart"/>
      <w:r>
        <w:rPr>
          <w:rFonts w:ascii="Times New Roman" w:hAnsi="Times New Roman"/>
          <w:sz w:val="28"/>
          <w:szCs w:val="28"/>
        </w:rPr>
        <w:t>антидронових</w:t>
      </w:r>
      <w:proofErr w:type="spellEnd"/>
      <w:r>
        <w:rPr>
          <w:rFonts w:ascii="Times New Roman" w:hAnsi="Times New Roman"/>
          <w:sz w:val="28"/>
          <w:szCs w:val="28"/>
        </w:rPr>
        <w:t xml:space="preserve"> рушниць, відеокамер та ін.</w:t>
      </w:r>
    </w:p>
    <w:p w:rsidR="00C91ED6" w:rsidRPr="00DD396C"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r w:rsidRPr="009519D5">
        <w:rPr>
          <w:rFonts w:ascii="Times New Roman CYR" w:eastAsia="Times New Roman" w:hAnsi="Times New Roman CYR" w:cs="Times New Roman CYR"/>
          <w:sz w:val="28"/>
          <w:szCs w:val="28"/>
          <w:lang w:eastAsia="ru-RU"/>
        </w:rPr>
        <w:t xml:space="preserve">. Відповідно до рішення </w:t>
      </w:r>
      <w:r w:rsidRPr="009519D5">
        <w:rPr>
          <w:rFonts w:ascii="Times New Roman CYR" w:eastAsia="Times New Roman" w:hAnsi="Times New Roman CYR" w:cs="Times New Roman CYR"/>
          <w:sz w:val="28"/>
          <w:szCs w:val="28"/>
          <w:lang w:val="en-US" w:eastAsia="ru-RU"/>
        </w:rPr>
        <w:t>XLVII</w:t>
      </w:r>
      <w:r w:rsidRPr="009519D5">
        <w:rPr>
          <w:rFonts w:ascii="Times New Roman CYR" w:eastAsia="Times New Roman" w:hAnsi="Times New Roman CYR" w:cs="Times New Roman CYR"/>
          <w:sz w:val="28"/>
          <w:szCs w:val="28"/>
          <w:lang w:eastAsia="ru-RU"/>
        </w:rPr>
        <w:t xml:space="preserve"> позачергової сесії Сторожинецької міської ради </w:t>
      </w:r>
      <w:r w:rsidRPr="009519D5">
        <w:rPr>
          <w:rFonts w:ascii="Times New Roman CYR" w:eastAsia="Times New Roman" w:hAnsi="Times New Roman CYR" w:cs="Times New Roman CYR"/>
          <w:sz w:val="28"/>
          <w:szCs w:val="28"/>
          <w:lang w:val="en-US" w:eastAsia="ru-RU"/>
        </w:rPr>
        <w:t>VIII</w:t>
      </w:r>
      <w:r w:rsidRPr="009519D5">
        <w:rPr>
          <w:rFonts w:ascii="Times New Roman CYR" w:eastAsia="Times New Roman" w:hAnsi="Times New Roman CYR" w:cs="Times New Roman CYR"/>
          <w:sz w:val="28"/>
          <w:szCs w:val="28"/>
          <w:lang w:eastAsia="ru-RU"/>
        </w:rPr>
        <w:t xml:space="preserve">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Pr>
          <w:rFonts w:ascii="Times New Roman CYR" w:eastAsia="Times New Roman" w:hAnsi="Times New Roman CYR" w:cs="Times New Roman CYR"/>
          <w:sz w:val="28"/>
          <w:szCs w:val="28"/>
          <w:lang w:eastAsia="ru-RU"/>
        </w:rPr>
        <w:t>,</w:t>
      </w:r>
      <w:r w:rsidRPr="00880FE7">
        <w:rPr>
          <w:rFonts w:ascii="Times New Roman CYR" w:eastAsia="Times New Roman" w:hAnsi="Times New Roman CYR" w:cs="Times New Roman CYR"/>
          <w:b/>
          <w:sz w:val="26"/>
          <w:szCs w:val="26"/>
          <w:lang w:eastAsia="ru-RU"/>
        </w:rPr>
        <w:t xml:space="preserve"> </w:t>
      </w:r>
      <w:r w:rsidRPr="00DD396C">
        <w:rPr>
          <w:rFonts w:ascii="Times New Roman CYR" w:eastAsia="Times New Roman" w:hAnsi="Times New Roman CYR" w:cs="Times New Roman CYR"/>
          <w:sz w:val="28"/>
          <w:szCs w:val="28"/>
          <w:lang w:eastAsia="ru-RU"/>
        </w:rPr>
        <w:t>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безпеки та оборони.</w:t>
      </w:r>
    </w:p>
    <w:p w:rsidR="00C91ED6" w:rsidRPr="00DD396C"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w:t>
      </w:r>
      <w:r w:rsidRPr="009519D5">
        <w:rPr>
          <w:rFonts w:ascii="Times New Roman CYR" w:eastAsia="Times New Roman" w:hAnsi="Times New Roman CYR" w:cs="Times New Roman CYR"/>
          <w:sz w:val="28"/>
          <w:szCs w:val="28"/>
          <w:lang w:eastAsia="ru-RU"/>
        </w:rPr>
        <w:t>. Відповідно до</w:t>
      </w:r>
      <w:r>
        <w:rPr>
          <w:rFonts w:ascii="Times New Roman CYR" w:eastAsia="Times New Roman" w:hAnsi="Times New Roman CYR" w:cs="Times New Roman CYR"/>
          <w:sz w:val="28"/>
          <w:szCs w:val="28"/>
          <w:lang w:eastAsia="ru-RU"/>
        </w:rPr>
        <w:t xml:space="preserve"> Програми виконавцями заходів є </w:t>
      </w:r>
      <w:r w:rsidRPr="00DD396C">
        <w:rPr>
          <w:rFonts w:ascii="Times New Roman CYR" w:eastAsia="Times New Roman" w:hAnsi="Times New Roman CYR" w:cs="Times New Roman CYR"/>
          <w:sz w:val="28"/>
          <w:szCs w:val="28"/>
          <w:lang w:eastAsia="ru-RU"/>
        </w:rPr>
        <w:t xml:space="preserve">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w:t>
      </w:r>
      <w:r w:rsidRPr="00DD396C">
        <w:rPr>
          <w:rFonts w:ascii="Times New Roman CYR" w:eastAsia="Times New Roman" w:hAnsi="Times New Roman CYR" w:cs="Times New Roman CYR"/>
          <w:sz w:val="28"/>
          <w:szCs w:val="28"/>
          <w:lang w:eastAsia="ru-RU"/>
        </w:rPr>
        <w:lastRenderedPageBreak/>
        <w:t>безпеки та оборони, квартирно-експлуатаційний відділ м.</w:t>
      </w:r>
      <w:r>
        <w:rPr>
          <w:rFonts w:ascii="Times New Roman CYR" w:eastAsia="Times New Roman" w:hAnsi="Times New Roman CYR" w:cs="Times New Roman CYR"/>
          <w:sz w:val="28"/>
          <w:szCs w:val="28"/>
          <w:lang w:eastAsia="ru-RU"/>
        </w:rPr>
        <w:t xml:space="preserve"> </w:t>
      </w:r>
      <w:r w:rsidRPr="00DD396C">
        <w:rPr>
          <w:rFonts w:ascii="Times New Roman CYR" w:eastAsia="Times New Roman" w:hAnsi="Times New Roman CYR" w:cs="Times New Roman CYR"/>
          <w:sz w:val="28"/>
          <w:szCs w:val="28"/>
          <w:lang w:eastAsia="ru-RU"/>
        </w:rPr>
        <w:t>Чернівці Міністерства оборони.</w:t>
      </w:r>
    </w:p>
    <w:p w:rsidR="00C91ED6" w:rsidRPr="009519D5" w:rsidRDefault="00C91ED6" w:rsidP="00C91ED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6</w:t>
      </w:r>
      <w:r w:rsidRPr="009519D5">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sidRPr="009519D5">
        <w:rPr>
          <w:rFonts w:ascii="Times New Roman CYR" w:eastAsia="Times New Roman" w:hAnsi="Times New Roman CYR" w:cs="Times New Roman CYR"/>
          <w:sz w:val="28"/>
          <w:szCs w:val="28"/>
          <w:lang w:eastAsia="ru-RU"/>
        </w:rPr>
        <w:t xml:space="preserve">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w:t>
      </w:r>
      <w:r>
        <w:rPr>
          <w:rFonts w:ascii="Times New Roman CYR" w:eastAsia="Times New Roman" w:hAnsi="Times New Roman CYR" w:cs="Times New Roman CYR"/>
          <w:sz w:val="28"/>
          <w:szCs w:val="28"/>
          <w:lang w:eastAsia="ru-RU"/>
        </w:rPr>
        <w:t>договору про передачу міжбюджетних трансфертів,</w:t>
      </w:r>
      <w:r w:rsidRPr="009519D5">
        <w:rPr>
          <w:rFonts w:ascii="Times New Roman CYR" w:eastAsia="Times New Roman" w:hAnsi="Times New Roman CYR" w:cs="Times New Roman CYR"/>
          <w:sz w:val="28"/>
          <w:szCs w:val="28"/>
          <w:lang w:eastAsia="ru-RU"/>
        </w:rPr>
        <w:t xml:space="preserve"> помісячного розпису, згідно з поданою заявкою на фінансування.</w:t>
      </w:r>
    </w:p>
    <w:p w:rsidR="00C91ED6" w:rsidRPr="009519D5" w:rsidRDefault="00C91ED6" w:rsidP="00C91E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w:t>
      </w:r>
      <w:r w:rsidRPr="009519D5">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C91ED6" w:rsidRPr="009519D5" w:rsidRDefault="00C91ED6" w:rsidP="00C91ED6">
      <w:pPr>
        <w:widowControl w:val="0"/>
        <w:spacing w:after="0" w:line="252"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9519D5">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C91ED6" w:rsidRDefault="00C91ED6" w:rsidP="00C91ED6">
      <w:pPr>
        <w:spacing w:after="0" w:line="240" w:lineRule="auto"/>
        <w:ind w:firstLine="709"/>
        <w:contextualSpacing/>
        <w:jc w:val="both"/>
        <w:rPr>
          <w:rFonts w:ascii="Times New Roman" w:hAnsi="Times New Roman"/>
          <w:sz w:val="28"/>
          <w:szCs w:val="28"/>
        </w:rPr>
      </w:pPr>
    </w:p>
    <w:p w:rsidR="00C91ED6" w:rsidRDefault="00C91ED6" w:rsidP="00C91ED6">
      <w:pPr>
        <w:spacing w:after="0" w:line="240" w:lineRule="auto"/>
        <w:ind w:firstLine="709"/>
        <w:contextualSpacing/>
        <w:jc w:val="both"/>
        <w:rPr>
          <w:rFonts w:ascii="Times New Roman" w:hAnsi="Times New Roman"/>
          <w:sz w:val="28"/>
          <w:szCs w:val="28"/>
        </w:rPr>
      </w:pPr>
    </w:p>
    <w:p w:rsidR="00C91ED6" w:rsidRPr="00F52106" w:rsidRDefault="00C91ED6" w:rsidP="00C91ED6">
      <w:pPr>
        <w:pStyle w:val="20"/>
        <w:shd w:val="clear" w:color="auto" w:fill="auto"/>
        <w:spacing w:before="0" w:line="240" w:lineRule="auto"/>
        <w:ind w:firstLine="0"/>
        <w:rPr>
          <w:b/>
          <w:lang w:val="uk-UA"/>
        </w:rPr>
      </w:pPr>
      <w:r w:rsidRPr="00F52106">
        <w:rPr>
          <w:b/>
          <w:lang w:val="uk-UA"/>
        </w:rPr>
        <w:t>Інспектор з питань НС та ЦЗ</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населення і території </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C91ED6" w:rsidRPr="00F52106" w:rsidRDefault="00C91ED6" w:rsidP="00C91ED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C91ED6" w:rsidRDefault="00C91ED6" w:rsidP="00C91ED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C91ED6" w:rsidRPr="00F52106" w:rsidRDefault="00C91ED6"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155E67" w:rsidRPr="00F52106" w:rsidRDefault="00155E67"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C91ED6" w:rsidRDefault="00C91ED6" w:rsidP="00C91ED6">
      <w:pPr>
        <w:pStyle w:val="20"/>
        <w:shd w:val="clear" w:color="auto" w:fill="auto"/>
        <w:spacing w:before="0" w:line="240" w:lineRule="auto"/>
        <w:ind w:firstLine="0"/>
        <w:contextualSpacing/>
        <w:rPr>
          <w:b/>
          <w:lang w:val="uk-UA"/>
        </w:rPr>
      </w:pPr>
    </w:p>
    <w:p w:rsidR="00C91ED6" w:rsidRPr="00356D1A" w:rsidRDefault="00C91ED6" w:rsidP="00C91ED6">
      <w:pPr>
        <w:widowControl w:val="0"/>
        <w:spacing w:after="0" w:line="252" w:lineRule="auto"/>
        <w:ind w:firstLine="709"/>
        <w:contextualSpacing/>
        <w:jc w:val="center"/>
        <w:rPr>
          <w:rFonts w:ascii="Times New Roman" w:eastAsia="Times New Roman" w:hAnsi="Times New Roman" w:cs="Times New Roman"/>
          <w:b/>
          <w:sz w:val="28"/>
          <w:szCs w:val="28"/>
        </w:rPr>
      </w:pPr>
      <w:r w:rsidRPr="00356D1A">
        <w:rPr>
          <w:rFonts w:ascii="Times New Roman" w:eastAsia="Times New Roman" w:hAnsi="Times New Roman" w:cs="Times New Roman"/>
          <w:b/>
          <w:sz w:val="28"/>
          <w:szCs w:val="28"/>
        </w:rPr>
        <w:t>КАЛЕНДАРНИЙ ПЛАН</w:t>
      </w:r>
    </w:p>
    <w:p w:rsidR="00C91ED6" w:rsidRPr="00C91ED6" w:rsidRDefault="00C91ED6" w:rsidP="00C91ED6">
      <w:pPr>
        <w:spacing w:after="0" w:line="240" w:lineRule="auto"/>
        <w:contextualSpacing/>
        <w:jc w:val="both"/>
        <w:rPr>
          <w:rFonts w:ascii="Times New Roman" w:hAnsi="Times New Roman"/>
          <w:b/>
          <w:sz w:val="28"/>
          <w:szCs w:val="28"/>
        </w:rPr>
      </w:pPr>
      <w:r w:rsidRPr="00356D1A">
        <w:rPr>
          <w:rFonts w:ascii="Times New Roman" w:hAnsi="Times New Roman"/>
          <w:b/>
          <w:sz w:val="28"/>
          <w:szCs w:val="28"/>
        </w:rPr>
        <w:t>використання коштів міського бюджету,</w:t>
      </w:r>
      <w:r w:rsidRPr="00BC3BDC">
        <w:rPr>
          <w:rFonts w:ascii="Times New Roman" w:hAnsi="Times New Roman"/>
          <w:b/>
          <w:sz w:val="28"/>
          <w:szCs w:val="28"/>
        </w:rPr>
        <w:t xml:space="preserve"> </w:t>
      </w:r>
      <w:r w:rsidRPr="00356D1A">
        <w:rPr>
          <w:rFonts w:ascii="Times New Roman" w:hAnsi="Times New Roman"/>
          <w:b/>
          <w:sz w:val="28"/>
          <w:szCs w:val="28"/>
        </w:rPr>
        <w:t xml:space="preserve">передбачених у 2025 році на виконання </w:t>
      </w:r>
      <w:r w:rsidRPr="00356D1A">
        <w:rPr>
          <w:rFonts w:ascii="Times New Roman CYR" w:eastAsia="Times New Roman" w:hAnsi="Times New Roman CYR" w:cs="Times New Roman CYR"/>
          <w:b/>
          <w:sz w:val="26"/>
          <w:szCs w:val="26"/>
          <w:lang w:eastAsia="ru-RU"/>
        </w:rPr>
        <w:t xml:space="preserve">Програми </w:t>
      </w:r>
      <w:r>
        <w:rPr>
          <w:rFonts w:ascii="Times New Roman CYR" w:eastAsia="Times New Roman" w:hAnsi="Times New Roman CYR" w:cs="Times New Roman CYR"/>
          <w:b/>
          <w:sz w:val="26"/>
          <w:szCs w:val="26"/>
          <w:lang w:eastAsia="ru-RU"/>
        </w:rPr>
        <w:t xml:space="preserve">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Міністерства оборони України й інших формувань залучених до забезпечення національної безпеки та оборони                           на </w:t>
      </w:r>
      <w:r w:rsidRPr="00356D1A">
        <w:rPr>
          <w:rFonts w:ascii="Times New Roman CYR" w:eastAsia="Times New Roman" w:hAnsi="Times New Roman CYR" w:cs="Times New Roman CYR"/>
          <w:b/>
          <w:sz w:val="26"/>
          <w:szCs w:val="26"/>
          <w:lang w:eastAsia="ru-RU"/>
        </w:rPr>
        <w:t>202</w:t>
      </w:r>
      <w:r>
        <w:rPr>
          <w:rFonts w:ascii="Times New Roman CYR" w:eastAsia="Times New Roman" w:hAnsi="Times New Roman CYR" w:cs="Times New Roman CYR"/>
          <w:b/>
          <w:sz w:val="26"/>
          <w:szCs w:val="26"/>
          <w:lang w:eastAsia="ru-RU"/>
        </w:rPr>
        <w:t>4-2026</w:t>
      </w:r>
      <w:r w:rsidRPr="00356D1A">
        <w:rPr>
          <w:rFonts w:ascii="Times New Roman CYR" w:eastAsia="Times New Roman" w:hAnsi="Times New Roman CYR" w:cs="Times New Roman CYR"/>
          <w:b/>
          <w:sz w:val="26"/>
          <w:szCs w:val="26"/>
          <w:lang w:eastAsia="ru-RU"/>
        </w:rPr>
        <w:t xml:space="preserve"> р</w:t>
      </w:r>
      <w:r>
        <w:rPr>
          <w:rFonts w:ascii="Times New Roman CYR" w:eastAsia="Times New Roman" w:hAnsi="Times New Roman CYR" w:cs="Times New Roman CYR"/>
          <w:b/>
          <w:sz w:val="26"/>
          <w:szCs w:val="26"/>
          <w:lang w:eastAsia="ru-RU"/>
        </w:rPr>
        <w:t>о</w:t>
      </w:r>
      <w:r w:rsidRPr="00356D1A">
        <w:rPr>
          <w:rFonts w:ascii="Times New Roman CYR" w:eastAsia="Times New Roman" w:hAnsi="Times New Roman CYR" w:cs="Times New Roman CYR"/>
          <w:b/>
          <w:sz w:val="26"/>
          <w:szCs w:val="26"/>
          <w:lang w:eastAsia="ru-RU"/>
        </w:rPr>
        <w:t>к</w:t>
      </w:r>
      <w:r>
        <w:rPr>
          <w:rFonts w:ascii="Times New Roman CYR" w:eastAsia="Times New Roman" w:hAnsi="Times New Roman CYR" w:cs="Times New Roman CYR"/>
          <w:b/>
          <w:sz w:val="26"/>
          <w:szCs w:val="26"/>
          <w:lang w:eastAsia="ru-RU"/>
        </w:rPr>
        <w:t xml:space="preserve">и  </w:t>
      </w:r>
    </w:p>
    <w:tbl>
      <w:tblPr>
        <w:tblStyle w:val="a5"/>
        <w:tblW w:w="9889" w:type="dxa"/>
        <w:tblLayout w:type="fixed"/>
        <w:tblLook w:val="04A0" w:firstRow="1" w:lastRow="0" w:firstColumn="1" w:lastColumn="0" w:noHBand="0" w:noVBand="1"/>
      </w:tblPr>
      <w:tblGrid>
        <w:gridCol w:w="560"/>
        <w:gridCol w:w="4084"/>
        <w:gridCol w:w="1985"/>
        <w:gridCol w:w="1843"/>
        <w:gridCol w:w="1417"/>
      </w:tblGrid>
      <w:tr w:rsidR="00C91ED6" w:rsidRPr="00812129" w:rsidTr="00C91ED6">
        <w:tc>
          <w:tcPr>
            <w:tcW w:w="560"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 п/</w:t>
            </w:r>
            <w:proofErr w:type="spellStart"/>
            <w:r w:rsidRPr="00812129">
              <w:rPr>
                <w:rFonts w:ascii="Times New Roman" w:hAnsi="Times New Roman" w:cs="Times New Roman"/>
                <w:b/>
                <w:sz w:val="24"/>
                <w:szCs w:val="24"/>
              </w:rPr>
              <w:t>п</w:t>
            </w:r>
            <w:proofErr w:type="spellEnd"/>
          </w:p>
        </w:tc>
        <w:tc>
          <w:tcPr>
            <w:tcW w:w="4084"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Перелік заходів Програми</w:t>
            </w:r>
          </w:p>
        </w:tc>
        <w:tc>
          <w:tcPr>
            <w:tcW w:w="1985"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Виконавці</w:t>
            </w:r>
          </w:p>
        </w:tc>
        <w:tc>
          <w:tcPr>
            <w:tcW w:w="1843"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 xml:space="preserve">Обсяг фінансування (вартість), </w:t>
            </w:r>
            <w:r>
              <w:rPr>
                <w:rFonts w:ascii="Times New Roman" w:hAnsi="Times New Roman" w:cs="Times New Roman"/>
                <w:b/>
                <w:sz w:val="24"/>
                <w:szCs w:val="24"/>
              </w:rPr>
              <w:t xml:space="preserve"> </w:t>
            </w:r>
            <w:r w:rsidRPr="00812129">
              <w:rPr>
                <w:rFonts w:ascii="Times New Roman" w:hAnsi="Times New Roman" w:cs="Times New Roman"/>
                <w:b/>
                <w:sz w:val="24"/>
                <w:szCs w:val="24"/>
              </w:rPr>
              <w:t>тис.</w:t>
            </w:r>
            <w:r>
              <w:rPr>
                <w:rFonts w:ascii="Times New Roman" w:hAnsi="Times New Roman" w:cs="Times New Roman"/>
                <w:b/>
                <w:sz w:val="24"/>
                <w:szCs w:val="24"/>
              </w:rPr>
              <w:t xml:space="preserve"> </w:t>
            </w:r>
            <w:r w:rsidRPr="00812129">
              <w:rPr>
                <w:rFonts w:ascii="Times New Roman" w:hAnsi="Times New Roman" w:cs="Times New Roman"/>
                <w:b/>
                <w:sz w:val="24"/>
                <w:szCs w:val="24"/>
              </w:rPr>
              <w:t>грн.</w:t>
            </w:r>
          </w:p>
        </w:tc>
        <w:tc>
          <w:tcPr>
            <w:tcW w:w="1417" w:type="dxa"/>
            <w:vAlign w:val="center"/>
          </w:tcPr>
          <w:p w:rsidR="00C91ED6" w:rsidRPr="00812129" w:rsidRDefault="00C91ED6" w:rsidP="00DC4844">
            <w:pPr>
              <w:contextualSpacing/>
              <w:jc w:val="center"/>
              <w:rPr>
                <w:rFonts w:ascii="Times New Roman" w:hAnsi="Times New Roman" w:cs="Times New Roman"/>
                <w:b/>
                <w:sz w:val="24"/>
                <w:szCs w:val="24"/>
              </w:rPr>
            </w:pPr>
            <w:r w:rsidRPr="00812129">
              <w:rPr>
                <w:rFonts w:ascii="Times New Roman" w:hAnsi="Times New Roman" w:cs="Times New Roman"/>
                <w:b/>
                <w:sz w:val="24"/>
                <w:szCs w:val="24"/>
              </w:rPr>
              <w:t>Термін виконання заходу</w:t>
            </w:r>
          </w:p>
        </w:tc>
      </w:tr>
      <w:tr w:rsidR="00C91ED6" w:rsidRPr="00812129" w:rsidTr="00C91ED6">
        <w:tc>
          <w:tcPr>
            <w:tcW w:w="560" w:type="dxa"/>
            <w:vAlign w:val="center"/>
          </w:tcPr>
          <w:p w:rsidR="00C91ED6" w:rsidRPr="00812129" w:rsidRDefault="00C91ED6" w:rsidP="00DC4844">
            <w:pPr>
              <w:contextualSpacing/>
              <w:rPr>
                <w:rFonts w:ascii="Times New Roman" w:hAnsi="Times New Roman" w:cs="Times New Roman"/>
                <w:sz w:val="24"/>
                <w:szCs w:val="24"/>
              </w:rPr>
            </w:pPr>
            <w:r w:rsidRPr="00812129">
              <w:rPr>
                <w:rFonts w:ascii="Times New Roman" w:hAnsi="Times New Roman" w:cs="Times New Roman"/>
                <w:sz w:val="24"/>
                <w:szCs w:val="24"/>
              </w:rPr>
              <w:t>1</w:t>
            </w:r>
          </w:p>
        </w:tc>
        <w:tc>
          <w:tcPr>
            <w:tcW w:w="4084" w:type="dxa"/>
            <w:vAlign w:val="center"/>
          </w:tcPr>
          <w:p w:rsidR="00C91ED6" w:rsidRPr="00AB1598" w:rsidRDefault="00C91ED6" w:rsidP="00C91ED6">
            <w:pPr>
              <w:autoSpaceDE w:val="0"/>
              <w:autoSpaceDN w:val="0"/>
              <w:adjustRightInd w:val="0"/>
              <w:rPr>
                <w:rFonts w:ascii="Times New Roman" w:eastAsia="Times New Roman" w:hAnsi="Times New Roman" w:cs="Times New Roman"/>
                <w:sz w:val="24"/>
                <w:szCs w:val="24"/>
                <w:lang w:eastAsia="ru-RU"/>
              </w:rPr>
            </w:pPr>
            <w:r w:rsidRPr="00AB1598">
              <w:rPr>
                <w:rFonts w:ascii="Times New Roman" w:eastAsia="Times New Roman" w:hAnsi="Times New Roman" w:cs="Times New Roman"/>
                <w:sz w:val="24"/>
                <w:szCs w:val="24"/>
                <w:lang w:eastAsia="ru-RU"/>
              </w:rPr>
              <w:t>субвенція з міського бюджету державному бюджету на зміцнення матеріально-технічної бази (поточні та капітальні видатки):</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-матеріально-технічне забезпечення, в т.ч.:</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-проведення</w:t>
            </w:r>
            <w:proofErr w:type="spellEnd"/>
            <w:r w:rsidRPr="00AB1598">
              <w:rPr>
                <w:rFonts w:ascii="Times New Roman" w:hAnsi="Times New Roman" w:cs="Times New Roman"/>
                <w:sz w:val="24"/>
                <w:szCs w:val="24"/>
              </w:rPr>
              <w:t xml:space="preserve"> ремонту автомобільного транспорту та іншої техніки та обладнання;</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-придбання</w:t>
            </w:r>
            <w:proofErr w:type="spellEnd"/>
            <w:r w:rsidRPr="00AB1598">
              <w:rPr>
                <w:rFonts w:ascii="Times New Roman" w:hAnsi="Times New Roman" w:cs="Times New Roman"/>
                <w:sz w:val="24"/>
                <w:szCs w:val="24"/>
              </w:rPr>
              <w:t xml:space="preserve"> радіостанцій (засобів радіозв’язку), теплові зорів, планшетів,моніторів, телевізорів, портативних джерел живлення, акумуляторних батарей, генераторів, </w:t>
            </w:r>
            <w:proofErr w:type="spellStart"/>
            <w:r w:rsidRPr="00AB1598">
              <w:rPr>
                <w:rFonts w:ascii="Times New Roman" w:hAnsi="Times New Roman" w:cs="Times New Roman"/>
                <w:sz w:val="24"/>
                <w:szCs w:val="24"/>
              </w:rPr>
              <w:t>квадрокоптерів</w:t>
            </w:r>
            <w:proofErr w:type="spellEnd"/>
            <w:r w:rsidRPr="00AB1598">
              <w:rPr>
                <w:rFonts w:ascii="Times New Roman" w:hAnsi="Times New Roman" w:cs="Times New Roman"/>
                <w:sz w:val="24"/>
                <w:szCs w:val="24"/>
              </w:rPr>
              <w:t xml:space="preserve">, </w:t>
            </w:r>
            <w:proofErr w:type="spellStart"/>
            <w:r w:rsidRPr="00AB1598">
              <w:rPr>
                <w:rFonts w:ascii="Times New Roman" w:hAnsi="Times New Roman" w:cs="Times New Roman"/>
                <w:sz w:val="24"/>
                <w:szCs w:val="24"/>
              </w:rPr>
              <w:t>дронів</w:t>
            </w:r>
            <w:proofErr w:type="spellEnd"/>
            <w:r w:rsidRPr="00AB1598">
              <w:rPr>
                <w:rFonts w:ascii="Times New Roman" w:hAnsi="Times New Roman" w:cs="Times New Roman"/>
                <w:sz w:val="24"/>
                <w:szCs w:val="24"/>
              </w:rPr>
              <w:t xml:space="preserve">, FPV </w:t>
            </w:r>
            <w:proofErr w:type="spellStart"/>
            <w:r w:rsidRPr="00AB1598">
              <w:rPr>
                <w:rFonts w:ascii="Times New Roman" w:hAnsi="Times New Roman" w:cs="Times New Roman"/>
                <w:sz w:val="24"/>
                <w:szCs w:val="24"/>
              </w:rPr>
              <w:t>дронів</w:t>
            </w:r>
            <w:proofErr w:type="spellEnd"/>
            <w:r w:rsidRPr="00AB1598">
              <w:rPr>
                <w:rFonts w:ascii="Times New Roman" w:hAnsi="Times New Roman" w:cs="Times New Roman"/>
                <w:sz w:val="24"/>
                <w:szCs w:val="24"/>
              </w:rPr>
              <w:t xml:space="preserve">, </w:t>
            </w:r>
            <w:proofErr w:type="spellStart"/>
            <w:r w:rsidRPr="00AB1598">
              <w:rPr>
                <w:rFonts w:ascii="Times New Roman" w:hAnsi="Times New Roman" w:cs="Times New Roman"/>
                <w:sz w:val="24"/>
                <w:szCs w:val="24"/>
              </w:rPr>
              <w:t>антидронових</w:t>
            </w:r>
            <w:proofErr w:type="spellEnd"/>
            <w:r w:rsidRPr="00AB1598">
              <w:rPr>
                <w:rFonts w:ascii="Times New Roman" w:hAnsi="Times New Roman" w:cs="Times New Roman"/>
                <w:sz w:val="24"/>
                <w:szCs w:val="24"/>
              </w:rPr>
              <w:t xml:space="preserve"> рушниць, відеокамер та ін.;</w:t>
            </w:r>
          </w:p>
          <w:p w:rsidR="00C91ED6" w:rsidRPr="00AB1598" w:rsidRDefault="00C91ED6" w:rsidP="00C91ED6">
            <w:pPr>
              <w:contextualSpacing/>
              <w:rPr>
                <w:rFonts w:ascii="Times New Roman" w:hAnsi="Times New Roman" w:cs="Times New Roman"/>
                <w:sz w:val="24"/>
                <w:szCs w:val="24"/>
              </w:rPr>
            </w:pPr>
            <w:proofErr w:type="spellStart"/>
            <w:r w:rsidRPr="00AB1598">
              <w:rPr>
                <w:rFonts w:ascii="Times New Roman" w:hAnsi="Times New Roman" w:cs="Times New Roman"/>
                <w:sz w:val="24"/>
                <w:szCs w:val="24"/>
              </w:rPr>
              <w:t>-придбання</w:t>
            </w:r>
            <w:proofErr w:type="spellEnd"/>
            <w:r w:rsidRPr="00AB1598">
              <w:rPr>
                <w:rFonts w:ascii="Times New Roman" w:hAnsi="Times New Roman" w:cs="Times New Roman"/>
                <w:sz w:val="24"/>
                <w:szCs w:val="24"/>
              </w:rPr>
              <w:t xml:space="preserve"> паливно-мастильних матеріалів, запасних частин до автомобілів й техніки;</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 проведення поточних, капітальних робіт будівель та споруд військових частин;</w:t>
            </w:r>
          </w:p>
          <w:p w:rsidR="00C91ED6" w:rsidRPr="00AB1598" w:rsidRDefault="00C91ED6" w:rsidP="00C91ED6">
            <w:pPr>
              <w:contextualSpacing/>
              <w:rPr>
                <w:rFonts w:ascii="Times New Roman" w:hAnsi="Times New Roman" w:cs="Times New Roman"/>
                <w:sz w:val="24"/>
                <w:szCs w:val="24"/>
              </w:rPr>
            </w:pPr>
            <w:r w:rsidRPr="00AB1598">
              <w:rPr>
                <w:rFonts w:ascii="Times New Roman" w:hAnsi="Times New Roman" w:cs="Times New Roman"/>
                <w:sz w:val="24"/>
                <w:szCs w:val="24"/>
              </w:rPr>
              <w:t>- придбання будівельних матеріалів та інструментів, тощо для ремонту приміщень військових формувань;</w:t>
            </w:r>
          </w:p>
          <w:p w:rsidR="00C91ED6" w:rsidRPr="00812129" w:rsidRDefault="00C91ED6" w:rsidP="00C91ED6">
            <w:pPr>
              <w:contextualSpacing/>
              <w:jc w:val="both"/>
              <w:rPr>
                <w:rFonts w:ascii="Times New Roman" w:hAnsi="Times New Roman" w:cs="Times New Roman"/>
                <w:sz w:val="24"/>
                <w:szCs w:val="24"/>
              </w:rPr>
            </w:pPr>
            <w:r w:rsidRPr="00AB1598">
              <w:rPr>
                <w:rFonts w:ascii="Times New Roman" w:hAnsi="Times New Roman" w:cs="Times New Roman"/>
                <w:sz w:val="24"/>
                <w:szCs w:val="24"/>
              </w:rPr>
              <w:t>- інші потреби згідно письмового подання (листа, звернення) військового командування</w:t>
            </w:r>
          </w:p>
        </w:tc>
        <w:tc>
          <w:tcPr>
            <w:tcW w:w="1985" w:type="dxa"/>
            <w:vAlign w:val="center"/>
          </w:tcPr>
          <w:p w:rsidR="00C91ED6" w:rsidRPr="00812129" w:rsidRDefault="00C91ED6" w:rsidP="00DC4844">
            <w:pPr>
              <w:autoSpaceDE w:val="0"/>
              <w:autoSpaceDN w:val="0"/>
              <w:adjustRightInd w:val="0"/>
              <w:contextualSpacing/>
              <w:jc w:val="both"/>
              <w:rPr>
                <w:rFonts w:ascii="Times New Roman" w:eastAsia="Times New Roman" w:hAnsi="Times New Roman" w:cs="Times New Roman"/>
                <w:sz w:val="24"/>
                <w:szCs w:val="24"/>
                <w:lang w:eastAsia="ru-RU"/>
              </w:rPr>
            </w:pPr>
            <w:r w:rsidRPr="00812129">
              <w:rPr>
                <w:rFonts w:ascii="Times New Roman" w:eastAsia="Times New Roman" w:hAnsi="Times New Roman" w:cs="Times New Roman"/>
                <w:sz w:val="24"/>
                <w:szCs w:val="24"/>
                <w:lang w:eastAsia="ru-RU"/>
              </w:rPr>
              <w:t xml:space="preserve">військові частини, військові формування та установи Збройних Сил України, Міністерства оборони України й інших формувань залучених до забезпечення національної безпеки та оборони, квартирно-експлуатаційний відділ </w:t>
            </w:r>
            <w:proofErr w:type="spellStart"/>
            <w:r w:rsidRPr="00812129">
              <w:rPr>
                <w:rFonts w:ascii="Times New Roman" w:eastAsia="Times New Roman" w:hAnsi="Times New Roman" w:cs="Times New Roman"/>
                <w:sz w:val="24"/>
                <w:szCs w:val="24"/>
                <w:lang w:eastAsia="ru-RU"/>
              </w:rPr>
              <w:t>м.Чернівці</w:t>
            </w:r>
            <w:proofErr w:type="spellEnd"/>
            <w:r w:rsidRPr="00812129">
              <w:rPr>
                <w:rFonts w:ascii="Times New Roman" w:eastAsia="Times New Roman" w:hAnsi="Times New Roman" w:cs="Times New Roman"/>
                <w:sz w:val="24"/>
                <w:szCs w:val="24"/>
                <w:lang w:eastAsia="ru-RU"/>
              </w:rPr>
              <w:t xml:space="preserve"> Міністерства оборони.</w:t>
            </w:r>
          </w:p>
        </w:tc>
        <w:tc>
          <w:tcPr>
            <w:tcW w:w="1843" w:type="dxa"/>
            <w:vAlign w:val="center"/>
          </w:tcPr>
          <w:p w:rsidR="00C91ED6" w:rsidRPr="00812129" w:rsidRDefault="00C91ED6" w:rsidP="00DC4844">
            <w:pPr>
              <w:contextualSpacing/>
              <w:jc w:val="center"/>
              <w:rPr>
                <w:rFonts w:ascii="Times New Roman" w:hAnsi="Times New Roman" w:cs="Times New Roman"/>
                <w:sz w:val="24"/>
                <w:szCs w:val="24"/>
              </w:rPr>
            </w:pPr>
            <w:r>
              <w:rPr>
                <w:rFonts w:ascii="Times New Roman" w:hAnsi="Times New Roman" w:cs="Times New Roman"/>
                <w:sz w:val="24"/>
                <w:szCs w:val="24"/>
              </w:rPr>
              <w:t>5034,4</w:t>
            </w:r>
          </w:p>
        </w:tc>
        <w:tc>
          <w:tcPr>
            <w:tcW w:w="1417" w:type="dxa"/>
            <w:vAlign w:val="center"/>
          </w:tcPr>
          <w:p w:rsidR="00C91ED6" w:rsidRPr="00812129" w:rsidRDefault="00C91ED6" w:rsidP="00DC4844">
            <w:pPr>
              <w:contextualSpacing/>
              <w:jc w:val="center"/>
              <w:rPr>
                <w:rFonts w:ascii="Times New Roman" w:hAnsi="Times New Roman" w:cs="Times New Roman"/>
                <w:sz w:val="24"/>
                <w:szCs w:val="24"/>
              </w:rPr>
            </w:pPr>
            <w:r w:rsidRPr="00812129">
              <w:rPr>
                <w:rFonts w:ascii="Times New Roman" w:hAnsi="Times New Roman" w:cs="Times New Roman"/>
                <w:sz w:val="24"/>
                <w:szCs w:val="24"/>
              </w:rPr>
              <w:t>І-ІV квартал 2025 року</w:t>
            </w:r>
          </w:p>
        </w:tc>
      </w:tr>
    </w:tbl>
    <w:p w:rsidR="00C91ED6" w:rsidRDefault="00C91ED6" w:rsidP="00C91ED6">
      <w:pPr>
        <w:widowControl w:val="0"/>
        <w:spacing w:after="0" w:line="252" w:lineRule="auto"/>
        <w:contextualSpacing/>
        <w:jc w:val="both"/>
        <w:rPr>
          <w:rFonts w:ascii="Times New Roman" w:eastAsia="Times New Roman" w:hAnsi="Times New Roman" w:cs="Times New Roman"/>
          <w:sz w:val="28"/>
          <w:szCs w:val="28"/>
        </w:rPr>
      </w:pPr>
    </w:p>
    <w:p w:rsidR="00C91ED6" w:rsidRPr="00F52106" w:rsidRDefault="00C91ED6" w:rsidP="00C91ED6">
      <w:pPr>
        <w:pStyle w:val="20"/>
        <w:shd w:val="clear" w:color="auto" w:fill="auto"/>
        <w:spacing w:before="0" w:line="240" w:lineRule="auto"/>
        <w:ind w:firstLine="0"/>
        <w:rPr>
          <w:b/>
          <w:lang w:val="uk-UA"/>
        </w:rPr>
      </w:pPr>
      <w:r w:rsidRPr="00F52106">
        <w:rPr>
          <w:b/>
          <w:lang w:val="uk-UA"/>
        </w:rPr>
        <w:t>Інспектор з питань НС та ЦЗ</w:t>
      </w:r>
    </w:p>
    <w:p w:rsidR="00C91ED6" w:rsidRPr="00F52106" w:rsidRDefault="00C91ED6" w:rsidP="00C91ED6">
      <w:pPr>
        <w:pStyle w:val="20"/>
        <w:shd w:val="clear" w:color="auto" w:fill="auto"/>
        <w:spacing w:before="0" w:line="240" w:lineRule="auto"/>
        <w:ind w:firstLine="0"/>
        <w:rPr>
          <w:b/>
          <w:lang w:val="uk-UA"/>
        </w:rPr>
      </w:pPr>
      <w:r w:rsidRPr="00F52106">
        <w:rPr>
          <w:b/>
          <w:lang w:val="uk-UA"/>
        </w:rPr>
        <w:t>населення і території</w:t>
      </w:r>
    </w:p>
    <w:p w:rsidR="00C91ED6" w:rsidRPr="00F52106" w:rsidRDefault="00C91ED6" w:rsidP="00C91ED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CB497B" w:rsidRPr="00F52106" w:rsidRDefault="00C91ED6" w:rsidP="00C91ED6">
      <w:pPr>
        <w:pStyle w:val="20"/>
        <w:shd w:val="clear" w:color="auto" w:fill="auto"/>
        <w:spacing w:before="0" w:line="240" w:lineRule="auto"/>
        <w:ind w:firstLine="0"/>
      </w:pPr>
      <w:r w:rsidRPr="00F52106">
        <w:rPr>
          <w:b/>
          <w:lang w:val="uk-UA"/>
        </w:rPr>
        <w:t>Сторожинецької міської ради                                                      Дмитро МІСИК</w:t>
      </w:r>
      <w:bookmarkStart w:id="0" w:name="_GoBack"/>
      <w:bookmarkEnd w:id="0"/>
    </w:p>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6</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2025-12-11T13:27:00Z</cp:lastPrinted>
  <dcterms:created xsi:type="dcterms:W3CDTF">2025-02-12T11:52:00Z</dcterms:created>
  <dcterms:modified xsi:type="dcterms:W3CDTF">2025-12-11T13:27:00Z</dcterms:modified>
</cp:coreProperties>
</file>