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4B30" w:rsidRPr="00157603" w:rsidRDefault="00764B30" w:rsidP="00764B30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noProof/>
          <w:lang w:val="uk-UA" w:eastAsia="ru-RU"/>
        </w:rPr>
        <w:drawing>
          <wp:inline distT="0" distB="0" distL="0" distR="0" wp14:anchorId="4AB6F76D" wp14:editId="683EF85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764B30" w:rsidRPr="00157603" w:rsidRDefault="00764B30" w:rsidP="00764B3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764B30" w:rsidRPr="00157603" w:rsidRDefault="00764B30" w:rsidP="00764B3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7603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64B30" w:rsidRPr="00157603" w:rsidRDefault="00764B30" w:rsidP="00764B30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57603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57603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764B30" w:rsidRPr="00966C54" w:rsidRDefault="008B4431" w:rsidP="00764B30">
      <w:pPr>
        <w:spacing w:after="0" w:line="36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966C54">
        <w:rPr>
          <w:rFonts w:ascii="Times New Roman" w:hAnsi="Times New Roman"/>
          <w:bCs/>
          <w:sz w:val="28"/>
          <w:szCs w:val="28"/>
          <w:lang w:val="uk-UA"/>
        </w:rPr>
        <w:t>06</w:t>
      </w:r>
      <w:r w:rsidR="00966C54" w:rsidRPr="00966C5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64B30" w:rsidRPr="00966C5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66C54">
        <w:rPr>
          <w:rFonts w:ascii="Times New Roman" w:hAnsi="Times New Roman"/>
          <w:bCs/>
          <w:sz w:val="28"/>
          <w:szCs w:val="28"/>
          <w:lang w:val="uk-UA"/>
        </w:rPr>
        <w:t>лютого 2026</w:t>
      </w:r>
      <w:r w:rsidR="00764B30" w:rsidRPr="00966C54">
        <w:rPr>
          <w:rFonts w:ascii="Times New Roman" w:hAnsi="Times New Roman"/>
          <w:bCs/>
          <w:sz w:val="28"/>
          <w:szCs w:val="28"/>
          <w:lang w:val="uk-UA"/>
        </w:rPr>
        <w:t xml:space="preserve"> року        </w:t>
      </w:r>
      <w:r w:rsidR="00966C54" w:rsidRPr="00966C54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966C54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966C54" w:rsidRPr="00966C54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 w:rsidR="00764B30" w:rsidRPr="00966C54">
        <w:rPr>
          <w:rFonts w:ascii="Times New Roman" w:hAnsi="Times New Roman"/>
          <w:bCs/>
          <w:sz w:val="28"/>
          <w:szCs w:val="28"/>
          <w:lang w:val="uk-UA"/>
        </w:rPr>
        <w:t>м. Сторожинець                                    №</w:t>
      </w:r>
      <w:r w:rsidR="00966C54" w:rsidRPr="00966C54">
        <w:rPr>
          <w:rFonts w:ascii="Times New Roman" w:hAnsi="Times New Roman"/>
          <w:bCs/>
          <w:sz w:val="28"/>
          <w:szCs w:val="28"/>
          <w:lang w:val="uk-UA"/>
        </w:rPr>
        <w:t xml:space="preserve"> 39</w:t>
      </w:r>
      <w:r w:rsidR="00764B30" w:rsidRPr="00966C5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64B30" w:rsidRPr="00966C54" w:rsidTr="008B4431">
        <w:tc>
          <w:tcPr>
            <w:tcW w:w="5070" w:type="dxa"/>
            <w:shd w:val="clear" w:color="auto" w:fill="auto"/>
          </w:tcPr>
          <w:p w:rsidR="00764B30" w:rsidRPr="00157603" w:rsidRDefault="00764B30" w:rsidP="008B44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157603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Про </w:t>
            </w:r>
            <w:r w:rsidRPr="0015760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обмеження продажу алкогольних напоїв особам, які перебувають в одностроях Збройних сил України,</w:t>
            </w:r>
            <w:r w:rsidR="002C3751" w:rsidRPr="0015760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15760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інших військових формувань України або правоохоронних органів</w:t>
            </w:r>
          </w:p>
        </w:tc>
      </w:tr>
    </w:tbl>
    <w:p w:rsidR="00764B30" w:rsidRPr="00157603" w:rsidRDefault="00764B30" w:rsidP="00764B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3751" w:rsidRPr="00157603" w:rsidRDefault="00764B30" w:rsidP="001576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sz w:val="28"/>
          <w:szCs w:val="28"/>
          <w:lang w:val="uk-UA" w:eastAsia="ru-RU"/>
        </w:rPr>
        <w:t>Відповідно до ст. 140 Конституції України, Закону України про «Міс</w:t>
      </w:r>
      <w:r w:rsidR="00157603" w:rsidRPr="00157603">
        <w:rPr>
          <w:rFonts w:ascii="Times New Roman" w:hAnsi="Times New Roman"/>
          <w:sz w:val="28"/>
          <w:szCs w:val="28"/>
          <w:lang w:val="uk-UA" w:eastAsia="ru-RU"/>
        </w:rPr>
        <w:t>цеве самоврядування в Україні»,</w:t>
      </w:r>
      <w:r w:rsidRPr="00157603">
        <w:rPr>
          <w:rFonts w:ascii="Times New Roman" w:hAnsi="Times New Roman"/>
          <w:sz w:val="28"/>
          <w:szCs w:val="28"/>
          <w:lang w:val="uk-UA" w:eastAsia="ru-RU"/>
        </w:rPr>
        <w:t xml:space="preserve"> керуючись Указом Президента України від 24.02.2022 №64/2022 «Про введення воєнного стану в Україні»</w:t>
      </w:r>
      <w:r w:rsidR="002C3751" w:rsidRPr="00157603">
        <w:rPr>
          <w:rFonts w:ascii="Times New Roman" w:hAnsi="Times New Roman"/>
          <w:sz w:val="28"/>
          <w:szCs w:val="28"/>
          <w:lang w:val="uk-UA" w:eastAsia="ru-RU"/>
        </w:rPr>
        <w:t xml:space="preserve"> (зі змінами)</w:t>
      </w:r>
      <w:r w:rsidRPr="00157603">
        <w:rPr>
          <w:rFonts w:ascii="Times New Roman" w:hAnsi="Times New Roman"/>
          <w:sz w:val="28"/>
          <w:szCs w:val="28"/>
          <w:lang w:val="uk-UA" w:eastAsia="ru-RU"/>
        </w:rPr>
        <w:t>, постановою Кабінету Міністрів України від 29 грудня 2021 року № 1457 «Про затвердження Порядку заборони торгівлі зброєю, сильнодіючими хімічними і отруйними речовинами, в умовах правового режиму воєнного стану в Україні або окремих її місцевостях»</w:t>
      </w:r>
      <w:r w:rsidR="008B4431" w:rsidRPr="00157603">
        <w:rPr>
          <w:rFonts w:ascii="Times New Roman" w:hAnsi="Times New Roman"/>
          <w:sz w:val="28"/>
          <w:szCs w:val="28"/>
          <w:lang w:val="uk-UA" w:eastAsia="ru-RU"/>
        </w:rPr>
        <w:t xml:space="preserve"> з метою забезпечення громадського порядку та дотримання вимог п</w:t>
      </w:r>
      <w:r w:rsidR="002C3751" w:rsidRPr="00157603">
        <w:rPr>
          <w:rFonts w:ascii="Times New Roman" w:hAnsi="Times New Roman"/>
          <w:sz w:val="28"/>
          <w:szCs w:val="28"/>
          <w:lang w:val="uk-UA" w:eastAsia="ru-RU"/>
        </w:rPr>
        <w:t xml:space="preserve">равового режиму воєнного стану, </w:t>
      </w:r>
    </w:p>
    <w:p w:rsidR="00157603" w:rsidRPr="00157603" w:rsidRDefault="00157603" w:rsidP="0015760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C0C0C"/>
          <w:sz w:val="10"/>
          <w:szCs w:val="10"/>
          <w:lang w:val="uk-UA" w:eastAsia="uk-UA"/>
        </w:rPr>
      </w:pPr>
    </w:p>
    <w:p w:rsidR="002C3751" w:rsidRPr="00157603" w:rsidRDefault="002C3751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міської ради вирішив</w:t>
      </w:r>
      <w:r w:rsidRPr="00157603">
        <w:rPr>
          <w:rFonts w:ascii="Times New Roman" w:hAnsi="Times New Roman"/>
          <w:sz w:val="28"/>
          <w:szCs w:val="28"/>
          <w:lang w:val="uk-UA"/>
        </w:rPr>
        <w:t>:</w:t>
      </w:r>
    </w:p>
    <w:p w:rsidR="002C3751" w:rsidRPr="00157603" w:rsidRDefault="002C3751" w:rsidP="001576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C0C0C"/>
          <w:sz w:val="10"/>
          <w:szCs w:val="10"/>
          <w:lang w:val="uk-UA" w:eastAsia="uk-UA"/>
        </w:rPr>
      </w:pPr>
    </w:p>
    <w:p w:rsidR="00764B30" w:rsidRPr="00157603" w:rsidRDefault="00621AC2" w:rsidP="0015760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Рекомендувати суб’єктам господарювання, які здійснюють роздрібну торгівлю алкогольними напоями на території громади, утримуватися від продажу алкогольних напоїв військовослужбовцям Збройних Сил України та інших військових формувань у форменому одязі або при пред’явленні військового посвідчення</w:t>
      </w:r>
      <w:r w:rsidR="00494796" w:rsidRPr="00157603">
        <w:rPr>
          <w:rFonts w:ascii="Times New Roman" w:hAnsi="Times New Roman"/>
          <w:sz w:val="28"/>
          <w:szCs w:val="28"/>
          <w:lang w:val="uk-UA"/>
        </w:rPr>
        <w:t>.</w:t>
      </w:r>
    </w:p>
    <w:p w:rsidR="00621AC2" w:rsidRPr="00157603" w:rsidRDefault="00621AC2" w:rsidP="002C375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Рекомендувати власникам торгівельних закладів провести роз’яснювальну роботу з персоналом щодо дотримання даної рекомендації.</w:t>
      </w:r>
    </w:p>
    <w:p w:rsidR="008B4431" w:rsidRPr="00157603" w:rsidRDefault="008B4431" w:rsidP="002C375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Відділу економічного розвитку та торгівлі</w:t>
      </w:r>
      <w:r w:rsidR="00157603" w:rsidRPr="00157603">
        <w:rPr>
          <w:rFonts w:ascii="Times New Roman" w:hAnsi="Times New Roman"/>
          <w:sz w:val="28"/>
          <w:szCs w:val="28"/>
          <w:lang w:val="uk-UA"/>
        </w:rPr>
        <w:t xml:space="preserve">, інвестицій та державних закупівель </w:t>
      </w:r>
      <w:r w:rsidRPr="00157603">
        <w:rPr>
          <w:rFonts w:ascii="Times New Roman" w:hAnsi="Times New Roman"/>
          <w:sz w:val="28"/>
          <w:szCs w:val="28"/>
          <w:lang w:val="uk-UA"/>
        </w:rPr>
        <w:t>Сторожинецької міської ради довести це рішення до відома суб’єктів господарювання.</w:t>
      </w:r>
    </w:p>
    <w:p w:rsidR="00621AC2" w:rsidRPr="00157603" w:rsidRDefault="002C3751" w:rsidP="00621AC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94796" w:rsidRPr="00157603" w:rsidRDefault="00621AC2" w:rsidP="0015760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Рішення має рекомендаційний характер і діє на період воєнного стану.</w:t>
      </w:r>
    </w:p>
    <w:p w:rsidR="00157603" w:rsidRPr="00157603" w:rsidRDefault="00157603" w:rsidP="00525F51">
      <w:pPr>
        <w:autoSpaceDE w:val="0"/>
        <w:autoSpaceDN w:val="0"/>
        <w:adjustRightInd w:val="0"/>
        <w:spacing w:after="0" w:line="240" w:lineRule="auto"/>
        <w:ind w:left="2778"/>
        <w:rPr>
          <w:rFonts w:ascii="Times New Roman" w:hAnsi="Times New Roman"/>
          <w:i/>
          <w:sz w:val="24"/>
          <w:szCs w:val="24"/>
          <w:lang w:val="uk-UA" w:eastAsia="ru-RU"/>
        </w:rPr>
      </w:pPr>
    </w:p>
    <w:p w:rsidR="00525F51" w:rsidRPr="00157603" w:rsidRDefault="00525F51" w:rsidP="00525F51">
      <w:pPr>
        <w:autoSpaceDE w:val="0"/>
        <w:autoSpaceDN w:val="0"/>
        <w:adjustRightInd w:val="0"/>
        <w:spacing w:after="0" w:line="240" w:lineRule="auto"/>
        <w:ind w:left="2778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157603">
        <w:rPr>
          <w:rFonts w:ascii="Times New Roman" w:hAnsi="Times New Roman"/>
          <w:i/>
          <w:sz w:val="24"/>
          <w:szCs w:val="24"/>
          <w:lang w:val="uk-UA" w:eastAsia="ru-RU"/>
        </w:rPr>
        <w:lastRenderedPageBreak/>
        <w:t xml:space="preserve">Продовження рішення виконавчого комітету </w:t>
      </w:r>
    </w:p>
    <w:p w:rsidR="00525F51" w:rsidRPr="00157603" w:rsidRDefault="00525F51" w:rsidP="00525F51">
      <w:pPr>
        <w:autoSpaceDE w:val="0"/>
        <w:autoSpaceDN w:val="0"/>
        <w:adjustRightInd w:val="0"/>
        <w:spacing w:after="0" w:line="240" w:lineRule="auto"/>
        <w:ind w:left="2778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157603">
        <w:rPr>
          <w:rFonts w:ascii="Times New Roman" w:hAnsi="Times New Roman"/>
          <w:i/>
          <w:sz w:val="24"/>
          <w:szCs w:val="24"/>
          <w:lang w:val="uk-UA" w:eastAsia="ru-RU"/>
        </w:rPr>
        <w:t xml:space="preserve">Сторожинецької міської ради від 06 лютого 2026 року № </w:t>
      </w:r>
      <w:r w:rsidR="00966C54">
        <w:rPr>
          <w:rFonts w:ascii="Times New Roman" w:hAnsi="Times New Roman"/>
          <w:i/>
          <w:sz w:val="24"/>
          <w:szCs w:val="24"/>
          <w:lang w:val="uk-UA" w:eastAsia="ru-RU"/>
        </w:rPr>
        <w:t>39</w:t>
      </w:r>
      <w:bookmarkStart w:id="0" w:name="_GoBack"/>
      <w:bookmarkEnd w:id="0"/>
    </w:p>
    <w:p w:rsidR="002C3751" w:rsidRPr="00157603" w:rsidRDefault="002C3751" w:rsidP="002C3751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3751" w:rsidRPr="00157603" w:rsidRDefault="002C3751" w:rsidP="002C3751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Дане рішення набуває чинності з моменту оприлюднення.  </w:t>
      </w:r>
    </w:p>
    <w:p w:rsidR="002C3751" w:rsidRPr="00157603" w:rsidRDefault="002C3751" w:rsidP="002C375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 w:rsidRPr="00157603">
        <w:rPr>
          <w:rFonts w:ascii="Times New Roman" w:hAnsi="Times New Roman"/>
          <w:sz w:val="28"/>
          <w:szCs w:val="28"/>
          <w:lang w:val="uk-UA"/>
        </w:rPr>
        <w:t xml:space="preserve">цього рішення покласти на </w:t>
      </w:r>
      <w:r w:rsidRPr="001576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міського голову,  старостів відповідних старостинських округів та поліцейського офіцера громади.</w:t>
      </w:r>
      <w:r w:rsidRPr="0015760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157603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</w:p>
    <w:p w:rsidR="002C3751" w:rsidRPr="00157603" w:rsidRDefault="002C3751" w:rsidP="002C375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C3751" w:rsidRPr="00157603" w:rsidRDefault="002C3751" w:rsidP="002C3751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C3751" w:rsidRPr="00157603" w:rsidRDefault="002C3751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57603"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голова                                            Ігор МАТЕЙЧУК</w:t>
      </w:r>
    </w:p>
    <w:p w:rsidR="002C3751" w:rsidRPr="00157603" w:rsidRDefault="002C3751" w:rsidP="00525F51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B4431" w:rsidRPr="00157603" w:rsidRDefault="008B4431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lastRenderedPageBreak/>
        <w:t>Виконавець: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Інспектор з питань НС та ЦЗ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населення та територій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                                            Дмитро МІСИК              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міської ради                                                                       Дмитро БОЙЧУК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ab/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Сторожинецького міського голови                                 Ігор БЕЛЕНЧУК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цифрового розвитку, цифрових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трансформацій, цифровізації та з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оборонних питань                                                             Віталій ГРИНЧУК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Провідний спеціаліст юридичного відділу                     Аурел СИРБУ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    Ольга ПАЛАДІЙ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Уповноважена особа з питань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у Сторожинецькій міській раді                                        Максим МЯЗІН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7603" w:rsidRPr="00157603" w:rsidRDefault="00157603" w:rsidP="00157603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>Начальник  відділу</w:t>
      </w:r>
    </w:p>
    <w:p w:rsidR="00157603" w:rsidRPr="00157603" w:rsidRDefault="00157603" w:rsidP="00157603">
      <w:pPr>
        <w:spacing w:after="0" w:line="240" w:lineRule="auto"/>
        <w:textAlignment w:val="baseline"/>
        <w:rPr>
          <w:sz w:val="20"/>
          <w:szCs w:val="20"/>
          <w:lang w:val="uk-UA" w:eastAsia="ru-RU"/>
        </w:rPr>
      </w:pPr>
      <w:r w:rsidRPr="00157603">
        <w:rPr>
          <w:rFonts w:ascii="Times New Roman" w:hAnsi="Times New Roman"/>
          <w:sz w:val="28"/>
          <w:szCs w:val="28"/>
          <w:lang w:val="uk-UA"/>
        </w:rPr>
        <w:t xml:space="preserve">документообігу та контролю                                            Микола БАЛАНЮК                                                       </w:t>
      </w: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7603" w:rsidRPr="00157603" w:rsidRDefault="00157603" w:rsidP="002C3751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57603" w:rsidRPr="00157603" w:rsidSect="001576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B461AF"/>
    <w:multiLevelType w:val="hybridMultilevel"/>
    <w:tmpl w:val="F53813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B30"/>
    <w:rsid w:val="000D0198"/>
    <w:rsid w:val="00157603"/>
    <w:rsid w:val="002C3751"/>
    <w:rsid w:val="00414EEA"/>
    <w:rsid w:val="00494796"/>
    <w:rsid w:val="00525F51"/>
    <w:rsid w:val="00621AC2"/>
    <w:rsid w:val="00764B30"/>
    <w:rsid w:val="008B4431"/>
    <w:rsid w:val="00966C5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50CC"/>
  <w15:docId w15:val="{67396709-4298-41AC-A91B-2CDD4F1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B3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4B30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B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7B22-19B1-4993-A01B-124109F9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2180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HP</cp:lastModifiedBy>
  <cp:revision>6</cp:revision>
  <cp:lastPrinted>2026-02-05T15:28:00Z</cp:lastPrinted>
  <dcterms:created xsi:type="dcterms:W3CDTF">2026-02-04T13:25:00Z</dcterms:created>
  <dcterms:modified xsi:type="dcterms:W3CDTF">2026-02-05T15:28:00Z</dcterms:modified>
</cp:coreProperties>
</file>