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E" w:rsidRDefault="009E745E" w:rsidP="009E745E">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EE1046"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 </w:t>
      </w:r>
      <w:r w:rsidR="00EA4D74">
        <w:rPr>
          <w:rFonts w:ascii="Times New Roman" w:hAnsi="Times New Roman" w:cs="Times New Roman"/>
          <w:i/>
          <w:sz w:val="24"/>
          <w:szCs w:val="24"/>
        </w:rPr>
        <w:t>01</w:t>
      </w:r>
      <w:r w:rsidRPr="00EA4D74">
        <w:rPr>
          <w:rFonts w:ascii="Times New Roman" w:hAnsi="Times New Roman" w:cs="Times New Roman"/>
          <w:i/>
          <w:sz w:val="24"/>
          <w:szCs w:val="24"/>
        </w:rPr>
        <w:t>-55/</w:t>
      </w:r>
      <w:r>
        <w:rPr>
          <w:rFonts w:ascii="Times New Roman" w:hAnsi="Times New Roman" w:cs="Times New Roman"/>
          <w:i/>
          <w:sz w:val="24"/>
          <w:szCs w:val="24"/>
        </w:rPr>
        <w:t>2026</w:t>
      </w:r>
    </w:p>
    <w:p w:rsidR="009E745E" w:rsidRDefault="009E745E" w:rsidP="00E94292">
      <w:pPr>
        <w:tabs>
          <w:tab w:val="left" w:pos="4820"/>
        </w:tabs>
        <w:spacing w:after="0"/>
        <w:jc w:val="center"/>
        <w:rPr>
          <w:rFonts w:ascii="Times New Roman" w:eastAsia="Times New Roman" w:hAnsi="Times New Roman" w:cs="Times New Roman"/>
          <w:b/>
          <w:bCs/>
          <w:sz w:val="28"/>
          <w:szCs w:val="28"/>
        </w:rPr>
      </w:pPr>
    </w:p>
    <w:p w:rsidR="00963ED1" w:rsidRDefault="00E94292" w:rsidP="00E94292">
      <w:pPr>
        <w:tabs>
          <w:tab w:val="left" w:pos="4820"/>
        </w:tabs>
        <w:spacing w:after="0"/>
        <w:jc w:val="center"/>
        <w:rPr>
          <w:rFonts w:ascii="Times New Roman" w:eastAsia="Times New Roman" w:hAnsi="Times New Roman" w:cs="Times New Roman"/>
          <w:b/>
          <w:bCs/>
          <w:sz w:val="28"/>
          <w:szCs w:val="28"/>
        </w:rPr>
      </w:pPr>
      <w:r w:rsidRPr="00104E00">
        <w:rPr>
          <w:rFonts w:ascii="Times New Roman" w:eastAsia="Times New Roman" w:hAnsi="Times New Roman" w:cs="Times New Roman"/>
          <w:b/>
          <w:bCs/>
          <w:sz w:val="28"/>
          <w:szCs w:val="28"/>
        </w:rPr>
        <w:t>Р</w:t>
      </w:r>
      <w:r w:rsidR="00963ED1" w:rsidRPr="00104E00">
        <w:rPr>
          <w:rFonts w:ascii="Times New Roman" w:eastAsia="Times New Roman" w:hAnsi="Times New Roman" w:cs="Times New Roman"/>
          <w:b/>
          <w:bCs/>
          <w:sz w:val="28"/>
          <w:szCs w:val="28"/>
        </w:rPr>
        <w:t>озділ 1. Загальна характеристика Програми</w:t>
      </w:r>
    </w:p>
    <w:tbl>
      <w:tblPr>
        <w:tblStyle w:val="ab"/>
        <w:tblW w:w="9695" w:type="dxa"/>
        <w:jc w:val="center"/>
        <w:tblInd w:w="165" w:type="dxa"/>
        <w:tblLook w:val="04A0" w:firstRow="1" w:lastRow="0" w:firstColumn="1" w:lastColumn="0" w:noHBand="0" w:noVBand="1"/>
      </w:tblPr>
      <w:tblGrid>
        <w:gridCol w:w="636"/>
        <w:gridCol w:w="3929"/>
        <w:gridCol w:w="5130"/>
      </w:tblGrid>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Ініціатор розроблення Програми</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Перший відділ Чернівецького районного територіального</w:t>
            </w:r>
            <w:r w:rsidR="00623B05">
              <w:rPr>
                <w:rFonts w:ascii="Times New Roman" w:hAnsi="Times New Roman" w:cs="Times New Roman"/>
                <w:sz w:val="28"/>
                <w:szCs w:val="28"/>
                <w:lang w:val="uk-UA"/>
              </w:rPr>
              <w:t xml:space="preserve"> центр</w:t>
            </w:r>
            <w:r>
              <w:rPr>
                <w:rFonts w:ascii="Times New Roman" w:hAnsi="Times New Roman" w:cs="Times New Roman"/>
                <w:sz w:val="28"/>
                <w:szCs w:val="28"/>
                <w:lang w:val="uk-UA"/>
              </w:rPr>
              <w:t>у</w:t>
            </w:r>
            <w:r w:rsidR="00623B05">
              <w:rPr>
                <w:rFonts w:ascii="Times New Roman" w:hAnsi="Times New Roman" w:cs="Times New Roman"/>
                <w:sz w:val="28"/>
                <w:szCs w:val="28"/>
                <w:lang w:val="uk-UA"/>
              </w:rPr>
              <w:t xml:space="preserve"> комплектування та соціальної </w:t>
            </w:r>
            <w:r>
              <w:rPr>
                <w:rFonts w:ascii="Times New Roman" w:hAnsi="Times New Roman" w:cs="Times New Roman"/>
                <w:sz w:val="28"/>
                <w:szCs w:val="28"/>
                <w:lang w:val="uk-UA"/>
              </w:rPr>
              <w:t>підтримки</w:t>
            </w:r>
            <w:r w:rsidR="00623B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23B05">
              <w:rPr>
                <w:rFonts w:ascii="Times New Roman" w:hAnsi="Times New Roman" w:cs="Times New Roman"/>
                <w:sz w:val="28"/>
                <w:szCs w:val="28"/>
                <w:lang w:val="uk-UA"/>
              </w:rPr>
              <w:t xml:space="preserve">(далі – Чернівецький РТЦК та СП) </w:t>
            </w:r>
            <w:r w:rsidR="00104E00">
              <w:rPr>
                <w:rFonts w:ascii="Times New Roman" w:hAnsi="Times New Roman" w:cs="Times New Roman"/>
                <w:sz w:val="28"/>
                <w:szCs w:val="28"/>
                <w:lang w:val="uk-UA"/>
              </w:rPr>
              <w:t xml:space="preserve">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2.</w:t>
            </w:r>
          </w:p>
        </w:tc>
        <w:tc>
          <w:tcPr>
            <w:tcW w:w="3929" w:type="dxa"/>
            <w:vAlign w:val="center"/>
          </w:tcPr>
          <w:p w:rsidR="00104E00" w:rsidRPr="002608A9" w:rsidRDefault="00F45C0C" w:rsidP="00F45C0C">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Н</w:t>
            </w:r>
            <w:r w:rsidR="00D43C1B">
              <w:rPr>
                <w:rFonts w:ascii="Times New Roman" w:hAnsi="Times New Roman" w:cs="Times New Roman"/>
                <w:sz w:val="28"/>
                <w:szCs w:val="28"/>
                <w:lang w:val="uk-UA"/>
              </w:rPr>
              <w:t>азва законодавчого</w:t>
            </w:r>
            <w:r w:rsidR="00104E00" w:rsidRPr="002608A9">
              <w:rPr>
                <w:rFonts w:ascii="Times New Roman" w:hAnsi="Times New Roman" w:cs="Times New Roman"/>
                <w:sz w:val="28"/>
                <w:szCs w:val="28"/>
                <w:lang w:val="uk-UA"/>
              </w:rPr>
              <w:t xml:space="preserve"> документу</w:t>
            </w:r>
            <w:r>
              <w:rPr>
                <w:rFonts w:ascii="Times New Roman" w:hAnsi="Times New Roman" w:cs="Times New Roman"/>
                <w:sz w:val="28"/>
                <w:szCs w:val="28"/>
                <w:lang w:val="uk-UA"/>
              </w:rPr>
              <w:t xml:space="preserve"> про затвердження Програми </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«Про військовий обов’язок і військову службу»,                  «Про оборону України»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3.</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Розробник Програми</w:t>
            </w:r>
          </w:p>
        </w:tc>
        <w:tc>
          <w:tcPr>
            <w:tcW w:w="5130" w:type="dxa"/>
            <w:vAlign w:val="center"/>
          </w:tcPr>
          <w:p w:rsidR="009061BD"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tc>
      </w:tr>
      <w:tr w:rsidR="00104E00" w:rsidRPr="002608A9" w:rsidTr="009061BD">
        <w:trPr>
          <w:jc w:val="center"/>
        </w:trPr>
        <w:tc>
          <w:tcPr>
            <w:tcW w:w="636" w:type="dxa"/>
            <w:vAlign w:val="center"/>
          </w:tcPr>
          <w:p w:rsidR="00104E00" w:rsidRPr="002608A9" w:rsidRDefault="00104E00" w:rsidP="00FC1701">
            <w:pPr>
              <w:pStyle w:val="a4"/>
              <w:ind w:left="0"/>
              <w:jc w:val="center"/>
              <w:rPr>
                <w:rFonts w:ascii="Times New Roman" w:hAnsi="Times New Roman" w:cs="Times New Roman"/>
                <w:sz w:val="28"/>
                <w:szCs w:val="28"/>
                <w:lang w:val="uk-UA"/>
              </w:rPr>
            </w:pPr>
            <w:r w:rsidRPr="002608A9">
              <w:rPr>
                <w:rFonts w:ascii="Times New Roman" w:hAnsi="Times New Roman" w:cs="Times New Roman"/>
                <w:sz w:val="28"/>
                <w:szCs w:val="28"/>
                <w:lang w:val="uk-UA"/>
              </w:rPr>
              <w:t>4.</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proofErr w:type="spellStart"/>
            <w:r w:rsidRPr="002608A9">
              <w:rPr>
                <w:rFonts w:ascii="Times New Roman" w:hAnsi="Times New Roman" w:cs="Times New Roman"/>
                <w:sz w:val="28"/>
                <w:szCs w:val="28"/>
                <w:lang w:val="uk-UA"/>
              </w:rPr>
              <w:t>Співрозробники</w:t>
            </w:r>
            <w:proofErr w:type="spellEnd"/>
            <w:r w:rsidRPr="002608A9">
              <w:rPr>
                <w:rFonts w:ascii="Times New Roman" w:hAnsi="Times New Roman" w:cs="Times New Roman"/>
                <w:sz w:val="28"/>
                <w:szCs w:val="28"/>
                <w:lang w:val="uk-UA"/>
              </w:rPr>
              <w:t xml:space="preserve"> Програми</w:t>
            </w:r>
          </w:p>
        </w:tc>
        <w:tc>
          <w:tcPr>
            <w:tcW w:w="5130" w:type="dxa"/>
            <w:vAlign w:val="center"/>
          </w:tcPr>
          <w:p w:rsidR="00104E00" w:rsidRPr="002608A9" w:rsidRDefault="00763F5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Військово-облікове бюро Сторожинецької міської ради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5.</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Відповідальний виконавець Програми</w:t>
            </w:r>
          </w:p>
        </w:tc>
        <w:tc>
          <w:tcPr>
            <w:tcW w:w="5130" w:type="dxa"/>
            <w:vAlign w:val="center"/>
          </w:tcPr>
          <w:p w:rsidR="00763F56"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p w:rsidR="00763F56"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Військово-облікове бюро Сторожинецької міської ради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6.</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Учасники Програми</w:t>
            </w:r>
          </w:p>
        </w:tc>
        <w:tc>
          <w:tcPr>
            <w:tcW w:w="5130" w:type="dxa"/>
            <w:vAlign w:val="center"/>
          </w:tcPr>
          <w:p w:rsidR="00104E00"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РТЦК та СП, Сторожинецька міська рада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7.</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Термін виконання Програми</w:t>
            </w:r>
          </w:p>
        </w:tc>
        <w:tc>
          <w:tcPr>
            <w:tcW w:w="5130" w:type="dxa"/>
            <w:vAlign w:val="center"/>
          </w:tcPr>
          <w:p w:rsidR="00104E00" w:rsidRPr="002608A9" w:rsidRDefault="00521B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2025-2027</w:t>
            </w:r>
            <w:r w:rsidR="00104E00" w:rsidRPr="002608A9">
              <w:rPr>
                <w:rFonts w:ascii="Times New Roman" w:hAnsi="Times New Roman" w:cs="Times New Roman"/>
                <w:sz w:val="28"/>
                <w:szCs w:val="28"/>
                <w:lang w:val="uk-UA"/>
              </w:rPr>
              <w:t xml:space="preserve"> роки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8.</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Перелік місцевих бюджетів, які беруть участь у виконанні Програми</w:t>
            </w:r>
          </w:p>
        </w:tc>
        <w:tc>
          <w:tcPr>
            <w:tcW w:w="5130"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Сторожинецької територіальної громади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9.</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5130" w:type="dxa"/>
            <w:vAlign w:val="center"/>
          </w:tcPr>
          <w:p w:rsidR="00104E00" w:rsidRPr="00071893" w:rsidRDefault="00E412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4</w:t>
            </w:r>
            <w:r w:rsidR="00A10866">
              <w:rPr>
                <w:rFonts w:ascii="Times New Roman" w:hAnsi="Times New Roman" w:cs="Times New Roman"/>
                <w:sz w:val="28"/>
                <w:szCs w:val="28"/>
                <w:lang w:val="uk-UA"/>
              </w:rPr>
              <w:t>9</w:t>
            </w:r>
            <w:r w:rsidR="00071893" w:rsidRPr="00071893">
              <w:rPr>
                <w:rFonts w:ascii="Times New Roman" w:hAnsi="Times New Roman" w:cs="Times New Roman"/>
                <w:sz w:val="28"/>
                <w:szCs w:val="28"/>
                <w:lang w:val="uk-UA"/>
              </w:rPr>
              <w:t>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contextualSpacing/>
              <w:jc w:val="center"/>
              <w:rPr>
                <w:rFonts w:ascii="Times New Roman" w:hAnsi="Times New Roman" w:cs="Times New Roman"/>
                <w:sz w:val="28"/>
                <w:szCs w:val="28"/>
              </w:rPr>
            </w:pPr>
            <w:r w:rsidRPr="002608A9">
              <w:rPr>
                <w:rFonts w:ascii="Times New Roman" w:hAnsi="Times New Roman" w:cs="Times New Roman"/>
                <w:sz w:val="28"/>
                <w:szCs w:val="28"/>
              </w:rPr>
              <w:t>9.1.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 тому числі бюджетних коштів</w:t>
            </w:r>
          </w:p>
        </w:tc>
        <w:tc>
          <w:tcPr>
            <w:tcW w:w="5130" w:type="dxa"/>
            <w:vAlign w:val="center"/>
          </w:tcPr>
          <w:p w:rsidR="00104E00" w:rsidRPr="00071893" w:rsidRDefault="00E412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4</w:t>
            </w:r>
            <w:r w:rsidR="00A10866">
              <w:rPr>
                <w:rFonts w:ascii="Times New Roman" w:hAnsi="Times New Roman" w:cs="Times New Roman"/>
                <w:sz w:val="28"/>
                <w:szCs w:val="28"/>
                <w:lang w:val="uk-UA"/>
              </w:rPr>
              <w:t>9</w:t>
            </w:r>
            <w:r w:rsidR="00071893" w:rsidRPr="00071893">
              <w:rPr>
                <w:rFonts w:ascii="Times New Roman" w:hAnsi="Times New Roman" w:cs="Times New Roman"/>
                <w:sz w:val="28"/>
                <w:szCs w:val="28"/>
                <w:lang w:val="uk-UA"/>
              </w:rPr>
              <w:t>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10.</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Основні джерела фінансування Програми</w:t>
            </w:r>
          </w:p>
        </w:tc>
        <w:tc>
          <w:tcPr>
            <w:tcW w:w="5130" w:type="dxa"/>
            <w:vAlign w:val="center"/>
          </w:tcPr>
          <w:p w:rsidR="00521BF8"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w:t>
            </w:r>
          </w:p>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Сторожинецької територіальної громади</w:t>
            </w:r>
          </w:p>
        </w:tc>
      </w:tr>
    </w:tbl>
    <w:p w:rsidR="00104E00" w:rsidRDefault="00104E00" w:rsidP="00F37CAE">
      <w:pPr>
        <w:tabs>
          <w:tab w:val="left" w:pos="4820"/>
        </w:tabs>
        <w:spacing w:after="0" w:line="240" w:lineRule="auto"/>
        <w:ind w:firstLine="709"/>
        <w:contextualSpacing/>
        <w:jc w:val="center"/>
        <w:rPr>
          <w:rFonts w:ascii="Times New Roman" w:eastAsia="Times New Roman" w:hAnsi="Times New Roman" w:cs="Times New Roman"/>
          <w:b/>
          <w:bCs/>
          <w:sz w:val="28"/>
          <w:szCs w:val="28"/>
        </w:rPr>
      </w:pPr>
    </w:p>
    <w:p w:rsidR="009E745E" w:rsidRDefault="00521BF8" w:rsidP="009E745E">
      <w:pPr>
        <w:pStyle w:val="rvps6"/>
        <w:shd w:val="clear" w:color="auto" w:fill="FFFFFF"/>
        <w:spacing w:before="0" w:beforeAutospacing="0" w:after="0" w:afterAutospacing="0"/>
        <w:ind w:firstLine="709"/>
        <w:contextualSpacing/>
        <w:jc w:val="both"/>
        <w:rPr>
          <w:sz w:val="28"/>
          <w:szCs w:val="28"/>
          <w:lang w:val="uk-UA"/>
        </w:rPr>
      </w:pPr>
      <w:r w:rsidRPr="002608A9">
        <w:rPr>
          <w:sz w:val="28"/>
          <w:szCs w:val="28"/>
          <w:lang w:val="uk-UA"/>
        </w:rPr>
        <w:t>Програма</w:t>
      </w:r>
      <w:r w:rsidR="00013072">
        <w:rPr>
          <w:sz w:val="28"/>
          <w:szCs w:val="28"/>
          <w:lang w:val="uk-UA"/>
        </w:rPr>
        <w:t xml:space="preserve"> </w:t>
      </w:r>
      <w:r w:rsidR="00013072" w:rsidRPr="00013072">
        <w:rPr>
          <w:sz w:val="28"/>
          <w:szCs w:val="28"/>
          <w:lang w:val="uk-UA"/>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013072">
        <w:rPr>
          <w:sz w:val="28"/>
          <w:szCs w:val="28"/>
          <w:lang w:val="uk-UA"/>
        </w:rPr>
        <w:t xml:space="preserve">, (далі – Програма), </w:t>
      </w:r>
      <w:r w:rsidR="002B2D36">
        <w:rPr>
          <w:sz w:val="28"/>
          <w:szCs w:val="28"/>
          <w:lang w:val="uk-UA"/>
        </w:rPr>
        <w:t>підготовлена</w:t>
      </w:r>
      <w:r w:rsidR="00013072">
        <w:rPr>
          <w:sz w:val="28"/>
          <w:szCs w:val="28"/>
          <w:lang w:val="uk-UA"/>
        </w:rPr>
        <w:t xml:space="preserve"> першим відділом Чернівецького РТЦК та СП на виконання протокольного доручення голови Чернівецької обласної державної адміністрації (начальника Чернівецької </w:t>
      </w:r>
      <w:r w:rsidR="002B2D36">
        <w:rPr>
          <w:sz w:val="28"/>
          <w:szCs w:val="28"/>
          <w:lang w:val="uk-UA"/>
        </w:rPr>
        <w:t xml:space="preserve">обласної </w:t>
      </w:r>
      <w:r w:rsidR="00013072">
        <w:rPr>
          <w:sz w:val="28"/>
          <w:szCs w:val="28"/>
          <w:lang w:val="uk-UA"/>
        </w:rPr>
        <w:t>військової адміністрації</w:t>
      </w:r>
      <w:r w:rsidR="002B2D36">
        <w:rPr>
          <w:sz w:val="28"/>
          <w:szCs w:val="28"/>
          <w:lang w:val="uk-UA"/>
        </w:rPr>
        <w:t xml:space="preserve">), відповідно до вимог розпорядження начальника Чернівецького обласного </w:t>
      </w:r>
      <w:r w:rsidR="009E745E">
        <w:rPr>
          <w:sz w:val="28"/>
          <w:szCs w:val="28"/>
          <w:lang w:val="uk-UA"/>
        </w:rPr>
        <w:t xml:space="preserve">  </w:t>
      </w:r>
      <w:r w:rsidR="002B2D36">
        <w:rPr>
          <w:sz w:val="28"/>
          <w:szCs w:val="28"/>
          <w:lang w:val="uk-UA"/>
        </w:rPr>
        <w:t>ТЦК</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та </w:t>
      </w:r>
      <w:r w:rsidR="009E745E">
        <w:rPr>
          <w:sz w:val="28"/>
          <w:szCs w:val="28"/>
          <w:lang w:val="uk-UA"/>
        </w:rPr>
        <w:t xml:space="preserve">  </w:t>
      </w:r>
      <w:r w:rsidR="002B2D36">
        <w:rPr>
          <w:sz w:val="28"/>
          <w:szCs w:val="28"/>
          <w:lang w:val="uk-UA"/>
        </w:rPr>
        <w:t xml:space="preserve">СП </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2567 </w:t>
      </w:r>
      <w:r w:rsidR="009E745E">
        <w:rPr>
          <w:sz w:val="28"/>
          <w:szCs w:val="28"/>
          <w:lang w:val="uk-UA"/>
        </w:rPr>
        <w:t xml:space="preserve"> </w:t>
      </w:r>
      <w:r w:rsidR="002B2D36">
        <w:rPr>
          <w:sz w:val="28"/>
          <w:szCs w:val="28"/>
          <w:lang w:val="uk-UA"/>
        </w:rPr>
        <w:t>від</w:t>
      </w:r>
      <w:r w:rsidR="009E745E">
        <w:rPr>
          <w:sz w:val="28"/>
          <w:szCs w:val="28"/>
          <w:lang w:val="uk-UA"/>
        </w:rPr>
        <w:t xml:space="preserve">  </w:t>
      </w:r>
      <w:r w:rsidR="002B2D36">
        <w:rPr>
          <w:sz w:val="28"/>
          <w:szCs w:val="28"/>
          <w:lang w:val="uk-UA"/>
        </w:rPr>
        <w:t xml:space="preserve"> 23.03.2025</w:t>
      </w:r>
      <w:r w:rsidR="009E745E">
        <w:rPr>
          <w:sz w:val="28"/>
          <w:szCs w:val="28"/>
          <w:lang w:val="uk-UA"/>
        </w:rPr>
        <w:t xml:space="preserve"> </w:t>
      </w:r>
      <w:r w:rsidR="002B2D36">
        <w:rPr>
          <w:sz w:val="28"/>
          <w:szCs w:val="28"/>
          <w:lang w:val="uk-UA"/>
        </w:rPr>
        <w:t xml:space="preserve"> року </w:t>
      </w:r>
      <w:r w:rsidR="009E745E">
        <w:rPr>
          <w:sz w:val="28"/>
          <w:szCs w:val="28"/>
          <w:lang w:val="uk-UA"/>
        </w:rPr>
        <w:t xml:space="preserve"> </w:t>
      </w:r>
      <w:r w:rsidR="002B2D36">
        <w:rPr>
          <w:sz w:val="28"/>
          <w:szCs w:val="28"/>
          <w:lang w:val="uk-UA"/>
        </w:rPr>
        <w:t>з</w:t>
      </w:r>
      <w:r w:rsidR="009E745E">
        <w:rPr>
          <w:sz w:val="28"/>
          <w:szCs w:val="28"/>
          <w:lang w:val="uk-UA"/>
        </w:rPr>
        <w:t xml:space="preserve"> </w:t>
      </w:r>
      <w:r w:rsidR="002B2D36">
        <w:rPr>
          <w:sz w:val="28"/>
          <w:szCs w:val="28"/>
          <w:lang w:val="uk-UA"/>
        </w:rPr>
        <w:t xml:space="preserve"> метою </w:t>
      </w:r>
      <w:r w:rsidR="009E745E">
        <w:rPr>
          <w:sz w:val="28"/>
          <w:szCs w:val="28"/>
          <w:lang w:val="uk-UA"/>
        </w:rPr>
        <w:t xml:space="preserve"> </w:t>
      </w:r>
      <w:r w:rsidR="002B2D36">
        <w:rPr>
          <w:sz w:val="28"/>
          <w:szCs w:val="28"/>
          <w:lang w:val="uk-UA"/>
        </w:rPr>
        <w:t xml:space="preserve">підвищення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w:t>
      </w:r>
      <w:r w:rsidR="00EA4D74">
        <w:rPr>
          <w:rFonts w:ascii="Times New Roman" w:hAnsi="Times New Roman" w:cs="Times New Roman"/>
          <w:i/>
          <w:sz w:val="24"/>
          <w:szCs w:val="24"/>
        </w:rPr>
        <w:t xml:space="preserve"> </w:t>
      </w:r>
      <w:r>
        <w:rPr>
          <w:rFonts w:ascii="Times New Roman" w:hAnsi="Times New Roman" w:cs="Times New Roman"/>
          <w:i/>
          <w:sz w:val="24"/>
          <w:szCs w:val="24"/>
        </w:rPr>
        <w:t xml:space="preserve">Додатку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EE1046"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w:t>
      </w:r>
      <w:r w:rsidR="00EA4D74">
        <w:rPr>
          <w:rFonts w:ascii="Times New Roman" w:hAnsi="Times New Roman" w:cs="Times New Roman"/>
          <w:i/>
          <w:sz w:val="24"/>
          <w:szCs w:val="24"/>
        </w:rPr>
        <w:t xml:space="preserve">№ </w:t>
      </w:r>
      <w:r w:rsidR="00EA4D74">
        <w:rPr>
          <w:rFonts w:ascii="Times New Roman" w:hAnsi="Times New Roman" w:cs="Times New Roman"/>
          <w:i/>
          <w:sz w:val="24"/>
          <w:szCs w:val="24"/>
        </w:rPr>
        <w:t>01</w:t>
      </w:r>
      <w:r w:rsidR="00EA4D74" w:rsidRPr="00EA4D74">
        <w:rPr>
          <w:rFonts w:ascii="Times New Roman" w:hAnsi="Times New Roman" w:cs="Times New Roman"/>
          <w:i/>
          <w:sz w:val="24"/>
          <w:szCs w:val="24"/>
        </w:rPr>
        <w:t>-55/</w:t>
      </w:r>
      <w:r w:rsidR="00EA4D74">
        <w:rPr>
          <w:rFonts w:ascii="Times New Roman" w:hAnsi="Times New Roman" w:cs="Times New Roman"/>
          <w:i/>
          <w:sz w:val="24"/>
          <w:szCs w:val="24"/>
        </w:rPr>
        <w:t>2026</w:t>
      </w:r>
    </w:p>
    <w:p w:rsidR="009E745E" w:rsidRDefault="009E745E" w:rsidP="009E745E">
      <w:pPr>
        <w:pStyle w:val="rvps6"/>
        <w:shd w:val="clear" w:color="auto" w:fill="FFFFFF"/>
        <w:spacing w:before="0" w:beforeAutospacing="0" w:after="0" w:afterAutospacing="0"/>
        <w:ind w:firstLine="709"/>
        <w:contextualSpacing/>
        <w:jc w:val="both"/>
        <w:rPr>
          <w:sz w:val="28"/>
          <w:szCs w:val="28"/>
          <w:lang w:val="uk-UA"/>
        </w:rPr>
      </w:pPr>
    </w:p>
    <w:p w:rsidR="00763F56" w:rsidRDefault="009E745E" w:rsidP="009E745E">
      <w:pPr>
        <w:pStyle w:val="rvps6"/>
        <w:shd w:val="clear" w:color="auto" w:fill="FFFFFF"/>
        <w:spacing w:before="0" w:beforeAutospacing="0" w:after="0" w:afterAutospacing="0"/>
        <w:contextualSpacing/>
        <w:jc w:val="both"/>
        <w:rPr>
          <w:sz w:val="28"/>
          <w:szCs w:val="28"/>
          <w:lang w:val="uk-UA"/>
        </w:rPr>
      </w:pPr>
      <w:r>
        <w:rPr>
          <w:sz w:val="28"/>
          <w:szCs w:val="28"/>
          <w:lang w:val="uk-UA"/>
        </w:rPr>
        <w:t>о</w:t>
      </w:r>
      <w:r w:rsidR="002B2D36">
        <w:rPr>
          <w:sz w:val="28"/>
          <w:szCs w:val="28"/>
          <w:lang w:val="uk-UA"/>
        </w:rPr>
        <w:t>працювання програм щодо здійснення мотиваційних виплат громадянам, які бажають вступити на військову службу, на службу за контрактом або навчаються у вищих військових навчальних закладах. Програма розроблена на виконання положень законів України: «Про військовий обов’язок і військову службу», «Про оборону України»</w:t>
      </w:r>
      <w:r w:rsidR="004711A6">
        <w:rPr>
          <w:sz w:val="28"/>
          <w:szCs w:val="28"/>
          <w:lang w:val="uk-UA"/>
        </w:rPr>
        <w:t xml:space="preserve">. </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9E745E" w:rsidRDefault="009E745E" w:rsidP="009E745E">
      <w:pPr>
        <w:pStyle w:val="a4"/>
        <w:numPr>
          <w:ilvl w:val="0"/>
          <w:numId w:val="5"/>
        </w:numPr>
        <w:spacing w:after="0" w:line="240" w:lineRule="auto"/>
        <w:ind w:left="0" w:firstLine="0"/>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lastRenderedPageBreak/>
        <w:t xml:space="preserve">Додаток </w:t>
      </w:r>
      <w:r>
        <w:rPr>
          <w:rFonts w:ascii="Times New Roman" w:hAnsi="Times New Roman" w:cs="Times New Roman"/>
          <w:i/>
          <w:sz w:val="24"/>
          <w:szCs w:val="24"/>
          <w:lang w:val="uk-UA"/>
        </w:rPr>
        <w:t>2</w:t>
      </w:r>
    </w:p>
    <w:p w:rsidR="009E745E" w:rsidRPr="009E745E" w:rsidRDefault="00CA2926"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до рішення L</w:t>
      </w:r>
      <w:r w:rsidR="009E745E" w:rsidRPr="009E745E">
        <w:rPr>
          <w:rFonts w:ascii="Times New Roman" w:hAnsi="Times New Roman" w:cs="Times New Roman"/>
          <w:i/>
          <w:sz w:val="24"/>
          <w:szCs w:val="24"/>
          <w:lang w:val="uk-UA"/>
        </w:rPr>
        <w:t xml:space="preserve">V позачергової сесії </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Сторожинецької міської ради VIII скликання</w:t>
      </w:r>
    </w:p>
    <w:p w:rsidR="009E745E" w:rsidRPr="009E745E" w:rsidRDefault="00EE1046"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від 12 лютого 2026</w:t>
      </w:r>
      <w:r w:rsidR="009E745E" w:rsidRPr="009E745E">
        <w:rPr>
          <w:rFonts w:ascii="Times New Roman" w:hAnsi="Times New Roman" w:cs="Times New Roman"/>
          <w:i/>
          <w:sz w:val="24"/>
          <w:szCs w:val="24"/>
          <w:lang w:val="uk-UA"/>
        </w:rPr>
        <w:t xml:space="preserve"> р. </w:t>
      </w:r>
      <w:r w:rsidR="00EA4D74">
        <w:rPr>
          <w:rFonts w:ascii="Times New Roman" w:hAnsi="Times New Roman" w:cs="Times New Roman"/>
          <w:i/>
          <w:sz w:val="24"/>
          <w:szCs w:val="24"/>
          <w:lang w:val="uk-UA"/>
        </w:rPr>
        <w:t xml:space="preserve"> № </w:t>
      </w:r>
      <w:r w:rsidR="00EA4D74">
        <w:rPr>
          <w:rFonts w:ascii="Times New Roman" w:hAnsi="Times New Roman" w:cs="Times New Roman"/>
          <w:i/>
          <w:sz w:val="24"/>
          <w:szCs w:val="24"/>
        </w:rPr>
        <w:t>01</w:t>
      </w:r>
      <w:r w:rsidR="00EA4D74" w:rsidRPr="00EA4D74">
        <w:rPr>
          <w:rFonts w:ascii="Times New Roman" w:hAnsi="Times New Roman" w:cs="Times New Roman"/>
          <w:i/>
          <w:sz w:val="24"/>
          <w:szCs w:val="24"/>
        </w:rPr>
        <w:t>-55/</w:t>
      </w:r>
      <w:r w:rsidR="00EA4D74">
        <w:rPr>
          <w:rFonts w:ascii="Times New Roman" w:hAnsi="Times New Roman" w:cs="Times New Roman"/>
          <w:i/>
          <w:sz w:val="24"/>
          <w:szCs w:val="24"/>
        </w:rPr>
        <w:t>2026</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BC2C15" w:rsidRPr="00BC2C15" w:rsidRDefault="00BC2C15"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r w:rsidRPr="00BC2C15">
        <w:rPr>
          <w:rFonts w:ascii="Times New Roman" w:hAnsi="Times New Roman" w:cs="Times New Roman"/>
          <w:b/>
          <w:sz w:val="28"/>
          <w:szCs w:val="28"/>
          <w:lang w:val="uk-UA"/>
        </w:rPr>
        <w:t xml:space="preserve">Розділ 6. </w:t>
      </w:r>
      <w:r>
        <w:rPr>
          <w:rFonts w:ascii="Times New Roman" w:hAnsi="Times New Roman" w:cs="Times New Roman"/>
          <w:b/>
          <w:sz w:val="28"/>
          <w:szCs w:val="28"/>
          <w:lang w:val="uk-UA"/>
        </w:rPr>
        <w:t>Фінансово-ресурсне забезпечення</w:t>
      </w:r>
      <w:r w:rsidRPr="00BC2C15">
        <w:rPr>
          <w:rFonts w:ascii="Times New Roman" w:hAnsi="Times New Roman" w:cs="Times New Roman"/>
          <w:b/>
          <w:sz w:val="28"/>
          <w:szCs w:val="28"/>
          <w:lang w:val="uk-UA"/>
        </w:rPr>
        <w:t xml:space="preserve"> Програми</w:t>
      </w:r>
    </w:p>
    <w:tbl>
      <w:tblPr>
        <w:tblStyle w:val="ab"/>
        <w:tblW w:w="0" w:type="auto"/>
        <w:jc w:val="center"/>
        <w:tblLook w:val="04A0" w:firstRow="1" w:lastRow="0" w:firstColumn="1" w:lastColumn="0" w:noHBand="0" w:noVBand="1"/>
      </w:tblPr>
      <w:tblGrid>
        <w:gridCol w:w="2327"/>
        <w:gridCol w:w="1750"/>
        <w:gridCol w:w="1701"/>
        <w:gridCol w:w="1705"/>
        <w:gridCol w:w="2087"/>
      </w:tblGrid>
      <w:tr w:rsidR="00BC2C15" w:rsidRPr="00BC2C15" w:rsidTr="00FC1701">
        <w:trPr>
          <w:jc w:val="center"/>
        </w:trPr>
        <w:tc>
          <w:tcPr>
            <w:tcW w:w="2327" w:type="dxa"/>
            <w:vMerge w:val="restart"/>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Джерела фінансування</w:t>
            </w:r>
          </w:p>
        </w:tc>
        <w:tc>
          <w:tcPr>
            <w:tcW w:w="5156" w:type="dxa"/>
            <w:gridSpan w:val="3"/>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Орієнтовний обсяг коштів, які залучаються на виконання Програми, тис. грн.</w:t>
            </w:r>
          </w:p>
        </w:tc>
        <w:tc>
          <w:tcPr>
            <w:tcW w:w="2087" w:type="dxa"/>
            <w:vMerge w:val="restart"/>
            <w:vAlign w:val="center"/>
          </w:tcPr>
          <w:p w:rsid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 xml:space="preserve">Всього на виконання Програми, </w:t>
            </w:r>
          </w:p>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тис. грн.</w:t>
            </w:r>
          </w:p>
        </w:tc>
      </w:tr>
      <w:tr w:rsidR="00BC2C15" w:rsidRPr="00BC2C15" w:rsidTr="00FC1701">
        <w:trPr>
          <w:jc w:val="center"/>
        </w:trPr>
        <w:tc>
          <w:tcPr>
            <w:tcW w:w="2327" w:type="dxa"/>
            <w:vMerge/>
            <w:vAlign w:val="center"/>
          </w:tcPr>
          <w:p w:rsidR="00BC2C15" w:rsidRPr="00BC2C15" w:rsidRDefault="00BC2C15" w:rsidP="00BC2C15">
            <w:pPr>
              <w:contextualSpacing/>
              <w:jc w:val="center"/>
              <w:rPr>
                <w:rFonts w:ascii="Times New Roman" w:hAnsi="Times New Roman" w:cs="Times New Roman"/>
                <w:sz w:val="28"/>
                <w:szCs w:val="28"/>
              </w:rPr>
            </w:pPr>
          </w:p>
        </w:tc>
        <w:tc>
          <w:tcPr>
            <w:tcW w:w="1750" w:type="dxa"/>
            <w:vAlign w:val="center"/>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2025</w:t>
            </w:r>
            <w:r w:rsidRPr="00BC2C15">
              <w:rPr>
                <w:rFonts w:ascii="Times New Roman" w:hAnsi="Times New Roman" w:cs="Times New Roman"/>
                <w:sz w:val="28"/>
                <w:szCs w:val="28"/>
              </w:rPr>
              <w:t xml:space="preserve"> р.</w:t>
            </w:r>
          </w:p>
        </w:tc>
        <w:tc>
          <w:tcPr>
            <w:tcW w:w="1701"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2026</w:t>
            </w:r>
            <w:r w:rsidRPr="00BC2C15">
              <w:rPr>
                <w:rFonts w:ascii="Times New Roman" w:hAnsi="Times New Roman" w:cs="Times New Roman"/>
                <w:sz w:val="28"/>
                <w:szCs w:val="28"/>
              </w:rPr>
              <w:t xml:space="preserve"> р.</w:t>
            </w:r>
          </w:p>
        </w:tc>
        <w:tc>
          <w:tcPr>
            <w:tcW w:w="1705"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2027</w:t>
            </w:r>
            <w:r w:rsidRPr="00BC2C15">
              <w:rPr>
                <w:rFonts w:ascii="Times New Roman" w:hAnsi="Times New Roman" w:cs="Times New Roman"/>
                <w:sz w:val="28"/>
                <w:szCs w:val="28"/>
              </w:rPr>
              <w:t xml:space="preserve"> р.</w:t>
            </w:r>
          </w:p>
        </w:tc>
        <w:tc>
          <w:tcPr>
            <w:tcW w:w="2087" w:type="dxa"/>
            <w:vMerge/>
            <w:vAlign w:val="center"/>
          </w:tcPr>
          <w:p w:rsidR="00BC2C15" w:rsidRPr="00BC2C15" w:rsidRDefault="00BC2C15" w:rsidP="00BC2C15">
            <w:pPr>
              <w:contextualSpacing/>
              <w:jc w:val="center"/>
              <w:rPr>
                <w:rFonts w:ascii="Times New Roman" w:hAnsi="Times New Roman" w:cs="Times New Roman"/>
                <w:sz w:val="28"/>
                <w:szCs w:val="28"/>
              </w:rPr>
            </w:pPr>
          </w:p>
        </w:tc>
      </w:tr>
      <w:tr w:rsidR="00BC2C15" w:rsidRPr="00BC2C15" w:rsidTr="00FC1701">
        <w:trPr>
          <w:jc w:val="center"/>
        </w:trPr>
        <w:tc>
          <w:tcPr>
            <w:tcW w:w="232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1</w:t>
            </w:r>
          </w:p>
        </w:tc>
        <w:tc>
          <w:tcPr>
            <w:tcW w:w="1750"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2</w:t>
            </w:r>
          </w:p>
        </w:tc>
        <w:tc>
          <w:tcPr>
            <w:tcW w:w="1701"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3</w:t>
            </w:r>
          </w:p>
        </w:tc>
        <w:tc>
          <w:tcPr>
            <w:tcW w:w="1705"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4</w:t>
            </w:r>
          </w:p>
        </w:tc>
        <w:tc>
          <w:tcPr>
            <w:tcW w:w="208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5</w:t>
            </w:r>
          </w:p>
        </w:tc>
      </w:tr>
      <w:tr w:rsidR="00BC2C15" w:rsidRPr="00BC2C15" w:rsidTr="00FC1701">
        <w:trPr>
          <w:jc w:val="center"/>
        </w:trPr>
        <w:tc>
          <w:tcPr>
            <w:tcW w:w="2327" w:type="dxa"/>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Міський бюджет</w:t>
            </w:r>
          </w:p>
        </w:tc>
        <w:tc>
          <w:tcPr>
            <w:tcW w:w="1750"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820</w:t>
            </w:r>
            <w:r w:rsidR="002C1976" w:rsidRPr="00071893">
              <w:rPr>
                <w:rFonts w:ascii="Times New Roman" w:hAnsi="Times New Roman" w:cs="Times New Roman"/>
                <w:sz w:val="28"/>
                <w:szCs w:val="28"/>
              </w:rPr>
              <w:t>,00</w:t>
            </w:r>
          </w:p>
        </w:tc>
        <w:tc>
          <w:tcPr>
            <w:tcW w:w="1701" w:type="dxa"/>
          </w:tcPr>
          <w:p w:rsidR="00BC2C15" w:rsidRPr="00071893" w:rsidRDefault="00E412F8" w:rsidP="00BC2C15">
            <w:pPr>
              <w:contextualSpacing/>
              <w:jc w:val="center"/>
              <w:rPr>
                <w:rFonts w:ascii="Times New Roman" w:hAnsi="Times New Roman" w:cs="Times New Roman"/>
                <w:sz w:val="28"/>
                <w:szCs w:val="28"/>
              </w:rPr>
            </w:pPr>
            <w:r>
              <w:rPr>
                <w:rFonts w:ascii="Times New Roman" w:hAnsi="Times New Roman" w:cs="Times New Roman"/>
                <w:sz w:val="28"/>
                <w:szCs w:val="28"/>
              </w:rPr>
              <w:t>20</w:t>
            </w:r>
            <w:r w:rsidR="00071893" w:rsidRPr="00071893">
              <w:rPr>
                <w:rFonts w:ascii="Times New Roman" w:hAnsi="Times New Roman" w:cs="Times New Roman"/>
                <w:sz w:val="28"/>
                <w:szCs w:val="28"/>
              </w:rPr>
              <w:t>40</w:t>
            </w:r>
            <w:r w:rsidR="002C1976" w:rsidRPr="00071893">
              <w:rPr>
                <w:rFonts w:ascii="Times New Roman" w:hAnsi="Times New Roman" w:cs="Times New Roman"/>
                <w:sz w:val="28"/>
                <w:szCs w:val="28"/>
              </w:rPr>
              <w:t>,00</w:t>
            </w:r>
          </w:p>
        </w:tc>
        <w:tc>
          <w:tcPr>
            <w:tcW w:w="1705" w:type="dxa"/>
          </w:tcPr>
          <w:p w:rsidR="00BC2C15" w:rsidRPr="00071893" w:rsidRDefault="00E412F8" w:rsidP="00BC2C15">
            <w:pPr>
              <w:contextualSpacing/>
              <w:jc w:val="center"/>
              <w:rPr>
                <w:rFonts w:ascii="Times New Roman" w:hAnsi="Times New Roman" w:cs="Times New Roman"/>
                <w:sz w:val="28"/>
                <w:szCs w:val="28"/>
              </w:rPr>
            </w:pPr>
            <w:r>
              <w:rPr>
                <w:rFonts w:ascii="Times New Roman" w:hAnsi="Times New Roman" w:cs="Times New Roman"/>
                <w:sz w:val="28"/>
                <w:szCs w:val="28"/>
              </w:rPr>
              <w:t>20</w:t>
            </w:r>
            <w:r w:rsidR="00071893" w:rsidRPr="00071893">
              <w:rPr>
                <w:rFonts w:ascii="Times New Roman" w:hAnsi="Times New Roman" w:cs="Times New Roman"/>
                <w:sz w:val="28"/>
                <w:szCs w:val="28"/>
              </w:rPr>
              <w:t>60</w:t>
            </w:r>
            <w:r w:rsidR="002C1976" w:rsidRPr="00071893">
              <w:rPr>
                <w:rFonts w:ascii="Times New Roman" w:hAnsi="Times New Roman" w:cs="Times New Roman"/>
                <w:sz w:val="28"/>
                <w:szCs w:val="28"/>
              </w:rPr>
              <w:t>,00</w:t>
            </w:r>
          </w:p>
        </w:tc>
        <w:tc>
          <w:tcPr>
            <w:tcW w:w="2087" w:type="dxa"/>
          </w:tcPr>
          <w:p w:rsidR="00BC2C15" w:rsidRPr="00071893" w:rsidRDefault="00E412F8" w:rsidP="00BC2C15">
            <w:pPr>
              <w:contextualSpacing/>
              <w:jc w:val="center"/>
              <w:rPr>
                <w:rFonts w:ascii="Times New Roman" w:hAnsi="Times New Roman" w:cs="Times New Roman"/>
                <w:sz w:val="28"/>
                <w:szCs w:val="28"/>
              </w:rPr>
            </w:pPr>
            <w:r>
              <w:rPr>
                <w:rFonts w:ascii="Times New Roman" w:hAnsi="Times New Roman" w:cs="Times New Roman"/>
                <w:sz w:val="28"/>
                <w:szCs w:val="28"/>
              </w:rPr>
              <w:t>4</w:t>
            </w:r>
            <w:r w:rsidR="00A10866">
              <w:rPr>
                <w:rFonts w:ascii="Times New Roman" w:hAnsi="Times New Roman" w:cs="Times New Roman"/>
                <w:sz w:val="28"/>
                <w:szCs w:val="28"/>
              </w:rPr>
              <w:t>9</w:t>
            </w:r>
            <w:r w:rsidR="00071893" w:rsidRPr="00071893">
              <w:rPr>
                <w:rFonts w:ascii="Times New Roman" w:hAnsi="Times New Roman" w:cs="Times New Roman"/>
                <w:sz w:val="28"/>
                <w:szCs w:val="28"/>
              </w:rPr>
              <w:t>20</w:t>
            </w:r>
            <w:r w:rsidR="002C1976" w:rsidRPr="00071893">
              <w:rPr>
                <w:rFonts w:ascii="Times New Roman" w:hAnsi="Times New Roman" w:cs="Times New Roman"/>
                <w:sz w:val="28"/>
                <w:szCs w:val="28"/>
              </w:rPr>
              <w:t>,00</w:t>
            </w:r>
          </w:p>
        </w:tc>
      </w:tr>
      <w:tr w:rsidR="00493CCB" w:rsidRPr="00BC2C15" w:rsidTr="00FC1701">
        <w:trPr>
          <w:jc w:val="center"/>
        </w:trPr>
        <w:tc>
          <w:tcPr>
            <w:tcW w:w="2327" w:type="dxa"/>
          </w:tcPr>
          <w:p w:rsidR="00493CCB" w:rsidRPr="00BC2C15" w:rsidRDefault="00493CCB" w:rsidP="00317249">
            <w:pPr>
              <w:contextualSpacing/>
              <w:jc w:val="right"/>
              <w:rPr>
                <w:rFonts w:ascii="Times New Roman" w:hAnsi="Times New Roman" w:cs="Times New Roman"/>
                <w:b/>
                <w:sz w:val="28"/>
                <w:szCs w:val="28"/>
              </w:rPr>
            </w:pPr>
            <w:r w:rsidRPr="00BC2C15">
              <w:rPr>
                <w:rFonts w:ascii="Times New Roman" w:hAnsi="Times New Roman" w:cs="Times New Roman"/>
                <w:b/>
                <w:sz w:val="28"/>
                <w:szCs w:val="28"/>
              </w:rPr>
              <w:t>Всього:</w:t>
            </w:r>
          </w:p>
        </w:tc>
        <w:tc>
          <w:tcPr>
            <w:tcW w:w="1750"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820</w:t>
            </w:r>
            <w:r w:rsidR="002C1976" w:rsidRPr="00071893">
              <w:rPr>
                <w:rFonts w:ascii="Times New Roman" w:hAnsi="Times New Roman" w:cs="Times New Roman"/>
                <w:b/>
                <w:sz w:val="28"/>
                <w:szCs w:val="28"/>
              </w:rPr>
              <w:t>,00</w:t>
            </w:r>
          </w:p>
        </w:tc>
        <w:tc>
          <w:tcPr>
            <w:tcW w:w="1701" w:type="dxa"/>
          </w:tcPr>
          <w:p w:rsidR="00493CCB" w:rsidRPr="00071893" w:rsidRDefault="00E412F8" w:rsidP="00552A45">
            <w:pPr>
              <w:contextualSpacing/>
              <w:jc w:val="center"/>
              <w:rPr>
                <w:rFonts w:ascii="Times New Roman" w:hAnsi="Times New Roman" w:cs="Times New Roman"/>
                <w:b/>
                <w:sz w:val="28"/>
                <w:szCs w:val="28"/>
              </w:rPr>
            </w:pPr>
            <w:r>
              <w:rPr>
                <w:rFonts w:ascii="Times New Roman" w:hAnsi="Times New Roman" w:cs="Times New Roman"/>
                <w:b/>
                <w:sz w:val="28"/>
                <w:szCs w:val="28"/>
              </w:rPr>
              <w:t>20</w:t>
            </w:r>
            <w:r w:rsidR="00071893" w:rsidRPr="00071893">
              <w:rPr>
                <w:rFonts w:ascii="Times New Roman" w:hAnsi="Times New Roman" w:cs="Times New Roman"/>
                <w:b/>
                <w:sz w:val="28"/>
                <w:szCs w:val="28"/>
              </w:rPr>
              <w:t>40</w:t>
            </w:r>
            <w:r w:rsidR="002C1976" w:rsidRPr="00071893">
              <w:rPr>
                <w:rFonts w:ascii="Times New Roman" w:hAnsi="Times New Roman" w:cs="Times New Roman"/>
                <w:b/>
                <w:sz w:val="28"/>
                <w:szCs w:val="28"/>
              </w:rPr>
              <w:t>,00</w:t>
            </w:r>
          </w:p>
        </w:tc>
        <w:tc>
          <w:tcPr>
            <w:tcW w:w="1705" w:type="dxa"/>
          </w:tcPr>
          <w:p w:rsidR="00493CCB" w:rsidRPr="00071893" w:rsidRDefault="00E412F8" w:rsidP="00552A45">
            <w:pPr>
              <w:contextualSpacing/>
              <w:jc w:val="center"/>
              <w:rPr>
                <w:rFonts w:ascii="Times New Roman" w:hAnsi="Times New Roman" w:cs="Times New Roman"/>
                <w:b/>
                <w:sz w:val="28"/>
                <w:szCs w:val="28"/>
              </w:rPr>
            </w:pPr>
            <w:r>
              <w:rPr>
                <w:rFonts w:ascii="Times New Roman" w:hAnsi="Times New Roman" w:cs="Times New Roman"/>
                <w:b/>
                <w:sz w:val="28"/>
                <w:szCs w:val="28"/>
              </w:rPr>
              <w:t>20</w:t>
            </w:r>
            <w:r w:rsidR="00071893" w:rsidRPr="00071893">
              <w:rPr>
                <w:rFonts w:ascii="Times New Roman" w:hAnsi="Times New Roman" w:cs="Times New Roman"/>
                <w:b/>
                <w:sz w:val="28"/>
                <w:szCs w:val="28"/>
              </w:rPr>
              <w:t>60</w:t>
            </w:r>
            <w:r w:rsidR="002C1976" w:rsidRPr="00071893">
              <w:rPr>
                <w:rFonts w:ascii="Times New Roman" w:hAnsi="Times New Roman" w:cs="Times New Roman"/>
                <w:b/>
                <w:sz w:val="28"/>
                <w:szCs w:val="28"/>
              </w:rPr>
              <w:t>,00</w:t>
            </w:r>
          </w:p>
        </w:tc>
        <w:tc>
          <w:tcPr>
            <w:tcW w:w="2087" w:type="dxa"/>
          </w:tcPr>
          <w:p w:rsidR="00493CCB" w:rsidRPr="00071893" w:rsidRDefault="00E412F8" w:rsidP="00552A45">
            <w:pPr>
              <w:contextualSpacing/>
              <w:jc w:val="center"/>
              <w:rPr>
                <w:rFonts w:ascii="Times New Roman" w:hAnsi="Times New Roman" w:cs="Times New Roman"/>
                <w:b/>
                <w:sz w:val="28"/>
                <w:szCs w:val="28"/>
              </w:rPr>
            </w:pPr>
            <w:r>
              <w:rPr>
                <w:rFonts w:ascii="Times New Roman" w:hAnsi="Times New Roman" w:cs="Times New Roman"/>
                <w:b/>
                <w:sz w:val="28"/>
                <w:szCs w:val="28"/>
              </w:rPr>
              <w:t>4</w:t>
            </w:r>
            <w:r w:rsidR="00A10866">
              <w:rPr>
                <w:rFonts w:ascii="Times New Roman" w:hAnsi="Times New Roman" w:cs="Times New Roman"/>
                <w:b/>
                <w:sz w:val="28"/>
                <w:szCs w:val="28"/>
              </w:rPr>
              <w:t>9</w:t>
            </w:r>
            <w:r w:rsidR="00071893" w:rsidRPr="00071893">
              <w:rPr>
                <w:rFonts w:ascii="Times New Roman" w:hAnsi="Times New Roman" w:cs="Times New Roman"/>
                <w:b/>
                <w:sz w:val="28"/>
                <w:szCs w:val="28"/>
              </w:rPr>
              <w:t>20</w:t>
            </w:r>
            <w:r w:rsidR="002C1976" w:rsidRPr="00071893">
              <w:rPr>
                <w:rFonts w:ascii="Times New Roman" w:hAnsi="Times New Roman" w:cs="Times New Roman"/>
                <w:b/>
                <w:sz w:val="28"/>
                <w:szCs w:val="28"/>
              </w:rPr>
              <w:t>,00</w:t>
            </w:r>
          </w:p>
        </w:tc>
      </w:tr>
    </w:tbl>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Обсяги фінансування, спрямовані на здійснення Програми, можуть перерозподілятися протягом бюджетного періоду.</w:t>
      </w:r>
    </w:p>
    <w:p w:rsidR="002C1976"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CD14E1"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У рамках Програми передбачається надання одноразової матеріальної допомоги:</w:t>
      </w:r>
    </w:p>
    <w:p w:rsidR="00CD14E1"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10 тис. грн</w:t>
      </w:r>
      <w:r w:rsidRPr="00826BA2">
        <w:rPr>
          <w:rFonts w:ascii="Times New Roman" w:hAnsi="Times New Roman" w:cs="Times New Roman"/>
          <w:sz w:val="27"/>
          <w:szCs w:val="27"/>
          <w:lang w:val="uk-UA"/>
        </w:rPr>
        <w:t>.</w:t>
      </w:r>
      <w:r w:rsidR="00CD14E1" w:rsidRPr="00826BA2">
        <w:rPr>
          <w:rFonts w:ascii="Times New Roman" w:hAnsi="Times New Roman" w:cs="Times New Roman"/>
          <w:sz w:val="27"/>
          <w:szCs w:val="27"/>
          <w:lang w:val="uk-UA"/>
        </w:rPr>
        <w:t xml:space="preserve"> — кожному жителю </w:t>
      </w:r>
      <w:r w:rsidRPr="00826BA2">
        <w:rPr>
          <w:rFonts w:ascii="Times New Roman" w:hAnsi="Times New Roman" w:cs="Times New Roman"/>
          <w:sz w:val="27"/>
          <w:szCs w:val="27"/>
          <w:lang w:val="uk-UA"/>
        </w:rPr>
        <w:t xml:space="preserve">Сторожинецької міської територіальної </w:t>
      </w:r>
      <w:r w:rsidR="00CD14E1" w:rsidRPr="00826BA2">
        <w:rPr>
          <w:rFonts w:ascii="Times New Roman" w:hAnsi="Times New Roman" w:cs="Times New Roman"/>
          <w:sz w:val="27"/>
          <w:szCs w:val="27"/>
          <w:lang w:val="uk-UA"/>
        </w:rPr>
        <w:t>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 (довідка або витяг з наказу);</w:t>
      </w:r>
      <w:r w:rsidRPr="00826BA2">
        <w:rPr>
          <w:rFonts w:ascii="Times New Roman" w:hAnsi="Times New Roman" w:cs="Times New Roman"/>
          <w:sz w:val="27"/>
          <w:szCs w:val="27"/>
          <w:lang w:val="uk-UA"/>
        </w:rPr>
        <w:t xml:space="preserve"> </w:t>
      </w:r>
    </w:p>
    <w:p w:rsidR="00CD14E1"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20 тис. грн</w:t>
      </w:r>
      <w:r w:rsidRPr="00826BA2">
        <w:rPr>
          <w:rFonts w:ascii="Times New Roman" w:hAnsi="Times New Roman" w:cs="Times New Roman"/>
          <w:sz w:val="27"/>
          <w:szCs w:val="27"/>
          <w:lang w:val="uk-UA"/>
        </w:rPr>
        <w:t>.</w:t>
      </w:r>
      <w:r w:rsidR="00CD14E1" w:rsidRPr="00826BA2">
        <w:rPr>
          <w:rFonts w:ascii="Times New Roman" w:hAnsi="Times New Roman" w:cs="Times New Roman"/>
          <w:sz w:val="27"/>
          <w:szCs w:val="27"/>
          <w:lang w:val="uk-UA"/>
        </w:rPr>
        <w:t xml:space="preserve"> — кожному жителю Сторожинецької міської територіальної громади, прийнятому у 2025–2027 роках на військову службу за контрактом</w:t>
      </w:r>
      <w:r w:rsidR="00AA24A4" w:rsidRPr="00826BA2">
        <w:rPr>
          <w:rFonts w:ascii="Times New Roman" w:hAnsi="Times New Roman" w:cs="Times New Roman"/>
          <w:sz w:val="27"/>
          <w:szCs w:val="27"/>
          <w:lang w:val="uk-UA"/>
        </w:rPr>
        <w:t xml:space="preserve"> та осіб прирівняних до них (військовослужбовці Служби Безпеки України)</w:t>
      </w:r>
      <w:r w:rsidR="00CD14E1" w:rsidRPr="00826BA2">
        <w:rPr>
          <w:rFonts w:ascii="Times New Roman" w:hAnsi="Times New Roman" w:cs="Times New Roman"/>
          <w:sz w:val="27"/>
          <w:szCs w:val="27"/>
          <w:lang w:val="uk-UA"/>
        </w:rPr>
        <w:t>,</w:t>
      </w:r>
      <w:r w:rsidR="00826BA2" w:rsidRPr="00826BA2">
        <w:rPr>
          <w:rFonts w:ascii="Times New Roman" w:hAnsi="Times New Roman" w:cs="Times New Roman"/>
          <w:sz w:val="27"/>
          <w:szCs w:val="27"/>
          <w:lang w:val="uk-UA"/>
        </w:rPr>
        <w:t xml:space="preserve"> військовослужбовцям Сили оборони України (</w:t>
      </w:r>
      <w:r w:rsidR="00826BA2" w:rsidRPr="00826BA2">
        <w:rPr>
          <w:rFonts w:ascii="Times New Roman" w:hAnsi="Times New Roman" w:cs="Times New Roman"/>
          <w:color w:val="0A0A0A"/>
          <w:sz w:val="27"/>
          <w:szCs w:val="27"/>
          <w:shd w:val="clear" w:color="auto" w:fill="FFFFFF"/>
          <w:lang w:val="uk-UA"/>
        </w:rPr>
        <w:t>Національна гвардія, Державна прикордонна служба),</w:t>
      </w:r>
      <w:r w:rsidR="00CD14E1" w:rsidRPr="00826BA2">
        <w:rPr>
          <w:rFonts w:ascii="Times New Roman" w:hAnsi="Times New Roman" w:cs="Times New Roman"/>
          <w:sz w:val="27"/>
          <w:szCs w:val="27"/>
          <w:lang w:val="uk-UA"/>
        </w:rPr>
        <w:t xml:space="preserve"> після отримання витягу з наказу про зарахування від ТЦК та СП</w:t>
      </w:r>
      <w:r w:rsidR="00AA24A4" w:rsidRPr="00826BA2">
        <w:rPr>
          <w:rFonts w:ascii="Times New Roman" w:hAnsi="Times New Roman" w:cs="Times New Roman"/>
          <w:sz w:val="27"/>
          <w:szCs w:val="27"/>
          <w:lang w:val="uk-UA"/>
        </w:rPr>
        <w:t xml:space="preserve">, СБУ або копії контракту, довідки. </w:t>
      </w:r>
    </w:p>
    <w:p w:rsidR="003629F2"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w:t>
      </w:r>
      <w:r w:rsidR="001B5D80" w:rsidRPr="00826BA2">
        <w:rPr>
          <w:rFonts w:ascii="Times New Roman" w:hAnsi="Times New Roman" w:cs="Times New Roman"/>
          <w:sz w:val="27"/>
          <w:szCs w:val="27"/>
          <w:lang w:val="uk-UA"/>
        </w:rPr>
        <w:t>лікове бюро Сторожинецької міської ради</w:t>
      </w:r>
      <w:r w:rsidRPr="00826BA2">
        <w:rPr>
          <w:rFonts w:ascii="Times New Roman" w:hAnsi="Times New Roman" w:cs="Times New Roman"/>
          <w:sz w:val="27"/>
          <w:szCs w:val="27"/>
          <w:lang w:val="uk-UA"/>
        </w:rPr>
        <w:t xml:space="preserve"> надає інформацію до Чернівецького районного ТЦК та СП про проведення виплат жителям громади, які уклали контракт, та </w:t>
      </w:r>
      <w:r w:rsidR="002C1976" w:rsidRPr="00826BA2">
        <w:rPr>
          <w:rFonts w:ascii="Times New Roman" w:hAnsi="Times New Roman" w:cs="Times New Roman"/>
          <w:sz w:val="27"/>
          <w:szCs w:val="27"/>
          <w:lang w:val="uk-UA"/>
        </w:rPr>
        <w:t xml:space="preserve">є </w:t>
      </w:r>
      <w:r w:rsidRPr="00826BA2">
        <w:rPr>
          <w:rFonts w:ascii="Times New Roman" w:hAnsi="Times New Roman" w:cs="Times New Roman"/>
          <w:sz w:val="27"/>
          <w:szCs w:val="27"/>
          <w:lang w:val="uk-UA"/>
        </w:rPr>
        <w:t>прийнятим</w:t>
      </w:r>
      <w:r w:rsidR="002C1976" w:rsidRPr="00826BA2">
        <w:rPr>
          <w:rFonts w:ascii="Times New Roman" w:hAnsi="Times New Roman" w:cs="Times New Roman"/>
          <w:sz w:val="27"/>
          <w:szCs w:val="27"/>
          <w:lang w:val="uk-UA"/>
        </w:rPr>
        <w:t>и</w:t>
      </w:r>
      <w:r w:rsidRPr="00826BA2">
        <w:rPr>
          <w:rFonts w:ascii="Times New Roman" w:hAnsi="Times New Roman" w:cs="Times New Roman"/>
          <w:sz w:val="27"/>
          <w:szCs w:val="27"/>
          <w:lang w:val="uk-UA"/>
        </w:rPr>
        <w:t xml:space="preserve"> до вищих військових навчальних закладів протягом 3-х днів після здійснення такої виплати. </w:t>
      </w:r>
      <w:r w:rsidR="001B5D80" w:rsidRPr="00826BA2">
        <w:rPr>
          <w:rFonts w:ascii="Times New Roman" w:hAnsi="Times New Roman" w:cs="Times New Roman"/>
          <w:sz w:val="27"/>
          <w:szCs w:val="27"/>
          <w:lang w:val="uk-UA"/>
        </w:rPr>
        <w:t xml:space="preserve"> </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FC1701" w:rsidRDefault="00FC1701" w:rsidP="00BC2C15">
      <w:pPr>
        <w:spacing w:after="0" w:line="240" w:lineRule="auto"/>
        <w:jc w:val="both"/>
        <w:rPr>
          <w:rFonts w:ascii="Times New Roman" w:hAnsi="Times New Roman" w:cs="Times New Roman"/>
          <w:b/>
          <w:sz w:val="28"/>
          <w:szCs w:val="28"/>
        </w:rPr>
        <w:sectPr w:rsidR="00FC1701" w:rsidSect="00763F56">
          <w:footerReference w:type="default" r:id="rId9"/>
          <w:footerReference w:type="first" r:id="rId10"/>
          <w:pgSz w:w="11906" w:h="16838"/>
          <w:pgMar w:top="1134" w:right="567" w:bottom="1134" w:left="1701" w:header="709" w:footer="709" w:gutter="0"/>
          <w:pgNumType w:start="1"/>
          <w:cols w:space="708"/>
          <w:titlePg/>
          <w:docGrid w:linePitch="360"/>
        </w:sectPr>
      </w:pPr>
    </w:p>
    <w:p w:rsidR="009E745E" w:rsidRDefault="009E745E" w:rsidP="009E745E">
      <w:pPr>
        <w:spacing w:after="0" w:line="240" w:lineRule="auto"/>
        <w:ind w:left="102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943422" w:rsidP="009E745E">
      <w:pPr>
        <w:spacing w:after="0" w:line="240" w:lineRule="auto"/>
        <w:ind w:left="10206"/>
        <w:contextualSpacing/>
        <w:rPr>
          <w:rFonts w:ascii="Times New Roman" w:hAnsi="Times New Roman" w:cs="Times New Roman"/>
          <w:i/>
          <w:sz w:val="16"/>
          <w:szCs w:val="16"/>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w:t>
      </w:r>
      <w:r w:rsidR="00EA4D74">
        <w:rPr>
          <w:rFonts w:ascii="Times New Roman" w:hAnsi="Times New Roman" w:cs="Times New Roman"/>
          <w:i/>
          <w:sz w:val="24"/>
          <w:szCs w:val="24"/>
        </w:rPr>
        <w:t xml:space="preserve">№ </w:t>
      </w:r>
      <w:r w:rsidR="00EA4D74">
        <w:rPr>
          <w:rFonts w:ascii="Times New Roman" w:hAnsi="Times New Roman" w:cs="Times New Roman"/>
          <w:i/>
          <w:sz w:val="24"/>
          <w:szCs w:val="24"/>
        </w:rPr>
        <w:t>01</w:t>
      </w:r>
      <w:r w:rsidR="00EA4D74" w:rsidRPr="00EA4D74">
        <w:rPr>
          <w:rFonts w:ascii="Times New Roman" w:hAnsi="Times New Roman" w:cs="Times New Roman"/>
          <w:i/>
          <w:sz w:val="24"/>
          <w:szCs w:val="24"/>
        </w:rPr>
        <w:t>-55/</w:t>
      </w:r>
      <w:r w:rsidR="00EA4D74">
        <w:rPr>
          <w:rFonts w:ascii="Times New Roman" w:hAnsi="Times New Roman" w:cs="Times New Roman"/>
          <w:i/>
          <w:sz w:val="24"/>
          <w:szCs w:val="24"/>
        </w:rPr>
        <w:t>2026</w:t>
      </w:r>
    </w:p>
    <w:p w:rsidR="00C03C2D" w:rsidRPr="00BC2C15" w:rsidRDefault="00FC1701" w:rsidP="00FC1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7. </w:t>
      </w:r>
      <w:r w:rsidRPr="00645CED">
        <w:rPr>
          <w:rFonts w:ascii="Times New Roman" w:hAnsi="Times New Roman" w:cs="Times New Roman"/>
          <w:b/>
          <w:sz w:val="28"/>
          <w:szCs w:val="28"/>
        </w:rPr>
        <w:t>Напрями діяльності та заходи Програми</w:t>
      </w: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850"/>
        <w:gridCol w:w="884"/>
        <w:gridCol w:w="1985"/>
      </w:tblGrid>
      <w:tr w:rsidR="00FC1701" w:rsidRPr="00367465" w:rsidTr="00C74789">
        <w:trPr>
          <w:cantSplit/>
          <w:trHeight w:val="492"/>
          <w:tblHeader/>
          <w:jc w:val="center"/>
        </w:trPr>
        <w:tc>
          <w:tcPr>
            <w:tcW w:w="1843"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35" w:type="dxa"/>
            <w:gridSpan w:val="4"/>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sidR="007D1FF1">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sidR="000E2A49">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985"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FC1701" w:rsidRPr="00367465" w:rsidTr="00C74789">
        <w:trPr>
          <w:cantSplit/>
          <w:trHeight w:val="811"/>
          <w:tblHeader/>
          <w:jc w:val="center"/>
        </w:trPr>
        <w:tc>
          <w:tcPr>
            <w:tcW w:w="1843"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436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992" w:type="dxa"/>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FC1701" w:rsidRPr="00367465" w:rsidRDefault="007D1FF1"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00FC1701" w:rsidRPr="00367465">
              <w:rPr>
                <w:rFonts w:ascii="Times New Roman" w:hAnsi="Times New Roman" w:cs="Times New Roman"/>
                <w:b/>
                <w:sz w:val="19"/>
                <w:szCs w:val="19"/>
              </w:rPr>
              <w:t xml:space="preserve"> р.</w:t>
            </w:r>
          </w:p>
        </w:tc>
        <w:tc>
          <w:tcPr>
            <w:tcW w:w="850"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00FC1701" w:rsidRPr="00367465">
              <w:rPr>
                <w:rFonts w:ascii="Times New Roman" w:hAnsi="Times New Roman" w:cs="Times New Roman"/>
                <w:b/>
                <w:sz w:val="19"/>
                <w:szCs w:val="19"/>
              </w:rPr>
              <w:t xml:space="preserve"> р</w:t>
            </w:r>
          </w:p>
        </w:tc>
        <w:tc>
          <w:tcPr>
            <w:tcW w:w="884"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00FC1701" w:rsidRPr="00367465">
              <w:rPr>
                <w:rFonts w:ascii="Times New Roman" w:hAnsi="Times New Roman" w:cs="Times New Roman"/>
                <w:b/>
                <w:sz w:val="19"/>
                <w:szCs w:val="19"/>
              </w:rPr>
              <w:t xml:space="preserve"> р.</w:t>
            </w:r>
          </w:p>
        </w:tc>
        <w:tc>
          <w:tcPr>
            <w:tcW w:w="1985" w:type="dxa"/>
            <w:vMerge/>
            <w:vAlign w:val="center"/>
          </w:tcPr>
          <w:p w:rsidR="00FC1701" w:rsidRPr="00367465" w:rsidRDefault="00FC1701" w:rsidP="00FC1701">
            <w:pPr>
              <w:contextualSpacing/>
              <w:jc w:val="center"/>
              <w:rPr>
                <w:rFonts w:ascii="Times New Roman" w:hAnsi="Times New Roman" w:cs="Times New Roman"/>
                <w:b/>
                <w:sz w:val="21"/>
                <w:szCs w:val="21"/>
              </w:rPr>
            </w:pPr>
          </w:p>
        </w:tc>
      </w:tr>
      <w:tr w:rsidR="00405D0C" w:rsidRPr="00367465" w:rsidTr="009E745E">
        <w:trPr>
          <w:cantSplit/>
          <w:trHeight w:val="1270"/>
          <w:jc w:val="center"/>
        </w:trPr>
        <w:tc>
          <w:tcPr>
            <w:tcW w:w="1843" w:type="dxa"/>
            <w:vMerge w:val="restart"/>
            <w:vAlign w:val="center"/>
          </w:tcPr>
          <w:p w:rsidR="00405D0C" w:rsidRPr="00A75715" w:rsidRDefault="00405D0C" w:rsidP="00317249">
            <w:pPr>
              <w:contextualSpacing/>
              <w:jc w:val="center"/>
              <w:rPr>
                <w:rFonts w:ascii="Times New Roman" w:hAnsi="Times New Roman" w:cs="Times New Roman"/>
                <w:sz w:val="21"/>
                <w:szCs w:val="21"/>
              </w:rPr>
            </w:pPr>
            <w:r w:rsidRPr="00A75715">
              <w:rPr>
                <w:rFonts w:ascii="Times New Roman" w:hAnsi="Times New Roman" w:cs="Times New Roman"/>
                <w:sz w:val="21"/>
                <w:szCs w:val="21"/>
              </w:rPr>
              <w:t>1. Національно-патріотичне та військово-патріотичне виховання. Підготовка до вступу у вищі військові навчальні заклади та військові навчальні підрозділи закладів вищої освіти, прийняття на військову службу за контрак</w:t>
            </w:r>
            <w:r>
              <w:rPr>
                <w:rFonts w:ascii="Times New Roman" w:hAnsi="Times New Roman" w:cs="Times New Roman"/>
                <w:sz w:val="21"/>
                <w:szCs w:val="21"/>
              </w:rPr>
              <w:t>том</w:t>
            </w: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1.</w:t>
            </w:r>
            <w:r w:rsidR="006C3DB3">
              <w:rPr>
                <w:rFonts w:ascii="Times New Roman" w:hAnsi="Times New Roman" w:cs="Times New Roman"/>
              </w:rPr>
              <w:t>1. Проведення поглибленої роботи з національно</w:t>
            </w:r>
            <w:r w:rsidRPr="00405D0C">
              <w:rPr>
                <w:rFonts w:ascii="Times New Roman" w:hAnsi="Times New Roman" w:cs="Times New Roman"/>
              </w:rPr>
              <w:t>-патріотичного виховання, інформаційно-роз’яснювальної роботи щодо захисту Батьківщини, незалежності та територіальної цілісності держави, передбаченої Конституцією України, виховання національної свідомості на українознавчих, духовних, героїко-патріотичних традиціях українського народу серед місцевого населення.</w:t>
            </w:r>
          </w:p>
        </w:tc>
        <w:tc>
          <w:tcPr>
            <w:tcW w:w="1701" w:type="dxa"/>
            <w:vMerge w:val="restart"/>
            <w:vAlign w:val="center"/>
          </w:tcPr>
          <w:p w:rsidR="00405D0C" w:rsidRPr="00367465" w:rsidRDefault="00405D0C" w:rsidP="00A75715">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 xml:space="preserve">Відділ освіти Сторожинецької міської ради, Сторожинецька міська рада, військові частини за згодою та за окремим запитом </w:t>
            </w:r>
          </w:p>
        </w:tc>
        <w:tc>
          <w:tcPr>
            <w:tcW w:w="1701" w:type="dxa"/>
            <w:vMerge w:val="restart"/>
            <w:vAlign w:val="center"/>
          </w:tcPr>
          <w:p w:rsidR="00405D0C" w:rsidRPr="00367465" w:rsidRDefault="00405D0C" w:rsidP="00317249">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restart"/>
            <w:vAlign w:val="center"/>
          </w:tcPr>
          <w:p w:rsidR="00405D0C" w:rsidRPr="006973D6" w:rsidRDefault="00405D0C" w:rsidP="009E745E">
            <w:pPr>
              <w:contextualSpacing/>
              <w:jc w:val="center"/>
              <w:rPr>
                <w:rFonts w:ascii="Times New Roman" w:hAnsi="Times New Roman" w:cs="Times New Roman"/>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9E745E">
              <w:rPr>
                <w:rFonts w:ascii="Times New Roman" w:hAnsi="Times New Roman" w:cs="Times New Roman"/>
                <w:sz w:val="21"/>
                <w:szCs w:val="21"/>
              </w:rPr>
              <w:t>аселення територіальної громади</w:t>
            </w:r>
            <w:r w:rsidRPr="006973D6">
              <w:rPr>
                <w:rFonts w:ascii="Times New Roman" w:hAnsi="Times New Roman" w:cs="Times New Roman"/>
                <w:sz w:val="21"/>
                <w:szCs w:val="21"/>
              </w:rPr>
              <w:t>;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посилення суспільної підтримки захисту незалежності та територіальної цілісності України</w:t>
            </w: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1.2. </w:t>
            </w:r>
            <w:r w:rsidRPr="00405D0C">
              <w:t xml:space="preserve"> </w:t>
            </w:r>
            <w:r w:rsidRPr="00405D0C">
              <w:rPr>
                <w:rFonts w:ascii="Times New Roman" w:hAnsi="Times New Roman" w:cs="Times New Roman"/>
              </w:rPr>
              <w:t>Пропагування</w:t>
            </w:r>
            <w:r w:rsidR="006C3DB3">
              <w:rPr>
                <w:rFonts w:ascii="Times New Roman" w:hAnsi="Times New Roman" w:cs="Times New Roman"/>
              </w:rPr>
              <w:t>,</w:t>
            </w:r>
            <w:r w:rsidRPr="00405D0C">
              <w:rPr>
                <w:rFonts w:ascii="Times New Roman" w:hAnsi="Times New Roman" w:cs="Times New Roman"/>
              </w:rPr>
              <w:t xml:space="preserve"> через засоби масової інформації</w:t>
            </w:r>
            <w:r w:rsidR="006C3DB3">
              <w:rPr>
                <w:rFonts w:ascii="Times New Roman" w:hAnsi="Times New Roman" w:cs="Times New Roman"/>
              </w:rPr>
              <w:t>, на</w:t>
            </w:r>
            <w:r w:rsidRPr="00405D0C">
              <w:rPr>
                <w:rFonts w:ascii="Times New Roman" w:hAnsi="Times New Roman" w:cs="Times New Roman"/>
              </w:rPr>
              <w:t xml:space="preserve"> військову службу за контрактом із висвітленням заявок військових частин щодо потреби у військовослужбовцях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1.3. </w:t>
            </w:r>
            <w:r w:rsidRPr="00405D0C">
              <w:t xml:space="preserve"> </w:t>
            </w:r>
            <w:r w:rsidR="006C3DB3">
              <w:rPr>
                <w:rFonts w:ascii="Times New Roman" w:hAnsi="Times New Roman" w:cs="Times New Roman"/>
              </w:rPr>
              <w:t>Організація</w:t>
            </w:r>
            <w:r w:rsidRPr="00405D0C">
              <w:rPr>
                <w:rFonts w:ascii="Times New Roman" w:hAnsi="Times New Roman" w:cs="Times New Roman"/>
              </w:rPr>
              <w:t xml:space="preserve"> зустрічей з учнями в закладах освіти територіальної громади з популяризації навчання у вищих військових навчальних закладах та військової служби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6C3DB3" w:rsidP="00A75715">
            <w:pPr>
              <w:contextualSpacing/>
              <w:jc w:val="both"/>
              <w:rPr>
                <w:rFonts w:ascii="Times New Roman" w:hAnsi="Times New Roman" w:cs="Times New Roman"/>
              </w:rPr>
            </w:pPr>
            <w:r>
              <w:rPr>
                <w:rFonts w:ascii="Times New Roman" w:hAnsi="Times New Roman" w:cs="Times New Roman"/>
              </w:rPr>
              <w:t>1.4. Організація</w:t>
            </w:r>
            <w:r w:rsidR="00405D0C" w:rsidRPr="00405D0C">
              <w:rPr>
                <w:rFonts w:ascii="Times New Roman" w:hAnsi="Times New Roman" w:cs="Times New Roman"/>
              </w:rPr>
              <w:t xml:space="preserve"> проведення днів відкритих дверей (зустрічей, агітаційних заходів) у закладах освіти територіальної громади для проведення пропаганди військової служби за контрактом та навчання у вищих військових навчальних закладах.</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943422"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 </w:t>
      </w:r>
      <w:r w:rsidR="00EA4D74">
        <w:rPr>
          <w:rFonts w:ascii="Times New Roman" w:hAnsi="Times New Roman" w:cs="Times New Roman"/>
          <w:i/>
          <w:sz w:val="24"/>
          <w:szCs w:val="24"/>
        </w:rPr>
        <w:t xml:space="preserve">№  </w:t>
      </w:r>
      <w:r w:rsidR="00EA4D74">
        <w:rPr>
          <w:rFonts w:ascii="Times New Roman" w:hAnsi="Times New Roman" w:cs="Times New Roman"/>
          <w:i/>
          <w:sz w:val="24"/>
          <w:szCs w:val="24"/>
        </w:rPr>
        <w:t>01</w:t>
      </w:r>
      <w:r w:rsidR="00EA4D74" w:rsidRPr="00EA4D74">
        <w:rPr>
          <w:rFonts w:ascii="Times New Roman" w:hAnsi="Times New Roman" w:cs="Times New Roman"/>
          <w:i/>
          <w:sz w:val="24"/>
          <w:szCs w:val="24"/>
        </w:rPr>
        <w:t>-55/</w:t>
      </w:r>
      <w:r w:rsidR="00EA4D74">
        <w:rPr>
          <w:rFonts w:ascii="Times New Roman" w:hAnsi="Times New Roman" w:cs="Times New Roman"/>
          <w:i/>
          <w:sz w:val="24"/>
          <w:szCs w:val="24"/>
        </w:rPr>
        <w:t>2026</w:t>
      </w:r>
    </w:p>
    <w:p w:rsidR="009E745E" w:rsidRDefault="009E745E"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A75715" w:rsidRPr="00367465" w:rsidTr="002C1976">
        <w:trPr>
          <w:cantSplit/>
          <w:trHeight w:val="492"/>
          <w:tblHeader/>
          <w:jc w:val="center"/>
        </w:trPr>
        <w:tc>
          <w:tcPr>
            <w:tcW w:w="1843"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A75715" w:rsidRPr="00367465" w:rsidRDefault="00A75715" w:rsidP="002C1976">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A75715" w:rsidRPr="00367465" w:rsidTr="00AA24A4">
        <w:trPr>
          <w:cantSplit/>
          <w:trHeight w:val="682"/>
          <w:tblHeader/>
          <w:jc w:val="center"/>
        </w:trPr>
        <w:tc>
          <w:tcPr>
            <w:tcW w:w="1843"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436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992" w:type="dxa"/>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2025 р.</w:t>
            </w:r>
          </w:p>
        </w:tc>
        <w:tc>
          <w:tcPr>
            <w:tcW w:w="851"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2026 р</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2027 р.</w:t>
            </w:r>
          </w:p>
        </w:tc>
        <w:tc>
          <w:tcPr>
            <w:tcW w:w="1877" w:type="dxa"/>
            <w:vMerge/>
            <w:vAlign w:val="center"/>
          </w:tcPr>
          <w:p w:rsidR="00A75715" w:rsidRPr="00367465" w:rsidRDefault="00A75715"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restart"/>
            <w:vAlign w:val="center"/>
          </w:tcPr>
          <w:p w:rsidR="002C1976" w:rsidRPr="00A75715"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 Фінансова п</w:t>
            </w:r>
            <w:r w:rsidRPr="006973D6">
              <w:rPr>
                <w:rFonts w:ascii="Times New Roman" w:hAnsi="Times New Roman" w:cs="Times New Roman"/>
                <w:sz w:val="21"/>
                <w:szCs w:val="21"/>
              </w:rPr>
              <w:t>ідтримка та популяризація військової служби за контрактом, сприяння вступу до військових навчальних закладів, формування національно-патріотичної свідомості населення.</w:t>
            </w:r>
          </w:p>
        </w:tc>
        <w:tc>
          <w:tcPr>
            <w:tcW w:w="4361" w:type="dxa"/>
            <w:vAlign w:val="center"/>
          </w:tcPr>
          <w:p w:rsidR="002C1976" w:rsidRPr="00885768" w:rsidRDefault="002C1976" w:rsidP="00885768">
            <w:pPr>
              <w:contextualSpacing/>
              <w:jc w:val="both"/>
              <w:rPr>
                <w:rFonts w:ascii="Times New Roman" w:hAnsi="Times New Roman" w:cs="Times New Roman"/>
                <w:sz w:val="20"/>
                <w:szCs w:val="20"/>
              </w:rPr>
            </w:pPr>
            <w:r w:rsidRPr="00885768">
              <w:rPr>
                <w:rFonts w:ascii="Times New Roman" w:hAnsi="Times New Roman" w:cs="Times New Roman"/>
                <w:sz w:val="20"/>
                <w:szCs w:val="20"/>
              </w:rPr>
              <w:t xml:space="preserve">2.1. 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w:t>
            </w:r>
            <w:r w:rsidR="00885768" w:rsidRPr="00885768">
              <w:rPr>
                <w:rFonts w:ascii="Times New Roman" w:hAnsi="Times New Roman" w:cs="Times New Roman"/>
                <w:sz w:val="20"/>
                <w:szCs w:val="20"/>
              </w:rPr>
              <w:t xml:space="preserve">з </w:t>
            </w:r>
            <w:r w:rsidRPr="00885768">
              <w:rPr>
                <w:rFonts w:ascii="Times New Roman" w:hAnsi="Times New Roman" w:cs="Times New Roman"/>
                <w:sz w:val="20"/>
                <w:szCs w:val="20"/>
              </w:rPr>
              <w:t>розміщення</w:t>
            </w:r>
            <w:r w:rsidR="00885768" w:rsidRPr="00885768">
              <w:rPr>
                <w:rFonts w:ascii="Times New Roman" w:hAnsi="Times New Roman" w:cs="Times New Roman"/>
                <w:sz w:val="20"/>
                <w:szCs w:val="20"/>
              </w:rPr>
              <w:t xml:space="preserve">м на території громади </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Відділ освіти Сторожинецької міської ради, Сторожинецька міська рада, військові частини за згодою та за окремим запитом</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150,00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1877" w:type="dxa"/>
            <w:vMerge w:val="restart"/>
            <w:vAlign w:val="center"/>
          </w:tcPr>
          <w:p w:rsidR="002C1976" w:rsidRPr="00885768" w:rsidRDefault="009E745E" w:rsidP="00AA24A4">
            <w:pPr>
              <w:contextualSpacing/>
              <w:jc w:val="center"/>
              <w:rPr>
                <w:rFonts w:ascii="Times New Roman" w:hAnsi="Times New Roman" w:cs="Times New Roman"/>
                <w:b/>
                <w:sz w:val="21"/>
                <w:szCs w:val="21"/>
              </w:rPr>
            </w:pPr>
            <w:r w:rsidRPr="00885768">
              <w:rPr>
                <w:rFonts w:ascii="Times New Roman" w:hAnsi="Times New Roman" w:cs="Times New Roman"/>
                <w:sz w:val="21"/>
                <w:szCs w:val="21"/>
              </w:rPr>
              <w:t>Підвищення рівня національно-патріотичної свідомості серед н</w:t>
            </w:r>
            <w:r w:rsidR="00AA24A4" w:rsidRPr="00885768">
              <w:rPr>
                <w:rFonts w:ascii="Times New Roman" w:hAnsi="Times New Roman" w:cs="Times New Roman"/>
                <w:sz w:val="21"/>
                <w:szCs w:val="21"/>
              </w:rPr>
              <w:t xml:space="preserve">аселення </w:t>
            </w:r>
            <w:r w:rsidRPr="00885768">
              <w:rPr>
                <w:rFonts w:ascii="Times New Roman" w:hAnsi="Times New Roman" w:cs="Times New Roman"/>
                <w:sz w:val="21"/>
                <w:szCs w:val="21"/>
              </w:rPr>
              <w:t xml:space="preserve">громади;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w:t>
            </w: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885768" w:rsidRDefault="002C1976" w:rsidP="00AA24A4">
            <w:pPr>
              <w:contextualSpacing/>
              <w:jc w:val="both"/>
              <w:rPr>
                <w:rFonts w:ascii="Times New Roman" w:hAnsi="Times New Roman" w:cs="Times New Roman"/>
                <w:sz w:val="21"/>
                <w:szCs w:val="21"/>
              </w:rPr>
            </w:pPr>
            <w:r w:rsidRPr="00885768">
              <w:rPr>
                <w:rFonts w:ascii="Times New Roman" w:hAnsi="Times New Roman" w:cs="Times New Roman"/>
                <w:sz w:val="21"/>
                <w:szCs w:val="21"/>
              </w:rPr>
              <w:t>2.2.</w:t>
            </w:r>
            <w:r w:rsidRPr="00885768">
              <w:rPr>
                <w:sz w:val="21"/>
                <w:szCs w:val="21"/>
              </w:rPr>
              <w:t xml:space="preserve"> </w:t>
            </w:r>
            <w:r w:rsidRPr="00885768">
              <w:rPr>
                <w:rFonts w:ascii="Times New Roman" w:hAnsi="Times New Roman" w:cs="Times New Roman"/>
                <w:sz w:val="21"/>
                <w:szCs w:val="21"/>
              </w:rPr>
              <w:t>Здійснення одноразової виплати (матеріальної допомоги) особам, прийнятим на військову службу за контрактом</w:t>
            </w:r>
            <w:r w:rsidR="00AA24A4" w:rsidRPr="00885768">
              <w:rPr>
                <w:rFonts w:ascii="Times New Roman" w:hAnsi="Times New Roman" w:cs="Times New Roman"/>
                <w:sz w:val="21"/>
                <w:szCs w:val="21"/>
              </w:rPr>
              <w:t xml:space="preserve"> </w:t>
            </w:r>
            <w:r w:rsidR="00AA24A4" w:rsidRPr="00885768">
              <w:rPr>
                <w:sz w:val="21"/>
                <w:szCs w:val="21"/>
              </w:rPr>
              <w:t xml:space="preserve"> </w:t>
            </w:r>
            <w:r w:rsidR="00AA24A4" w:rsidRPr="00885768">
              <w:rPr>
                <w:rFonts w:ascii="Times New Roman" w:hAnsi="Times New Roman" w:cs="Times New Roman"/>
                <w:sz w:val="21"/>
                <w:szCs w:val="21"/>
              </w:rPr>
              <w:t>та осіб прирівняних до них (військовослужбовці Служби Безпеки України)</w:t>
            </w:r>
            <w:r w:rsidR="00826BA2" w:rsidRPr="00885768">
              <w:rPr>
                <w:rFonts w:ascii="Times New Roman" w:hAnsi="Times New Roman" w:cs="Times New Roman"/>
                <w:sz w:val="21"/>
                <w:szCs w:val="21"/>
              </w:rPr>
              <w:t xml:space="preserve">, </w:t>
            </w:r>
            <w:r w:rsidR="00885768" w:rsidRPr="00885768">
              <w:rPr>
                <w:sz w:val="21"/>
                <w:szCs w:val="21"/>
              </w:rPr>
              <w:t xml:space="preserve"> </w:t>
            </w:r>
            <w:r w:rsidR="00885768" w:rsidRPr="00885768">
              <w:rPr>
                <w:rFonts w:ascii="Times New Roman" w:hAnsi="Times New Roman" w:cs="Times New Roman"/>
                <w:sz w:val="21"/>
                <w:szCs w:val="21"/>
              </w:rPr>
              <w:t>військовослужбовцям Сили оборони України (Національна гвардія, Державна прикордонна служба)</w:t>
            </w:r>
            <w:r w:rsidRPr="00885768">
              <w:rPr>
                <w:rFonts w:ascii="Times New Roman" w:hAnsi="Times New Roman" w:cs="Times New Roman"/>
                <w:sz w:val="21"/>
                <w:szCs w:val="21"/>
              </w:rPr>
              <w:t xml:space="preserve"> у 2025 – 2027 роках (в розмірі 20 тис. грн. на кожну особу) після отримання інформа</w:t>
            </w:r>
            <w:r w:rsidR="00AA24A4" w:rsidRPr="00885768">
              <w:rPr>
                <w:rFonts w:ascii="Times New Roman" w:hAnsi="Times New Roman" w:cs="Times New Roman"/>
                <w:sz w:val="21"/>
                <w:szCs w:val="21"/>
              </w:rPr>
              <w:t xml:space="preserve">ції з ТЦК та СП, СБУ про зарахування </w:t>
            </w:r>
            <w:r w:rsidRPr="00885768">
              <w:rPr>
                <w:rFonts w:ascii="Times New Roman" w:hAnsi="Times New Roman" w:cs="Times New Roman"/>
                <w:sz w:val="21"/>
                <w:szCs w:val="21"/>
              </w:rPr>
              <w:t>відповідного жителя Сторожинецької міської територіальної громади на військову службу за контрактом (витягу наказу про зарахування</w:t>
            </w:r>
            <w:r w:rsidR="00AA24A4" w:rsidRPr="00885768">
              <w:rPr>
                <w:rFonts w:ascii="Times New Roman" w:hAnsi="Times New Roman" w:cs="Times New Roman"/>
                <w:sz w:val="21"/>
                <w:szCs w:val="21"/>
              </w:rPr>
              <w:t>, копії контракту або довідки</w:t>
            </w:r>
            <w:r w:rsidRPr="00885768">
              <w:rPr>
                <w:rFonts w:ascii="Times New Roman" w:hAnsi="Times New Roman" w:cs="Times New Roman"/>
                <w:sz w:val="21"/>
                <w:szCs w:val="21"/>
              </w:rPr>
              <w:t xml:space="preserve">).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6973D6">
            <w:pPr>
              <w:contextualSpacing/>
              <w:jc w:val="both"/>
              <w:rPr>
                <w:rFonts w:ascii="Times New Roman" w:hAnsi="Times New Roman" w:cs="Times New Roman"/>
                <w:sz w:val="21"/>
                <w:szCs w:val="21"/>
              </w:rPr>
            </w:pPr>
            <w:r w:rsidRPr="00284041">
              <w:rPr>
                <w:rFonts w:ascii="Times New Roman" w:hAnsi="Times New Roman" w:cs="Times New Roman"/>
                <w:sz w:val="21"/>
                <w:szCs w:val="21"/>
              </w:rPr>
              <w:t>2.3.</w:t>
            </w:r>
            <w:r w:rsidRPr="00284041">
              <w:rPr>
                <w:sz w:val="21"/>
                <w:szCs w:val="21"/>
              </w:rPr>
              <w:t xml:space="preserve"> </w:t>
            </w:r>
            <w:r w:rsidRPr="00284041">
              <w:rPr>
                <w:rFonts w:ascii="Times New Roman" w:hAnsi="Times New Roman" w:cs="Times New Roman"/>
                <w:sz w:val="21"/>
                <w:szCs w:val="21"/>
              </w:rPr>
              <w:t xml:space="preserve">Здійснення одноразової виплати (матеріальної допомоги) особам прийнятим на навчання до вищих військових навчальних закладів у 2025 </w:t>
            </w:r>
            <w:r w:rsidR="009E745E" w:rsidRPr="00284041">
              <w:rPr>
                <w:rFonts w:ascii="Times New Roman" w:hAnsi="Times New Roman" w:cs="Times New Roman"/>
                <w:sz w:val="21"/>
                <w:szCs w:val="21"/>
              </w:rPr>
              <w:t>–</w:t>
            </w:r>
            <w:r w:rsidRPr="00284041">
              <w:rPr>
                <w:rFonts w:ascii="Times New Roman" w:hAnsi="Times New Roman" w:cs="Times New Roman"/>
                <w:sz w:val="21"/>
                <w:szCs w:val="21"/>
              </w:rPr>
              <w:t xml:space="preserve"> 2027 роках (в розмірі 10 тис. грн. на кожного зарахованого), після отримання інформації з ТЦК та СП про зарахування відповідного жителя громади до ВВНЗ (довідки, витягу із наказу).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300,00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CA2926"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9E745E">
        <w:rPr>
          <w:rFonts w:ascii="Times New Roman" w:hAnsi="Times New Roman" w:cs="Times New Roman"/>
          <w:i/>
          <w:sz w:val="24"/>
          <w:szCs w:val="24"/>
        </w:rPr>
        <w:t xml:space="preserve"> р.</w:t>
      </w:r>
      <w:r w:rsidR="00EA4D74">
        <w:rPr>
          <w:rFonts w:ascii="Times New Roman" w:hAnsi="Times New Roman" w:cs="Times New Roman"/>
          <w:i/>
          <w:sz w:val="24"/>
          <w:szCs w:val="24"/>
        </w:rPr>
        <w:t>№</w:t>
      </w:r>
      <w:r w:rsidR="009E745E">
        <w:rPr>
          <w:rFonts w:ascii="Times New Roman" w:hAnsi="Times New Roman" w:cs="Times New Roman"/>
          <w:i/>
          <w:sz w:val="24"/>
          <w:szCs w:val="24"/>
        </w:rPr>
        <w:t xml:space="preserve"> </w:t>
      </w:r>
      <w:r w:rsidR="00EA4D74">
        <w:rPr>
          <w:rFonts w:ascii="Times New Roman" w:hAnsi="Times New Roman" w:cs="Times New Roman"/>
          <w:i/>
          <w:sz w:val="24"/>
          <w:szCs w:val="24"/>
        </w:rPr>
        <w:t>01</w:t>
      </w:r>
      <w:r w:rsidR="00EA4D74" w:rsidRPr="00EA4D74">
        <w:rPr>
          <w:rFonts w:ascii="Times New Roman" w:hAnsi="Times New Roman" w:cs="Times New Roman"/>
          <w:i/>
          <w:sz w:val="24"/>
          <w:szCs w:val="24"/>
        </w:rPr>
        <w:t>-55/</w:t>
      </w:r>
      <w:r w:rsidR="00EA4D74">
        <w:rPr>
          <w:rFonts w:ascii="Times New Roman" w:hAnsi="Times New Roman" w:cs="Times New Roman"/>
          <w:i/>
          <w:sz w:val="24"/>
          <w:szCs w:val="24"/>
        </w:rPr>
        <w:t>2026</w:t>
      </w:r>
    </w:p>
    <w:p w:rsidR="00DA480D"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9E745E" w:rsidRPr="00367465" w:rsidTr="00BC25B0">
        <w:trPr>
          <w:cantSplit/>
          <w:trHeight w:val="492"/>
          <w:tblHeader/>
          <w:jc w:val="center"/>
        </w:trPr>
        <w:tc>
          <w:tcPr>
            <w:tcW w:w="1843"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9E745E" w:rsidRPr="00367465" w:rsidTr="00BC25B0">
        <w:trPr>
          <w:cantSplit/>
          <w:trHeight w:val="811"/>
          <w:tblHeader/>
          <w:jc w:val="center"/>
        </w:trPr>
        <w:tc>
          <w:tcPr>
            <w:tcW w:w="1843"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436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992" w:type="dxa"/>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restart"/>
            <w:vAlign w:val="center"/>
          </w:tcPr>
          <w:p w:rsidR="009E745E" w:rsidRPr="00A75715" w:rsidRDefault="009E745E" w:rsidP="009E745E">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t xml:space="preserve"> </w:t>
            </w:r>
            <w:r w:rsidR="00552C80" w:rsidRPr="00552C80">
              <w:rPr>
                <w:rFonts w:ascii="Times New Roman" w:hAnsi="Times New Roman" w:cs="Times New Roman"/>
                <w:sz w:val="21"/>
                <w:szCs w:val="21"/>
              </w:rPr>
              <w:t xml:space="preserve">Забезпечення </w:t>
            </w:r>
            <w:r w:rsidR="00552C80">
              <w:rPr>
                <w:rFonts w:ascii="Times New Roman" w:hAnsi="Times New Roman" w:cs="Times New Roman"/>
                <w:sz w:val="21"/>
                <w:szCs w:val="21"/>
              </w:rPr>
              <w:t xml:space="preserve">якісного </w:t>
            </w:r>
            <w:r w:rsidR="00552C80" w:rsidRPr="00552C80">
              <w:rPr>
                <w:rFonts w:ascii="Times New Roman" w:hAnsi="Times New Roman" w:cs="Times New Roman"/>
                <w:sz w:val="21"/>
                <w:szCs w:val="21"/>
              </w:rPr>
              <w:t>призову</w:t>
            </w:r>
            <w:r w:rsidR="00552C80">
              <w:rPr>
                <w:rFonts w:ascii="Times New Roman" w:hAnsi="Times New Roman" w:cs="Times New Roman"/>
                <w:sz w:val="21"/>
                <w:szCs w:val="21"/>
              </w:rPr>
              <w:t xml:space="preserve"> базової військової підготовки</w:t>
            </w:r>
            <w:r w:rsidR="00552C80" w:rsidRPr="00552C80">
              <w:rPr>
                <w:rFonts w:ascii="Times New Roman" w:hAnsi="Times New Roman" w:cs="Times New Roman"/>
                <w:sz w:val="21"/>
                <w:szCs w:val="21"/>
              </w:rPr>
              <w:t xml:space="preserve"> та</w:t>
            </w:r>
            <w:r w:rsidR="00552C80">
              <w:rPr>
                <w:rFonts w:ascii="Times New Roman" w:hAnsi="Times New Roman" w:cs="Times New Roman"/>
                <w:sz w:val="21"/>
                <w:szCs w:val="21"/>
              </w:rPr>
              <w:t xml:space="preserve"> ведення належного</w:t>
            </w:r>
            <w:r w:rsidR="00552C80" w:rsidRPr="00552C80">
              <w:rPr>
                <w:rFonts w:ascii="Times New Roman" w:hAnsi="Times New Roman" w:cs="Times New Roman"/>
                <w:sz w:val="21"/>
                <w:szCs w:val="21"/>
              </w:rPr>
              <w:t xml:space="preserve"> військового обліку</w:t>
            </w:r>
            <w:r>
              <w:rPr>
                <w:rFonts w:ascii="Times New Roman" w:hAnsi="Times New Roman" w:cs="Times New Roman"/>
                <w:sz w:val="21"/>
                <w:szCs w:val="21"/>
              </w:rPr>
              <w:t xml:space="preserve"> </w:t>
            </w:r>
          </w:p>
        </w:tc>
        <w:tc>
          <w:tcPr>
            <w:tcW w:w="4361" w:type="dxa"/>
            <w:vAlign w:val="center"/>
          </w:tcPr>
          <w:p w:rsidR="009E745E" w:rsidRPr="00284041" w:rsidRDefault="00284041" w:rsidP="00284041">
            <w:pPr>
              <w:contextualSpacing/>
              <w:jc w:val="both"/>
              <w:rPr>
                <w:rFonts w:ascii="Times New Roman" w:hAnsi="Times New Roman" w:cs="Times New Roman"/>
                <w:sz w:val="21"/>
                <w:szCs w:val="21"/>
              </w:rPr>
            </w:pPr>
            <w:r w:rsidRPr="00284041">
              <w:rPr>
                <w:rFonts w:ascii="Times New Roman" w:eastAsia="Times New Roman" w:hAnsi="Times New Roman" w:cs="Times New Roman"/>
                <w:sz w:val="21"/>
                <w:szCs w:val="21"/>
              </w:rPr>
              <w:t>3.1. Проведення медичного обстеження (до обстеження) призовників, військовозобов’язаних та резервістів, які призиваються на базову військову службу (військову службу за призовом осіб офіцерського складу), збори військовозобов’язаних (резервістів) та на військову службу за контрактом.</w:t>
            </w:r>
          </w:p>
        </w:tc>
        <w:tc>
          <w:tcPr>
            <w:tcW w:w="1701" w:type="dxa"/>
            <w:vMerge w:val="restart"/>
            <w:vAlign w:val="center"/>
          </w:tcPr>
          <w:p w:rsidR="009E745E" w:rsidRPr="00284041" w:rsidRDefault="00284041" w:rsidP="00284041">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9E745E" w:rsidRPr="00367465" w:rsidRDefault="009E745E"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90,0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1877" w:type="dxa"/>
            <w:vMerge w:val="restart"/>
            <w:vAlign w:val="center"/>
          </w:tcPr>
          <w:p w:rsidR="009E745E" w:rsidRPr="00552C80" w:rsidRDefault="00552C80" w:rsidP="009E745E">
            <w:pPr>
              <w:contextualSpacing/>
              <w:jc w:val="center"/>
              <w:rPr>
                <w:rFonts w:ascii="Times New Roman" w:hAnsi="Times New Roman" w:cs="Times New Roman"/>
                <w:b/>
              </w:rPr>
            </w:pPr>
            <w:r w:rsidRPr="00552C80">
              <w:rPr>
                <w:rFonts w:ascii="Times New Roman" w:eastAsia="Times New Roman" w:hAnsi="Times New Roman" w:cs="Times New Roman"/>
              </w:rPr>
              <w:t>Своєчасна доставка призовників, військовозобов’язаних та резервістів на пункти збору військових частин</w:t>
            </w: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BC25B0">
            <w:pPr>
              <w:contextualSpacing/>
              <w:jc w:val="both"/>
              <w:rPr>
                <w:rFonts w:ascii="Times New Roman" w:hAnsi="Times New Roman" w:cs="Times New Roman"/>
                <w:sz w:val="21"/>
                <w:szCs w:val="21"/>
              </w:rPr>
            </w:pPr>
            <w:r w:rsidRPr="00284041">
              <w:rPr>
                <w:rFonts w:ascii="Times New Roman" w:hAnsi="Times New Roman" w:cs="Times New Roman"/>
                <w:sz w:val="21"/>
                <w:szCs w:val="21"/>
              </w:rPr>
              <w:t>3.2.</w:t>
            </w:r>
            <w:r w:rsidRPr="00284041">
              <w:rPr>
                <w:rFonts w:ascii="Times New Roman" w:eastAsia="Times New Roman" w:hAnsi="Times New Roman" w:cs="Times New Roman"/>
                <w:sz w:val="21"/>
                <w:szCs w:val="21"/>
              </w:rPr>
              <w:t xml:space="preserve"> Забезпечення призову автотранспортом для перевезення юнаків на медичну комісію та їх відправку на збірний пункт, для проведення приписки, оповіщення, перевезення військовозобов’язаних (резервістів) на пункти збору військових частин.</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284041">
            <w:pPr>
              <w:contextualSpacing/>
              <w:jc w:val="both"/>
              <w:rPr>
                <w:rFonts w:ascii="Times New Roman" w:hAnsi="Times New Roman" w:cs="Times New Roman"/>
                <w:sz w:val="20"/>
                <w:szCs w:val="20"/>
              </w:rPr>
            </w:pPr>
            <w:r w:rsidRPr="00284041">
              <w:rPr>
                <w:rFonts w:ascii="Times New Roman" w:hAnsi="Times New Roman" w:cs="Times New Roman"/>
                <w:sz w:val="20"/>
                <w:szCs w:val="20"/>
              </w:rPr>
              <w:t>3.3. Забезпечення паливно-мастильними матеріалами</w:t>
            </w:r>
            <w:r w:rsidR="00071893">
              <w:rPr>
                <w:rFonts w:ascii="Times New Roman" w:hAnsi="Times New Roman" w:cs="Times New Roman"/>
                <w:sz w:val="20"/>
                <w:szCs w:val="20"/>
              </w:rPr>
              <w:t xml:space="preserve"> за відрядженнями</w:t>
            </w:r>
            <w:r w:rsidRPr="00284041">
              <w:rPr>
                <w:rFonts w:ascii="Times New Roman" w:hAnsi="Times New Roman" w:cs="Times New Roman"/>
                <w:sz w:val="20"/>
                <w:szCs w:val="20"/>
              </w:rPr>
              <w:t>, проведення розрахунків за знаки поштової оплати, послуги по оплаті (заправці) картриджів, придбання паперу формату А-4 та інших канцелярських й друкованих виробів, виготовлення інформаційної продукції, карток первинного обліку військовозобов'язаних, спеціальних бланків, посвідчень, тощо. Забезпечення роботи оперативного складу на пунктах управління. Оплат послуг з відправки, пересилання внутрішньої письмової поштової кореспонденції (електронна марка), листів тощо</w:t>
            </w:r>
            <w:r w:rsidR="00E412F8">
              <w:rPr>
                <w:rFonts w:ascii="Times New Roman" w:hAnsi="Times New Roman" w:cs="Times New Roman"/>
                <w:sz w:val="20"/>
                <w:szCs w:val="20"/>
              </w:rPr>
              <w:t>.</w:t>
            </w:r>
            <w:r w:rsidRPr="00284041">
              <w:rPr>
                <w:rFonts w:ascii="Times New Roman" w:hAnsi="Times New Roman" w:cs="Times New Roman"/>
                <w:sz w:val="20"/>
                <w:szCs w:val="20"/>
              </w:rPr>
              <w:t xml:space="preserve">  </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480,0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bl>
    <w:p w:rsidR="00DA480D" w:rsidRPr="00BC2C15"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Продовження Додатку 3</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84041" w:rsidRPr="009E745E" w:rsidRDefault="00CA2926"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лютого 2026</w:t>
      </w:r>
      <w:r w:rsidR="00284041">
        <w:rPr>
          <w:rFonts w:ascii="Times New Roman" w:hAnsi="Times New Roman" w:cs="Times New Roman"/>
          <w:i/>
          <w:sz w:val="24"/>
          <w:szCs w:val="24"/>
        </w:rPr>
        <w:t xml:space="preserve"> р. </w:t>
      </w:r>
      <w:r w:rsidR="00EA4D74">
        <w:rPr>
          <w:rFonts w:ascii="Times New Roman" w:hAnsi="Times New Roman" w:cs="Times New Roman"/>
          <w:i/>
          <w:sz w:val="24"/>
          <w:szCs w:val="24"/>
        </w:rPr>
        <w:t xml:space="preserve">№ </w:t>
      </w:r>
      <w:r w:rsidR="00EA4D74">
        <w:rPr>
          <w:rFonts w:ascii="Times New Roman" w:hAnsi="Times New Roman" w:cs="Times New Roman"/>
          <w:i/>
          <w:sz w:val="24"/>
          <w:szCs w:val="24"/>
        </w:rPr>
        <w:t>01</w:t>
      </w:r>
      <w:r w:rsidR="00EA4D74" w:rsidRPr="00EA4D74">
        <w:rPr>
          <w:rFonts w:ascii="Times New Roman" w:hAnsi="Times New Roman" w:cs="Times New Roman"/>
          <w:i/>
          <w:sz w:val="24"/>
          <w:szCs w:val="24"/>
        </w:rPr>
        <w:t>-55/</w:t>
      </w:r>
      <w:r w:rsidR="00EA4D74">
        <w:rPr>
          <w:rFonts w:ascii="Times New Roman" w:hAnsi="Times New Roman" w:cs="Times New Roman"/>
          <w:i/>
          <w:sz w:val="24"/>
          <w:szCs w:val="24"/>
        </w:rPr>
        <w:t>2026</w:t>
      </w:r>
    </w:p>
    <w:p w:rsidR="00284041"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284041" w:rsidRPr="00367465" w:rsidTr="00BC25B0">
        <w:trPr>
          <w:cantSplit/>
          <w:trHeight w:val="492"/>
          <w:tblHeader/>
          <w:jc w:val="center"/>
        </w:trPr>
        <w:tc>
          <w:tcPr>
            <w:tcW w:w="1843"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284041" w:rsidRPr="00367465" w:rsidTr="00BC25B0">
        <w:trPr>
          <w:cantSplit/>
          <w:trHeight w:val="811"/>
          <w:tblHeader/>
          <w:jc w:val="center"/>
        </w:trPr>
        <w:tc>
          <w:tcPr>
            <w:tcW w:w="1843"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436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992" w:type="dxa"/>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A10866" w:rsidRPr="00367465" w:rsidTr="00BC25B0">
        <w:trPr>
          <w:cantSplit/>
          <w:trHeight w:val="740"/>
          <w:jc w:val="center"/>
        </w:trPr>
        <w:tc>
          <w:tcPr>
            <w:tcW w:w="1843" w:type="dxa"/>
            <w:vMerge w:val="restart"/>
            <w:vAlign w:val="center"/>
          </w:tcPr>
          <w:p w:rsidR="00A10866" w:rsidRPr="00A75715" w:rsidRDefault="00A10866" w:rsidP="00CA2926">
            <w:pPr>
              <w:contextualSpacing/>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eastAsia="Times New Roman" w:hAnsi="Times New Roman" w:cs="Times New Roman"/>
                <w:sz w:val="21"/>
                <w:szCs w:val="21"/>
              </w:rPr>
              <w:t>3.4</w:t>
            </w:r>
            <w:r w:rsidRPr="00284041">
              <w:rPr>
                <w:rFonts w:ascii="Times New Roman" w:eastAsia="Times New Roman" w:hAnsi="Times New Roman" w:cs="Times New Roman"/>
                <w:sz w:val="21"/>
                <w:szCs w:val="21"/>
              </w:rPr>
              <w:t>. Придбання паливно-мастильних матеріалів, та запасних частин, предметів, матер</w:t>
            </w:r>
            <w:r>
              <w:rPr>
                <w:rFonts w:ascii="Times New Roman" w:eastAsia="Times New Roman" w:hAnsi="Times New Roman" w:cs="Times New Roman"/>
                <w:sz w:val="21"/>
                <w:szCs w:val="21"/>
              </w:rPr>
              <w:t>іалів, обладнання та інвентарів для службових автомобілів</w:t>
            </w:r>
            <w:r w:rsidR="00E412F8">
              <w:rPr>
                <w:rFonts w:ascii="Times New Roman" w:eastAsia="Times New Roman" w:hAnsi="Times New Roman" w:cs="Times New Roman"/>
                <w:sz w:val="21"/>
                <w:szCs w:val="21"/>
              </w:rPr>
              <w:t>.</w:t>
            </w:r>
          </w:p>
        </w:tc>
        <w:tc>
          <w:tcPr>
            <w:tcW w:w="1701" w:type="dxa"/>
            <w:vMerge w:val="restart"/>
            <w:vAlign w:val="center"/>
          </w:tcPr>
          <w:p w:rsidR="00A10866" w:rsidRPr="00284041" w:rsidRDefault="00A10866" w:rsidP="00BC25B0">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A10866" w:rsidRPr="00367465" w:rsidRDefault="00A10866"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A10866" w:rsidRDefault="00A108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1"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1877" w:type="dxa"/>
            <w:vMerge w:val="restart"/>
            <w:vAlign w:val="center"/>
          </w:tcPr>
          <w:p w:rsidR="00A10866" w:rsidRDefault="00A10866" w:rsidP="00A10866">
            <w:pPr>
              <w:contextualSpacing/>
              <w:jc w:val="center"/>
              <w:rPr>
                <w:rFonts w:ascii="Times New Roman" w:hAnsi="Times New Roman" w:cs="Times New Roman"/>
                <w:sz w:val="21"/>
                <w:szCs w:val="21"/>
              </w:rPr>
            </w:pPr>
            <w:r w:rsidRPr="00552C80">
              <w:rPr>
                <w:rFonts w:ascii="Times New Roman" w:hAnsi="Times New Roman" w:cs="Times New Roman"/>
              </w:rPr>
              <w:t>Забезпечення якісної підготовки за призначенням, належне забезпеченн</w:t>
            </w:r>
            <w:r>
              <w:rPr>
                <w:rFonts w:ascii="Times New Roman" w:hAnsi="Times New Roman" w:cs="Times New Roman"/>
              </w:rPr>
              <w:t>я охорони об’єктів Збройних Сил,</w:t>
            </w:r>
          </w:p>
          <w:p w:rsidR="00A10866" w:rsidRPr="00552C80" w:rsidRDefault="00A10866" w:rsidP="00C37CE3">
            <w:pPr>
              <w:contextualSpacing/>
              <w:jc w:val="center"/>
              <w:rPr>
                <w:rFonts w:ascii="Times New Roman" w:hAnsi="Times New Roman" w:cs="Times New Roman"/>
                <w:b/>
              </w:rPr>
            </w:pPr>
            <w:r>
              <w:rPr>
                <w:rFonts w:ascii="Times New Roman" w:hAnsi="Times New Roman" w:cs="Times New Roman"/>
                <w:sz w:val="21"/>
                <w:szCs w:val="21"/>
              </w:rPr>
              <w:t>заходів пов’язаних з призовом громадян на військову службу під час мобілізації</w:t>
            </w:r>
            <w:r w:rsidRPr="00746C86">
              <w:rPr>
                <w:rFonts w:ascii="Times New Roman" w:hAnsi="Times New Roman" w:cs="Times New Roman"/>
                <w:sz w:val="21"/>
                <w:szCs w:val="21"/>
              </w:rPr>
              <w:t xml:space="preserve"> </w:t>
            </w:r>
          </w:p>
        </w:tc>
      </w:tr>
      <w:tr w:rsidR="00A10866" w:rsidRPr="00367465" w:rsidTr="00BC25B0">
        <w:trPr>
          <w:cantSplit/>
          <w:trHeight w:val="740"/>
          <w:jc w:val="center"/>
        </w:trPr>
        <w:tc>
          <w:tcPr>
            <w:tcW w:w="1843" w:type="dxa"/>
            <w:vMerge/>
            <w:vAlign w:val="center"/>
          </w:tcPr>
          <w:p w:rsidR="00A10866" w:rsidRDefault="00A10866" w:rsidP="00BC25B0">
            <w:pPr>
              <w:contextualSpacing/>
              <w:jc w:val="center"/>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3.5</w:t>
            </w:r>
            <w:r w:rsidRPr="00284041">
              <w:rPr>
                <w:rFonts w:ascii="Times New Roman" w:hAnsi="Times New Roman" w:cs="Times New Roman"/>
                <w:sz w:val="21"/>
                <w:szCs w:val="21"/>
              </w:rPr>
              <w:t>.</w:t>
            </w:r>
            <w:r w:rsidRPr="00284041">
              <w:rPr>
                <w:rFonts w:ascii="Times New Roman" w:eastAsia="Times New Roman" w:hAnsi="Times New Roman" w:cs="Times New Roman"/>
                <w:sz w:val="21"/>
                <w:szCs w:val="21"/>
              </w:rPr>
              <w:t xml:space="preserve"> </w:t>
            </w:r>
            <w:r>
              <w:t xml:space="preserve"> </w:t>
            </w:r>
            <w:r w:rsidRPr="00552C80">
              <w:rPr>
                <w:rFonts w:ascii="Times New Roman" w:eastAsia="Times New Roman" w:hAnsi="Times New Roman" w:cs="Times New Roman"/>
                <w:sz w:val="21"/>
                <w:szCs w:val="21"/>
              </w:rPr>
              <w:t>Придбання офісних меблів (стільців столярних) для облаштування місць збору допризовників, шафи для тимчасового зберігання мобільних телефонів, накопичувальних засобів відвідув</w:t>
            </w:r>
            <w:r>
              <w:rPr>
                <w:rFonts w:ascii="Times New Roman" w:eastAsia="Times New Roman" w:hAnsi="Times New Roman" w:cs="Times New Roman"/>
                <w:sz w:val="21"/>
                <w:szCs w:val="21"/>
              </w:rPr>
              <w:t>ачів (ШДМ-180-22), інших меблів та майна</w:t>
            </w:r>
            <w:r w:rsidR="00E412F8">
              <w:rPr>
                <w:rFonts w:ascii="Times New Roman" w:eastAsia="Times New Roman" w:hAnsi="Times New Roman" w:cs="Times New Roman"/>
                <w:sz w:val="21"/>
                <w:szCs w:val="21"/>
              </w:rPr>
              <w:t xml:space="preserve"> тощо.</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A108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120,0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1"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1877" w:type="dxa"/>
            <w:vMerge/>
            <w:vAlign w:val="center"/>
          </w:tcPr>
          <w:p w:rsidR="00A10866" w:rsidRPr="00367465" w:rsidRDefault="00A10866" w:rsidP="00C37CE3">
            <w:pPr>
              <w:contextualSpacing/>
              <w:jc w:val="center"/>
              <w:rPr>
                <w:rFonts w:ascii="Times New Roman" w:hAnsi="Times New Roman" w:cs="Times New Roman"/>
                <w:b/>
                <w:sz w:val="21"/>
                <w:szCs w:val="21"/>
              </w:rPr>
            </w:pPr>
          </w:p>
        </w:tc>
      </w:tr>
      <w:tr w:rsidR="00A10866" w:rsidRPr="00367465" w:rsidTr="00BC25B0">
        <w:trPr>
          <w:cantSplit/>
          <w:trHeight w:val="740"/>
          <w:jc w:val="center"/>
        </w:trPr>
        <w:tc>
          <w:tcPr>
            <w:tcW w:w="1843"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w:t>
            </w:r>
            <w:r w:rsidR="00E412F8">
              <w:rPr>
                <w:rFonts w:ascii="Times New Roman" w:hAnsi="Times New Roman" w:cs="Times New Roman"/>
                <w:sz w:val="21"/>
                <w:szCs w:val="21"/>
              </w:rPr>
              <w:t xml:space="preserve"> </w:t>
            </w:r>
            <w:r w:rsidR="00E412F8" w:rsidRPr="00E412F8">
              <w:rPr>
                <w:rFonts w:ascii="Times New Roman" w:hAnsi="Times New Roman" w:cs="Times New Roman"/>
                <w:sz w:val="21"/>
                <w:szCs w:val="21"/>
              </w:rPr>
              <w:t>Забезпечення виконання заходів з оборонної роботи, мобілізаційної підготовки та підтримки діяльності територіальних центрів комплектування та соціальної підтримки</w:t>
            </w:r>
          </w:p>
        </w:tc>
        <w:tc>
          <w:tcPr>
            <w:tcW w:w="4361" w:type="dxa"/>
            <w:vAlign w:val="center"/>
          </w:tcPr>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 xml:space="preserve">4. Субвенція з місцевого (міського) бюджету Сторожинецької міської ради Державному бюджету на виконання програм соціально-економічного розвитку регіонів: </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4.1. для матеріально-технічного забезпечення діяльності територіальних центрів комплектування та соціальної підтримки;</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 xml:space="preserve">4.2. для здійснення заходів з оповіщення військовозобов’язаних;   </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4.3. для інших потреб з виконання завдань за призначенням</w:t>
            </w:r>
            <w:r w:rsidR="00E412F8">
              <w:rPr>
                <w:rFonts w:ascii="Times New Roman" w:hAnsi="Times New Roman" w:cs="Times New Roman"/>
                <w:sz w:val="21"/>
                <w:szCs w:val="21"/>
              </w:rPr>
              <w:t>.</w:t>
            </w:r>
            <w:r>
              <w:rPr>
                <w:rFonts w:ascii="Times New Roman" w:hAnsi="Times New Roman" w:cs="Times New Roman"/>
                <w:sz w:val="21"/>
                <w:szCs w:val="21"/>
              </w:rPr>
              <w:t xml:space="preserve"> </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6714A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14</w:t>
            </w:r>
            <w:r w:rsidR="00A10866">
              <w:rPr>
                <w:rFonts w:ascii="Times New Roman" w:hAnsi="Times New Roman" w:cs="Times New Roman"/>
                <w:b/>
                <w:sz w:val="21"/>
                <w:szCs w:val="21"/>
              </w:rPr>
              <w:t>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700,00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700,00</w:t>
            </w:r>
          </w:p>
        </w:tc>
        <w:tc>
          <w:tcPr>
            <w:tcW w:w="1877" w:type="dxa"/>
            <w:vMerge/>
            <w:vAlign w:val="center"/>
          </w:tcPr>
          <w:p w:rsidR="00A10866" w:rsidRPr="00746C86" w:rsidRDefault="00A10866" w:rsidP="00A10866">
            <w:pPr>
              <w:contextualSpacing/>
              <w:jc w:val="center"/>
              <w:rPr>
                <w:rFonts w:ascii="Times New Roman" w:hAnsi="Times New Roman" w:cs="Times New Roman"/>
                <w:sz w:val="21"/>
                <w:szCs w:val="21"/>
              </w:rPr>
            </w:pPr>
          </w:p>
        </w:tc>
      </w:tr>
    </w:tbl>
    <w:p w:rsidR="00284041" w:rsidRDefault="00284041"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Pr="00BC2C15"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E412F8" w:rsidRPr="009E745E"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12 лютого 2026 р. </w:t>
      </w:r>
      <w:r w:rsidR="00EA4D74">
        <w:rPr>
          <w:rFonts w:ascii="Times New Roman" w:hAnsi="Times New Roman" w:cs="Times New Roman"/>
          <w:i/>
          <w:sz w:val="24"/>
          <w:szCs w:val="24"/>
        </w:rPr>
        <w:t xml:space="preserve">№ </w:t>
      </w:r>
      <w:bookmarkStart w:id="0" w:name="_GoBack"/>
      <w:bookmarkEnd w:id="0"/>
      <w:r w:rsidR="00EA4D74">
        <w:rPr>
          <w:rFonts w:ascii="Times New Roman" w:hAnsi="Times New Roman" w:cs="Times New Roman"/>
          <w:i/>
          <w:sz w:val="24"/>
          <w:szCs w:val="24"/>
        </w:rPr>
        <w:t>01</w:t>
      </w:r>
      <w:r w:rsidR="00EA4D74" w:rsidRPr="00EA4D74">
        <w:rPr>
          <w:rFonts w:ascii="Times New Roman" w:hAnsi="Times New Roman" w:cs="Times New Roman"/>
          <w:i/>
          <w:sz w:val="24"/>
          <w:szCs w:val="24"/>
        </w:rPr>
        <w:t>-55/</w:t>
      </w:r>
      <w:r w:rsidR="00EA4D74">
        <w:rPr>
          <w:rFonts w:ascii="Times New Roman" w:hAnsi="Times New Roman" w:cs="Times New Roman"/>
          <w:i/>
          <w:sz w:val="24"/>
          <w:szCs w:val="24"/>
        </w:rPr>
        <w:t>2026</w:t>
      </w:r>
    </w:p>
    <w:p w:rsidR="00E412F8"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E412F8" w:rsidRPr="00367465" w:rsidTr="004607FC">
        <w:trPr>
          <w:cantSplit/>
          <w:trHeight w:val="492"/>
          <w:tblHeader/>
          <w:jc w:val="center"/>
        </w:trPr>
        <w:tc>
          <w:tcPr>
            <w:tcW w:w="1843"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E412F8" w:rsidRPr="00367465" w:rsidTr="004607FC">
        <w:trPr>
          <w:cantSplit/>
          <w:trHeight w:val="811"/>
          <w:tblHeader/>
          <w:jc w:val="center"/>
        </w:trPr>
        <w:tc>
          <w:tcPr>
            <w:tcW w:w="1843"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436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992" w:type="dxa"/>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E412F8" w:rsidRPr="00367465" w:rsidRDefault="00E412F8" w:rsidP="004607FC">
            <w:pPr>
              <w:contextualSpacing/>
              <w:jc w:val="center"/>
              <w:rPr>
                <w:rFonts w:ascii="Times New Roman" w:hAnsi="Times New Roman" w:cs="Times New Roman"/>
                <w:b/>
                <w:sz w:val="21"/>
                <w:szCs w:val="21"/>
              </w:rPr>
            </w:pPr>
          </w:p>
        </w:tc>
      </w:tr>
      <w:tr w:rsidR="00E412F8" w:rsidRPr="00367465" w:rsidTr="004607FC">
        <w:trPr>
          <w:cantSplit/>
          <w:trHeight w:val="740"/>
          <w:jc w:val="center"/>
        </w:trPr>
        <w:tc>
          <w:tcPr>
            <w:tcW w:w="1843" w:type="dxa"/>
            <w:vAlign w:val="center"/>
          </w:tcPr>
          <w:p w:rsidR="00E412F8" w:rsidRPr="00A75715" w:rsidRDefault="00E412F8" w:rsidP="00E412F8">
            <w:pPr>
              <w:contextualSpacing/>
              <w:jc w:val="center"/>
              <w:rPr>
                <w:rFonts w:ascii="Times New Roman" w:hAnsi="Times New Roman" w:cs="Times New Roman"/>
                <w:sz w:val="21"/>
                <w:szCs w:val="21"/>
              </w:rPr>
            </w:pPr>
            <w:r>
              <w:rPr>
                <w:rFonts w:ascii="Times New Roman" w:hAnsi="Times New Roman" w:cs="Times New Roman"/>
                <w:sz w:val="21"/>
                <w:szCs w:val="21"/>
              </w:rPr>
              <w:t>5.</w:t>
            </w:r>
            <w:r w:rsidR="00E445DE">
              <w:t xml:space="preserve"> </w:t>
            </w:r>
            <w:r w:rsidR="00E445DE" w:rsidRPr="00E445DE">
              <w:rPr>
                <w:rFonts w:ascii="Times New Roman" w:hAnsi="Times New Roman" w:cs="Times New Roman"/>
                <w:sz w:val="21"/>
                <w:szCs w:val="21"/>
              </w:rPr>
              <w:t>Розвиток технічних засобів спостереження та безпілотних систем для потреб сил оборони та безпеки</w:t>
            </w:r>
          </w:p>
        </w:tc>
        <w:tc>
          <w:tcPr>
            <w:tcW w:w="4361" w:type="dxa"/>
            <w:vAlign w:val="center"/>
          </w:tcPr>
          <w:p w:rsidR="00E412F8" w:rsidRPr="00284041" w:rsidRDefault="00E412F8" w:rsidP="004607FC">
            <w:pPr>
              <w:contextualSpacing/>
              <w:jc w:val="both"/>
              <w:rPr>
                <w:rFonts w:ascii="Times New Roman" w:hAnsi="Times New Roman" w:cs="Times New Roman"/>
                <w:sz w:val="21"/>
                <w:szCs w:val="21"/>
              </w:rPr>
            </w:pPr>
            <w:r>
              <w:rPr>
                <w:rFonts w:ascii="Times New Roman" w:hAnsi="Times New Roman" w:cs="Times New Roman"/>
                <w:sz w:val="21"/>
                <w:szCs w:val="21"/>
              </w:rPr>
              <w:t xml:space="preserve">5.  Субвенція з місцевого (міського) бюджету Сторожинецької міської ради Обласному бюджету Чернівецької області на виконання заходів Регіональної програми підтримки підрозділів сил оборони та безпеки </w:t>
            </w:r>
            <w:r w:rsidR="00E445DE">
              <w:rPr>
                <w:rFonts w:ascii="Times New Roman" w:hAnsi="Times New Roman" w:cs="Times New Roman"/>
                <w:sz w:val="21"/>
                <w:szCs w:val="21"/>
              </w:rPr>
              <w:t xml:space="preserve">для встановлення веж та придбання безпілотних авіаційних комплексів тощо </w:t>
            </w:r>
          </w:p>
        </w:tc>
        <w:tc>
          <w:tcPr>
            <w:tcW w:w="1701" w:type="dxa"/>
            <w:vAlign w:val="center"/>
          </w:tcPr>
          <w:p w:rsidR="00E412F8" w:rsidRPr="00284041" w:rsidRDefault="00E412F8" w:rsidP="004607FC">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Align w:val="center"/>
          </w:tcPr>
          <w:p w:rsidR="00E412F8" w:rsidRPr="00367465" w:rsidRDefault="00E412F8" w:rsidP="004607FC">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E412F8" w:rsidRDefault="00E412F8" w:rsidP="00E412F8">
            <w:pPr>
              <w:contextualSpacing/>
              <w:jc w:val="center"/>
              <w:rPr>
                <w:rFonts w:ascii="Times New Roman" w:hAnsi="Times New Roman" w:cs="Times New Roman"/>
                <w:b/>
                <w:sz w:val="21"/>
                <w:szCs w:val="21"/>
              </w:rPr>
            </w:pPr>
            <w:r>
              <w:rPr>
                <w:rFonts w:ascii="Times New Roman" w:hAnsi="Times New Roman" w:cs="Times New Roman"/>
                <w:b/>
                <w:sz w:val="21"/>
                <w:szCs w:val="21"/>
              </w:rPr>
              <w:t>1000,0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500,00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1877" w:type="dxa"/>
            <w:vAlign w:val="center"/>
          </w:tcPr>
          <w:p w:rsidR="00E412F8" w:rsidRPr="00552C80" w:rsidRDefault="00E445DE" w:rsidP="004607FC">
            <w:pPr>
              <w:contextualSpacing/>
              <w:jc w:val="center"/>
              <w:rPr>
                <w:rFonts w:ascii="Times New Roman" w:hAnsi="Times New Roman" w:cs="Times New Roman"/>
                <w:b/>
              </w:rPr>
            </w:pPr>
            <w:r w:rsidRPr="00E445DE">
              <w:rPr>
                <w:rFonts w:ascii="Times New Roman" w:hAnsi="Times New Roman" w:cs="Times New Roman"/>
                <w:sz w:val="21"/>
                <w:szCs w:val="21"/>
              </w:rPr>
              <w:t>Підвищення ефективності виконання завдань підрозділами сил оборони та безпеки за рахунок забезпечення технічними засобами спостереження та безпілотними авіаці</w:t>
            </w:r>
            <w:r>
              <w:rPr>
                <w:rFonts w:ascii="Times New Roman" w:hAnsi="Times New Roman" w:cs="Times New Roman"/>
                <w:sz w:val="21"/>
                <w:szCs w:val="21"/>
              </w:rPr>
              <w:t>йними комплексами</w:t>
            </w:r>
            <w:r w:rsidR="00E412F8" w:rsidRPr="00746C86">
              <w:rPr>
                <w:rFonts w:ascii="Times New Roman" w:hAnsi="Times New Roman" w:cs="Times New Roman"/>
                <w:sz w:val="21"/>
                <w:szCs w:val="21"/>
              </w:rPr>
              <w:t xml:space="preserve"> </w:t>
            </w:r>
          </w:p>
        </w:tc>
      </w:tr>
      <w:tr w:rsidR="00E412F8" w:rsidRPr="00367465" w:rsidTr="004607FC">
        <w:trPr>
          <w:cantSplit/>
          <w:jc w:val="center"/>
        </w:trPr>
        <w:tc>
          <w:tcPr>
            <w:tcW w:w="9606" w:type="dxa"/>
            <w:gridSpan w:val="4"/>
            <w:vAlign w:val="center"/>
          </w:tcPr>
          <w:p w:rsidR="00E412F8" w:rsidRPr="00071893" w:rsidRDefault="00E412F8" w:rsidP="004607FC">
            <w:pPr>
              <w:contextualSpacing/>
              <w:rPr>
                <w:rFonts w:ascii="Times New Roman" w:hAnsi="Times New Roman" w:cs="Times New Roman"/>
                <w:b/>
                <w:sz w:val="24"/>
                <w:szCs w:val="24"/>
              </w:rPr>
            </w:pPr>
            <w:r w:rsidRPr="00071893">
              <w:rPr>
                <w:rFonts w:ascii="Times New Roman" w:hAnsi="Times New Roman" w:cs="Times New Roman"/>
                <w:b/>
                <w:sz w:val="24"/>
                <w:szCs w:val="24"/>
              </w:rPr>
              <w:t>ВСЬОГО:</w:t>
            </w:r>
          </w:p>
        </w:tc>
        <w:tc>
          <w:tcPr>
            <w:tcW w:w="992" w:type="dxa"/>
            <w:vAlign w:val="center"/>
          </w:tcPr>
          <w:p w:rsidR="00E412F8" w:rsidRPr="00A10866" w:rsidRDefault="00E412F8" w:rsidP="004607FC">
            <w:pPr>
              <w:contextualSpacing/>
              <w:jc w:val="center"/>
              <w:rPr>
                <w:rFonts w:ascii="Times New Roman" w:hAnsi="Times New Roman" w:cs="Times New Roman"/>
                <w:b/>
              </w:rPr>
            </w:pPr>
            <w:r>
              <w:rPr>
                <w:rFonts w:ascii="Times New Roman" w:hAnsi="Times New Roman" w:cs="Times New Roman"/>
                <w:b/>
              </w:rPr>
              <w:t>4</w:t>
            </w:r>
            <w:r w:rsidRPr="00A10866">
              <w:rPr>
                <w:rFonts w:ascii="Times New Roman" w:hAnsi="Times New Roman" w:cs="Times New Roman"/>
                <w:b/>
              </w:rPr>
              <w:t>920,0</w:t>
            </w:r>
          </w:p>
        </w:tc>
        <w:tc>
          <w:tcPr>
            <w:tcW w:w="850" w:type="dxa"/>
            <w:vAlign w:val="center"/>
          </w:tcPr>
          <w:p w:rsidR="00E412F8" w:rsidRPr="00A10866" w:rsidRDefault="00E412F8" w:rsidP="004607FC">
            <w:pPr>
              <w:contextualSpacing/>
              <w:jc w:val="center"/>
              <w:rPr>
                <w:rFonts w:ascii="Times New Roman" w:hAnsi="Times New Roman" w:cs="Times New Roman"/>
                <w:b/>
              </w:rPr>
            </w:pPr>
            <w:r w:rsidRPr="00A10866">
              <w:rPr>
                <w:rFonts w:ascii="Times New Roman" w:hAnsi="Times New Roman" w:cs="Times New Roman"/>
                <w:b/>
              </w:rPr>
              <w:t>820,0</w:t>
            </w:r>
          </w:p>
        </w:tc>
        <w:tc>
          <w:tcPr>
            <w:tcW w:w="851" w:type="dxa"/>
            <w:vAlign w:val="center"/>
          </w:tcPr>
          <w:p w:rsidR="00E412F8" w:rsidRPr="00A10866" w:rsidRDefault="00E412F8" w:rsidP="004607FC">
            <w:pPr>
              <w:contextualSpacing/>
              <w:jc w:val="center"/>
              <w:rPr>
                <w:rFonts w:ascii="Times New Roman" w:hAnsi="Times New Roman" w:cs="Times New Roman"/>
                <w:b/>
              </w:rPr>
            </w:pPr>
            <w:r>
              <w:rPr>
                <w:rFonts w:ascii="Times New Roman" w:hAnsi="Times New Roman" w:cs="Times New Roman"/>
                <w:b/>
              </w:rPr>
              <w:t>20</w:t>
            </w:r>
            <w:r w:rsidRPr="00A10866">
              <w:rPr>
                <w:rFonts w:ascii="Times New Roman" w:hAnsi="Times New Roman" w:cs="Times New Roman"/>
                <w:b/>
              </w:rPr>
              <w:t>40,0</w:t>
            </w:r>
          </w:p>
        </w:tc>
        <w:tc>
          <w:tcPr>
            <w:tcW w:w="850" w:type="dxa"/>
            <w:vAlign w:val="center"/>
          </w:tcPr>
          <w:p w:rsidR="00E412F8" w:rsidRPr="00A10866" w:rsidRDefault="00E412F8" w:rsidP="004607FC">
            <w:pPr>
              <w:contextualSpacing/>
              <w:jc w:val="center"/>
              <w:rPr>
                <w:rFonts w:ascii="Times New Roman" w:hAnsi="Times New Roman" w:cs="Times New Roman"/>
                <w:b/>
              </w:rPr>
            </w:pPr>
            <w:r>
              <w:rPr>
                <w:rFonts w:ascii="Times New Roman" w:hAnsi="Times New Roman" w:cs="Times New Roman"/>
                <w:b/>
              </w:rPr>
              <w:t>20</w:t>
            </w:r>
            <w:r w:rsidRPr="00A10866">
              <w:rPr>
                <w:rFonts w:ascii="Times New Roman" w:hAnsi="Times New Roman" w:cs="Times New Roman"/>
                <w:b/>
              </w:rPr>
              <w:t>60,0</w:t>
            </w:r>
          </w:p>
        </w:tc>
        <w:tc>
          <w:tcPr>
            <w:tcW w:w="1877" w:type="dxa"/>
            <w:vAlign w:val="center"/>
          </w:tcPr>
          <w:p w:rsidR="00E412F8" w:rsidRPr="00071893" w:rsidRDefault="00E412F8" w:rsidP="004607FC">
            <w:pPr>
              <w:contextualSpacing/>
              <w:jc w:val="center"/>
              <w:rPr>
                <w:rFonts w:ascii="Times New Roman" w:hAnsi="Times New Roman" w:cs="Times New Roman"/>
                <w:b/>
                <w:sz w:val="24"/>
                <w:szCs w:val="24"/>
              </w:rPr>
            </w:pPr>
          </w:p>
        </w:tc>
      </w:tr>
    </w:tbl>
    <w:p w:rsidR="00E412F8" w:rsidRPr="00A10866" w:rsidRDefault="00E412F8" w:rsidP="00E412F8">
      <w:pPr>
        <w:tabs>
          <w:tab w:val="left" w:pos="4820"/>
        </w:tabs>
        <w:spacing w:after="0" w:line="240" w:lineRule="auto"/>
        <w:contextualSpacing/>
        <w:rPr>
          <w:rFonts w:ascii="Times New Roman" w:eastAsia="Times New Roman" w:hAnsi="Times New Roman" w:cs="Times New Roman"/>
          <w:b/>
          <w:bCs/>
          <w:sz w:val="20"/>
          <w:szCs w:val="20"/>
        </w:rPr>
      </w:pP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E412F8" w:rsidRPr="00A10866" w:rsidRDefault="00E412F8" w:rsidP="00E412F8">
      <w:pPr>
        <w:tabs>
          <w:tab w:val="left" w:pos="4820"/>
        </w:tabs>
        <w:spacing w:after="0" w:line="240" w:lineRule="auto"/>
        <w:rPr>
          <w:rFonts w:ascii="Times New Roman" w:eastAsia="Times New Roman" w:hAnsi="Times New Roman" w:cs="Times New Roman"/>
          <w:b/>
          <w:bCs/>
          <w:sz w:val="28"/>
          <w:szCs w:val="28"/>
        </w:rPr>
      </w:pPr>
      <w:r w:rsidRPr="00A10866">
        <w:rPr>
          <w:rFonts w:ascii="Times New Roman" w:hAnsi="Times New Roman" w:cs="Times New Roman"/>
          <w:b/>
          <w:sz w:val="28"/>
          <w:szCs w:val="28"/>
        </w:rPr>
        <w:t xml:space="preserve">Сторожинецької міської ради                                                                                    </w:t>
      </w:r>
      <w:r>
        <w:rPr>
          <w:rFonts w:ascii="Times New Roman" w:hAnsi="Times New Roman" w:cs="Times New Roman"/>
          <w:b/>
          <w:sz w:val="28"/>
          <w:szCs w:val="28"/>
        </w:rPr>
        <w:t xml:space="preserve">           </w:t>
      </w:r>
      <w:r w:rsidRPr="00A10866">
        <w:rPr>
          <w:rFonts w:ascii="Times New Roman" w:hAnsi="Times New Roman" w:cs="Times New Roman"/>
          <w:b/>
          <w:sz w:val="28"/>
          <w:szCs w:val="28"/>
        </w:rPr>
        <w:t>Дмитро МІСИК</w:t>
      </w: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E412F8" w:rsidRPr="00A10866" w:rsidRDefault="00E412F8" w:rsidP="00284041">
      <w:pPr>
        <w:tabs>
          <w:tab w:val="left" w:pos="4820"/>
        </w:tabs>
        <w:spacing w:after="0" w:line="240" w:lineRule="auto"/>
        <w:contextualSpacing/>
        <w:rPr>
          <w:rFonts w:ascii="Times New Roman" w:eastAsia="Times New Roman" w:hAnsi="Times New Roman" w:cs="Times New Roman"/>
          <w:b/>
          <w:bCs/>
          <w:sz w:val="20"/>
          <w:szCs w:val="20"/>
        </w:rPr>
      </w:pPr>
    </w:p>
    <w:p w:rsidR="00DA480D" w:rsidRDefault="00DA480D" w:rsidP="00AA24A4">
      <w:pPr>
        <w:tabs>
          <w:tab w:val="left" w:pos="4820"/>
        </w:tabs>
        <w:spacing w:after="0" w:line="240" w:lineRule="auto"/>
        <w:ind w:firstLine="709"/>
        <w:contextualSpacing/>
        <w:rPr>
          <w:rFonts w:ascii="Times New Roman" w:eastAsia="Times New Roman" w:hAnsi="Times New Roman" w:cs="Times New Roman"/>
          <w:b/>
          <w:bCs/>
          <w:sz w:val="28"/>
          <w:szCs w:val="28"/>
        </w:rPr>
        <w:sectPr w:rsidR="00DA480D" w:rsidSect="00176112">
          <w:footerReference w:type="first" r:id="rId11"/>
          <w:pgSz w:w="16838" w:h="11906" w:orient="landscape"/>
          <w:pgMar w:top="709" w:right="567" w:bottom="284" w:left="1134" w:header="709" w:footer="709" w:gutter="0"/>
          <w:pgNumType w:start="4"/>
          <w:cols w:space="708"/>
          <w:titlePg/>
          <w:docGrid w:linePitch="360"/>
        </w:sectPr>
      </w:pPr>
    </w:p>
    <w:p w:rsidR="006F49D1" w:rsidRPr="00104E00" w:rsidRDefault="006F49D1" w:rsidP="00885768">
      <w:pPr>
        <w:tabs>
          <w:tab w:val="left" w:pos="709"/>
        </w:tabs>
        <w:spacing w:after="0" w:line="240" w:lineRule="auto"/>
        <w:contextualSpacing/>
      </w:pPr>
    </w:p>
    <w:sectPr w:rsidR="006F49D1" w:rsidRPr="00104E00" w:rsidSect="00DA480D">
      <w:pgSz w:w="11906" w:h="16838"/>
      <w:pgMar w:top="1134" w:right="567"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F5" w:rsidRDefault="002B28F5" w:rsidP="00F357C8">
      <w:pPr>
        <w:spacing w:after="0" w:line="240" w:lineRule="auto"/>
      </w:pPr>
      <w:r>
        <w:separator/>
      </w:r>
    </w:p>
  </w:endnote>
  <w:endnote w:type="continuationSeparator" w:id="0">
    <w:p w:rsidR="002B28F5" w:rsidRDefault="002B28F5"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8816"/>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EA4D74" w:rsidRPr="00EA4D74">
          <w:rPr>
            <w:noProof/>
            <w:lang w:val="ru-RU"/>
          </w:rPr>
          <w:t>8</w:t>
        </w:r>
        <w:r>
          <w:fldChar w:fldCharType="end"/>
        </w:r>
      </w:p>
    </w:sdtContent>
  </w:sdt>
  <w:p w:rsidR="00FC1701" w:rsidRDefault="00FC17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77399"/>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EA4D74" w:rsidRPr="00EA4D74">
          <w:rPr>
            <w:noProof/>
            <w:lang w:val="ru-RU"/>
          </w:rPr>
          <w:t>1</w:t>
        </w:r>
        <w:r>
          <w:fldChar w:fldCharType="end"/>
        </w:r>
      </w:p>
    </w:sdtContent>
  </w:sdt>
  <w:p w:rsidR="00FC1701" w:rsidRDefault="00FC17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715451"/>
      <w:docPartObj>
        <w:docPartGallery w:val="Page Numbers (Bottom of Page)"/>
        <w:docPartUnique/>
      </w:docPartObj>
    </w:sdtPr>
    <w:sdtEndPr/>
    <w:sdtContent>
      <w:p w:rsidR="00F06CD3" w:rsidRDefault="00F06CD3">
        <w:pPr>
          <w:pStyle w:val="a7"/>
          <w:jc w:val="center"/>
        </w:pPr>
        <w:r>
          <w:fldChar w:fldCharType="begin"/>
        </w:r>
        <w:r>
          <w:instrText>PAGE   \* MERGEFORMAT</w:instrText>
        </w:r>
        <w:r>
          <w:fldChar w:fldCharType="separate"/>
        </w:r>
        <w:r w:rsidR="00EA4D74" w:rsidRPr="00EA4D74">
          <w:rPr>
            <w:noProof/>
            <w:lang w:val="ru-RU"/>
          </w:rPr>
          <w:t>10</w:t>
        </w:r>
        <w:r>
          <w:fldChar w:fldCharType="end"/>
        </w:r>
      </w:p>
    </w:sdtContent>
  </w:sdt>
  <w:p w:rsidR="00F06CD3" w:rsidRDefault="00F0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F5" w:rsidRDefault="002B28F5" w:rsidP="00F357C8">
      <w:pPr>
        <w:spacing w:after="0" w:line="240" w:lineRule="auto"/>
      </w:pPr>
      <w:r>
        <w:separator/>
      </w:r>
    </w:p>
  </w:footnote>
  <w:footnote w:type="continuationSeparator" w:id="0">
    <w:p w:rsidR="002B28F5" w:rsidRDefault="002B28F5"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0C7A7F"/>
    <w:multiLevelType w:val="hybridMultilevel"/>
    <w:tmpl w:val="2FBED158"/>
    <w:lvl w:ilvl="0" w:tplc="CD12A93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7009B"/>
    <w:multiLevelType w:val="multilevel"/>
    <w:tmpl w:val="B00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B7BCE"/>
    <w:multiLevelType w:val="hybridMultilevel"/>
    <w:tmpl w:val="AD68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40CEC"/>
    <w:multiLevelType w:val="hybridMultilevel"/>
    <w:tmpl w:val="BDBC518A"/>
    <w:lvl w:ilvl="0" w:tplc="21623258">
      <w:start w:val="2"/>
      <w:numFmt w:val="bullet"/>
      <w:lvlText w:val="-"/>
      <w:lvlJc w:val="left"/>
      <w:pPr>
        <w:ind w:left="1068" w:hanging="360"/>
      </w:pPr>
      <w:rPr>
        <w:rFonts w:ascii="Times New Roman" w:eastAsiaTheme="minorHAnsi" w:hAnsi="Times New Roman" w:cs="Times New Roman" w:hint="default"/>
        <w:b w:val="0"/>
        <w:color w:val="2222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26C3E"/>
    <w:multiLevelType w:val="hybridMultilevel"/>
    <w:tmpl w:val="C1F42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03A0F"/>
    <w:rsid w:val="00013072"/>
    <w:rsid w:val="0002722B"/>
    <w:rsid w:val="00040A30"/>
    <w:rsid w:val="00042E0C"/>
    <w:rsid w:val="00071893"/>
    <w:rsid w:val="00081C79"/>
    <w:rsid w:val="00082361"/>
    <w:rsid w:val="000A33C9"/>
    <w:rsid w:val="000A401A"/>
    <w:rsid w:val="000B3C8F"/>
    <w:rsid w:val="000C2416"/>
    <w:rsid w:val="000D3129"/>
    <w:rsid w:val="000D414B"/>
    <w:rsid w:val="000E2A49"/>
    <w:rsid w:val="000F4521"/>
    <w:rsid w:val="000F5B01"/>
    <w:rsid w:val="00101585"/>
    <w:rsid w:val="00102A06"/>
    <w:rsid w:val="00104844"/>
    <w:rsid w:val="00104E00"/>
    <w:rsid w:val="001228C9"/>
    <w:rsid w:val="00125AB4"/>
    <w:rsid w:val="00147750"/>
    <w:rsid w:val="00153214"/>
    <w:rsid w:val="00154460"/>
    <w:rsid w:val="00170F1C"/>
    <w:rsid w:val="0017559F"/>
    <w:rsid w:val="00175C48"/>
    <w:rsid w:val="00176112"/>
    <w:rsid w:val="00176A25"/>
    <w:rsid w:val="0019075B"/>
    <w:rsid w:val="0019142A"/>
    <w:rsid w:val="0019373E"/>
    <w:rsid w:val="001A3784"/>
    <w:rsid w:val="001B5D80"/>
    <w:rsid w:val="001C7E0B"/>
    <w:rsid w:val="001E2171"/>
    <w:rsid w:val="001E305E"/>
    <w:rsid w:val="001F3CE4"/>
    <w:rsid w:val="002220EE"/>
    <w:rsid w:val="00223CA4"/>
    <w:rsid w:val="0022472A"/>
    <w:rsid w:val="0022477B"/>
    <w:rsid w:val="00230920"/>
    <w:rsid w:val="00240B7A"/>
    <w:rsid w:val="00240E3C"/>
    <w:rsid w:val="002466B0"/>
    <w:rsid w:val="00265F8F"/>
    <w:rsid w:val="0027295E"/>
    <w:rsid w:val="00274B8D"/>
    <w:rsid w:val="0028327D"/>
    <w:rsid w:val="00284041"/>
    <w:rsid w:val="00284749"/>
    <w:rsid w:val="0029134C"/>
    <w:rsid w:val="002A0D12"/>
    <w:rsid w:val="002B28F5"/>
    <w:rsid w:val="002B2D36"/>
    <w:rsid w:val="002B2F34"/>
    <w:rsid w:val="002B6DBA"/>
    <w:rsid w:val="002C1976"/>
    <w:rsid w:val="002C4A7B"/>
    <w:rsid w:val="002D5EA3"/>
    <w:rsid w:val="002E5355"/>
    <w:rsid w:val="0030646A"/>
    <w:rsid w:val="00306EA3"/>
    <w:rsid w:val="00317249"/>
    <w:rsid w:val="003214B4"/>
    <w:rsid w:val="0033016C"/>
    <w:rsid w:val="00332281"/>
    <w:rsid w:val="003417E9"/>
    <w:rsid w:val="00351398"/>
    <w:rsid w:val="00354E4F"/>
    <w:rsid w:val="003629F2"/>
    <w:rsid w:val="003873EF"/>
    <w:rsid w:val="00391217"/>
    <w:rsid w:val="00393DD3"/>
    <w:rsid w:val="003A4AEC"/>
    <w:rsid w:val="003C7FD2"/>
    <w:rsid w:val="003E07E9"/>
    <w:rsid w:val="003F1874"/>
    <w:rsid w:val="003F225D"/>
    <w:rsid w:val="003F6EFA"/>
    <w:rsid w:val="00405D0C"/>
    <w:rsid w:val="00411B57"/>
    <w:rsid w:val="00423F3C"/>
    <w:rsid w:val="004324F4"/>
    <w:rsid w:val="0044084D"/>
    <w:rsid w:val="00446F46"/>
    <w:rsid w:val="00453DDD"/>
    <w:rsid w:val="00454491"/>
    <w:rsid w:val="00462AB4"/>
    <w:rsid w:val="0047062A"/>
    <w:rsid w:val="004711A6"/>
    <w:rsid w:val="00474B2C"/>
    <w:rsid w:val="00482C39"/>
    <w:rsid w:val="0048565A"/>
    <w:rsid w:val="00491EA7"/>
    <w:rsid w:val="00493CCB"/>
    <w:rsid w:val="004A0A57"/>
    <w:rsid w:val="004A76CC"/>
    <w:rsid w:val="004B3557"/>
    <w:rsid w:val="004C37DA"/>
    <w:rsid w:val="004D0091"/>
    <w:rsid w:val="004F3312"/>
    <w:rsid w:val="005150A2"/>
    <w:rsid w:val="00517650"/>
    <w:rsid w:val="00521BF8"/>
    <w:rsid w:val="00523321"/>
    <w:rsid w:val="0053218A"/>
    <w:rsid w:val="00552C80"/>
    <w:rsid w:val="00554ECD"/>
    <w:rsid w:val="00562D4E"/>
    <w:rsid w:val="0056395C"/>
    <w:rsid w:val="00564904"/>
    <w:rsid w:val="00573E56"/>
    <w:rsid w:val="005A19A7"/>
    <w:rsid w:val="005A6D1B"/>
    <w:rsid w:val="005B00F8"/>
    <w:rsid w:val="005B14A9"/>
    <w:rsid w:val="005C41DB"/>
    <w:rsid w:val="005E04E3"/>
    <w:rsid w:val="005E6ECF"/>
    <w:rsid w:val="005F7520"/>
    <w:rsid w:val="00603A10"/>
    <w:rsid w:val="00604836"/>
    <w:rsid w:val="00613DE0"/>
    <w:rsid w:val="00623B05"/>
    <w:rsid w:val="00624809"/>
    <w:rsid w:val="00627966"/>
    <w:rsid w:val="00627A00"/>
    <w:rsid w:val="00635465"/>
    <w:rsid w:val="006409E6"/>
    <w:rsid w:val="00643DD1"/>
    <w:rsid w:val="00665FE5"/>
    <w:rsid w:val="00667D16"/>
    <w:rsid w:val="0067026F"/>
    <w:rsid w:val="006714A7"/>
    <w:rsid w:val="0067368A"/>
    <w:rsid w:val="0067729D"/>
    <w:rsid w:val="00680A93"/>
    <w:rsid w:val="006969E1"/>
    <w:rsid w:val="00696D2F"/>
    <w:rsid w:val="006973D6"/>
    <w:rsid w:val="006A356A"/>
    <w:rsid w:val="006A6103"/>
    <w:rsid w:val="006A64D7"/>
    <w:rsid w:val="006B5061"/>
    <w:rsid w:val="006B6FA4"/>
    <w:rsid w:val="006C3CBE"/>
    <w:rsid w:val="006C3DB3"/>
    <w:rsid w:val="006D1FB4"/>
    <w:rsid w:val="006E3AA3"/>
    <w:rsid w:val="006E4308"/>
    <w:rsid w:val="006E4FAC"/>
    <w:rsid w:val="006F0F2E"/>
    <w:rsid w:val="006F49D1"/>
    <w:rsid w:val="00706B87"/>
    <w:rsid w:val="00724142"/>
    <w:rsid w:val="0074602F"/>
    <w:rsid w:val="00746C86"/>
    <w:rsid w:val="00760B72"/>
    <w:rsid w:val="007622F4"/>
    <w:rsid w:val="00763F56"/>
    <w:rsid w:val="00774436"/>
    <w:rsid w:val="00777771"/>
    <w:rsid w:val="00783042"/>
    <w:rsid w:val="00783D8A"/>
    <w:rsid w:val="00796F36"/>
    <w:rsid w:val="007A441F"/>
    <w:rsid w:val="007A5A84"/>
    <w:rsid w:val="007B50C1"/>
    <w:rsid w:val="007C01E7"/>
    <w:rsid w:val="007C1E79"/>
    <w:rsid w:val="007C254E"/>
    <w:rsid w:val="007D01D6"/>
    <w:rsid w:val="007D1FF1"/>
    <w:rsid w:val="008031AF"/>
    <w:rsid w:val="00811D48"/>
    <w:rsid w:val="00814606"/>
    <w:rsid w:val="00821FDD"/>
    <w:rsid w:val="00826BA2"/>
    <w:rsid w:val="0083410C"/>
    <w:rsid w:val="008362B8"/>
    <w:rsid w:val="00840838"/>
    <w:rsid w:val="00841345"/>
    <w:rsid w:val="00854E3C"/>
    <w:rsid w:val="00861732"/>
    <w:rsid w:val="00871320"/>
    <w:rsid w:val="008715C8"/>
    <w:rsid w:val="0087491E"/>
    <w:rsid w:val="00885768"/>
    <w:rsid w:val="00893041"/>
    <w:rsid w:val="008B16AE"/>
    <w:rsid w:val="008C3E0A"/>
    <w:rsid w:val="008E079E"/>
    <w:rsid w:val="008E797D"/>
    <w:rsid w:val="008F0333"/>
    <w:rsid w:val="009061BD"/>
    <w:rsid w:val="009362AE"/>
    <w:rsid w:val="00943422"/>
    <w:rsid w:val="00963ED1"/>
    <w:rsid w:val="0097270C"/>
    <w:rsid w:val="009800C2"/>
    <w:rsid w:val="00980A7D"/>
    <w:rsid w:val="00983349"/>
    <w:rsid w:val="0098565B"/>
    <w:rsid w:val="00987372"/>
    <w:rsid w:val="009A1B32"/>
    <w:rsid w:val="009A5DEA"/>
    <w:rsid w:val="009B1A46"/>
    <w:rsid w:val="009C47D1"/>
    <w:rsid w:val="009E745E"/>
    <w:rsid w:val="009F1565"/>
    <w:rsid w:val="009F2945"/>
    <w:rsid w:val="00A0403E"/>
    <w:rsid w:val="00A0418A"/>
    <w:rsid w:val="00A05C89"/>
    <w:rsid w:val="00A10314"/>
    <w:rsid w:val="00A10866"/>
    <w:rsid w:val="00A216C2"/>
    <w:rsid w:val="00A235EF"/>
    <w:rsid w:val="00A2386E"/>
    <w:rsid w:val="00A42923"/>
    <w:rsid w:val="00A45D52"/>
    <w:rsid w:val="00A46F6A"/>
    <w:rsid w:val="00A6623F"/>
    <w:rsid w:val="00A70434"/>
    <w:rsid w:val="00A75715"/>
    <w:rsid w:val="00A8062A"/>
    <w:rsid w:val="00A84E38"/>
    <w:rsid w:val="00A96DDE"/>
    <w:rsid w:val="00AA24A4"/>
    <w:rsid w:val="00AA372D"/>
    <w:rsid w:val="00AB35AE"/>
    <w:rsid w:val="00AB5641"/>
    <w:rsid w:val="00AC4336"/>
    <w:rsid w:val="00AC765E"/>
    <w:rsid w:val="00AD10E9"/>
    <w:rsid w:val="00AE1F97"/>
    <w:rsid w:val="00AE23A5"/>
    <w:rsid w:val="00AE4282"/>
    <w:rsid w:val="00AE7696"/>
    <w:rsid w:val="00AF16FF"/>
    <w:rsid w:val="00AF4D8D"/>
    <w:rsid w:val="00AF67C2"/>
    <w:rsid w:val="00B36E51"/>
    <w:rsid w:val="00B47A10"/>
    <w:rsid w:val="00B52FED"/>
    <w:rsid w:val="00B53BB9"/>
    <w:rsid w:val="00B611C4"/>
    <w:rsid w:val="00B6413E"/>
    <w:rsid w:val="00B65E50"/>
    <w:rsid w:val="00B81980"/>
    <w:rsid w:val="00B8307F"/>
    <w:rsid w:val="00B918CD"/>
    <w:rsid w:val="00B92775"/>
    <w:rsid w:val="00BA2B03"/>
    <w:rsid w:val="00BB0489"/>
    <w:rsid w:val="00BB3BC1"/>
    <w:rsid w:val="00BC241B"/>
    <w:rsid w:val="00BC2C15"/>
    <w:rsid w:val="00BC53B3"/>
    <w:rsid w:val="00BD0EAC"/>
    <w:rsid w:val="00BE4597"/>
    <w:rsid w:val="00BE747F"/>
    <w:rsid w:val="00BF4B27"/>
    <w:rsid w:val="00BF6441"/>
    <w:rsid w:val="00C02640"/>
    <w:rsid w:val="00C03033"/>
    <w:rsid w:val="00C03C2D"/>
    <w:rsid w:val="00C2748C"/>
    <w:rsid w:val="00C37C41"/>
    <w:rsid w:val="00C40EDB"/>
    <w:rsid w:val="00C41E09"/>
    <w:rsid w:val="00C512C7"/>
    <w:rsid w:val="00C60D6E"/>
    <w:rsid w:val="00C74789"/>
    <w:rsid w:val="00C75E16"/>
    <w:rsid w:val="00C94BB9"/>
    <w:rsid w:val="00CA07DC"/>
    <w:rsid w:val="00CA2926"/>
    <w:rsid w:val="00CB15C7"/>
    <w:rsid w:val="00CB3589"/>
    <w:rsid w:val="00CB3D3E"/>
    <w:rsid w:val="00CD14E1"/>
    <w:rsid w:val="00CD65C7"/>
    <w:rsid w:val="00CD6E3A"/>
    <w:rsid w:val="00CF2EAC"/>
    <w:rsid w:val="00CF3CAB"/>
    <w:rsid w:val="00D030B5"/>
    <w:rsid w:val="00D17CD8"/>
    <w:rsid w:val="00D31BA8"/>
    <w:rsid w:val="00D43C1B"/>
    <w:rsid w:val="00D54EA3"/>
    <w:rsid w:val="00D64F69"/>
    <w:rsid w:val="00D8400C"/>
    <w:rsid w:val="00D86EC2"/>
    <w:rsid w:val="00D87E49"/>
    <w:rsid w:val="00D95AC9"/>
    <w:rsid w:val="00DA118C"/>
    <w:rsid w:val="00DA2C52"/>
    <w:rsid w:val="00DA480D"/>
    <w:rsid w:val="00DB1676"/>
    <w:rsid w:val="00DB5F5A"/>
    <w:rsid w:val="00DE233C"/>
    <w:rsid w:val="00DE50AF"/>
    <w:rsid w:val="00E13F99"/>
    <w:rsid w:val="00E22AA8"/>
    <w:rsid w:val="00E412F8"/>
    <w:rsid w:val="00E445DE"/>
    <w:rsid w:val="00E47F87"/>
    <w:rsid w:val="00E52635"/>
    <w:rsid w:val="00E5423C"/>
    <w:rsid w:val="00E62593"/>
    <w:rsid w:val="00E66796"/>
    <w:rsid w:val="00E762FF"/>
    <w:rsid w:val="00E904D1"/>
    <w:rsid w:val="00E92C8B"/>
    <w:rsid w:val="00E94292"/>
    <w:rsid w:val="00EA2C4D"/>
    <w:rsid w:val="00EA4D74"/>
    <w:rsid w:val="00EA52E9"/>
    <w:rsid w:val="00EA7B66"/>
    <w:rsid w:val="00EE1046"/>
    <w:rsid w:val="00EE4D82"/>
    <w:rsid w:val="00F00C8E"/>
    <w:rsid w:val="00F0347D"/>
    <w:rsid w:val="00F06CD3"/>
    <w:rsid w:val="00F07B28"/>
    <w:rsid w:val="00F147FD"/>
    <w:rsid w:val="00F1674E"/>
    <w:rsid w:val="00F21ECE"/>
    <w:rsid w:val="00F27C1C"/>
    <w:rsid w:val="00F357C8"/>
    <w:rsid w:val="00F37CAE"/>
    <w:rsid w:val="00F45C0C"/>
    <w:rsid w:val="00F70180"/>
    <w:rsid w:val="00F7301B"/>
    <w:rsid w:val="00F7531A"/>
    <w:rsid w:val="00F82179"/>
    <w:rsid w:val="00F96087"/>
    <w:rsid w:val="00FA0C6D"/>
    <w:rsid w:val="00FA4600"/>
    <w:rsid w:val="00FC1701"/>
    <w:rsid w:val="00FC47EE"/>
    <w:rsid w:val="00FD0CD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 w:id="1339311519">
      <w:bodyDiv w:val="1"/>
      <w:marLeft w:val="0"/>
      <w:marRight w:val="0"/>
      <w:marTop w:val="0"/>
      <w:marBottom w:val="0"/>
      <w:divBdr>
        <w:top w:val="none" w:sz="0" w:space="0" w:color="auto"/>
        <w:left w:val="none" w:sz="0" w:space="0" w:color="auto"/>
        <w:bottom w:val="none" w:sz="0" w:space="0" w:color="auto"/>
        <w:right w:val="none" w:sz="0" w:space="0" w:color="auto"/>
      </w:divBdr>
    </w:div>
    <w:div w:id="1440953033">
      <w:bodyDiv w:val="1"/>
      <w:marLeft w:val="0"/>
      <w:marRight w:val="0"/>
      <w:marTop w:val="0"/>
      <w:marBottom w:val="0"/>
      <w:divBdr>
        <w:top w:val="none" w:sz="0" w:space="0" w:color="auto"/>
        <w:left w:val="none" w:sz="0" w:space="0" w:color="auto"/>
        <w:bottom w:val="none" w:sz="0" w:space="0" w:color="auto"/>
        <w:right w:val="none" w:sz="0" w:space="0" w:color="auto"/>
      </w:divBdr>
    </w:div>
    <w:div w:id="16475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278C46F-6D60-405C-BB5B-24009FAA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9</Pages>
  <Words>9275</Words>
  <Characters>5287</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2026-02-12T11:44:00Z</cp:lastPrinted>
  <dcterms:created xsi:type="dcterms:W3CDTF">2021-12-30T13:53:00Z</dcterms:created>
  <dcterms:modified xsi:type="dcterms:W3CDTF">2026-02-12T11:46:00Z</dcterms:modified>
</cp:coreProperties>
</file>