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E372E" w14:textId="4059DD19" w:rsidR="00CB3F1C" w:rsidRPr="005B313A" w:rsidRDefault="00B66C33" w:rsidP="00B66C33">
      <w:pPr>
        <w:shd w:val="clear" w:color="auto" w:fill="FFFFFF"/>
        <w:spacing w:after="0" w:line="240" w:lineRule="auto"/>
        <w:ind w:firstLine="5954"/>
        <w:rPr>
          <w:rFonts w:ascii="Times New Roman" w:eastAsia="Times New Roman" w:hAnsi="Times New Roman"/>
          <w:sz w:val="28"/>
          <w:szCs w:val="28"/>
        </w:rPr>
      </w:pPr>
      <w:r>
        <w:rPr>
          <w:rFonts w:ascii="Times New Roman" w:eastAsia="Times New Roman" w:hAnsi="Times New Roman"/>
          <w:sz w:val="28"/>
          <w:szCs w:val="28"/>
        </w:rPr>
        <w:t xml:space="preserve"> </w:t>
      </w:r>
      <w:r w:rsidR="00CB3F1C" w:rsidRPr="005B313A">
        <w:rPr>
          <w:rFonts w:ascii="Times New Roman" w:eastAsia="Times New Roman" w:hAnsi="Times New Roman"/>
          <w:sz w:val="28"/>
          <w:szCs w:val="28"/>
        </w:rPr>
        <w:t>ЗАТВЕРДЖЕНО</w:t>
      </w:r>
    </w:p>
    <w:p w14:paraId="25BF2E28" w14:textId="77777777" w:rsidR="00B66C33" w:rsidRDefault="00CB3F1C" w:rsidP="00B66C33">
      <w:pPr>
        <w:shd w:val="clear" w:color="auto" w:fill="FFFFFF"/>
        <w:spacing w:after="0" w:line="240" w:lineRule="auto"/>
        <w:ind w:firstLine="5387"/>
        <w:jc w:val="center"/>
        <w:rPr>
          <w:rFonts w:ascii="Times New Roman" w:eastAsia="Times New Roman" w:hAnsi="Times New Roman"/>
        </w:rPr>
      </w:pPr>
      <w:r w:rsidRPr="005B313A">
        <w:rPr>
          <w:rFonts w:ascii="Times New Roman" w:eastAsia="Times New Roman" w:hAnsi="Times New Roman"/>
        </w:rPr>
        <w:t>Рішення LV</w:t>
      </w:r>
      <w:r w:rsidR="002A49C9" w:rsidRPr="005B313A">
        <w:rPr>
          <w:rFonts w:ascii="Times New Roman" w:eastAsia="Times New Roman" w:hAnsi="Times New Roman"/>
        </w:rPr>
        <w:t>І</w:t>
      </w:r>
      <w:r w:rsidRPr="005B313A">
        <w:rPr>
          <w:rFonts w:ascii="Times New Roman" w:eastAsia="Times New Roman" w:hAnsi="Times New Roman"/>
        </w:rPr>
        <w:t xml:space="preserve"> позачергової сесії </w:t>
      </w:r>
      <w:r w:rsidR="00B66C33">
        <w:rPr>
          <w:rFonts w:ascii="Times New Roman" w:eastAsia="Times New Roman" w:hAnsi="Times New Roman"/>
        </w:rPr>
        <w:t xml:space="preserve">                  </w:t>
      </w:r>
    </w:p>
    <w:p w14:paraId="364EA3FA" w14:textId="033757E7" w:rsidR="00B66C33" w:rsidRDefault="00B66C33" w:rsidP="00B66C33">
      <w:pPr>
        <w:shd w:val="clear" w:color="auto" w:fill="FFFFFF"/>
        <w:spacing w:after="0" w:line="240" w:lineRule="auto"/>
        <w:ind w:firstLine="5103"/>
        <w:jc w:val="center"/>
        <w:rPr>
          <w:rFonts w:ascii="Times New Roman" w:eastAsia="Times New Roman" w:hAnsi="Times New Roman"/>
        </w:rPr>
      </w:pPr>
      <w:r>
        <w:rPr>
          <w:rFonts w:ascii="Times New Roman" w:eastAsia="Times New Roman" w:hAnsi="Times New Roman"/>
        </w:rPr>
        <w:t xml:space="preserve"> </w:t>
      </w:r>
      <w:proofErr w:type="spellStart"/>
      <w:r w:rsidR="00CB3F1C" w:rsidRPr="005B313A">
        <w:rPr>
          <w:rFonts w:ascii="Times New Roman" w:eastAsia="Times New Roman" w:hAnsi="Times New Roman"/>
        </w:rPr>
        <w:t>Сторожинецької</w:t>
      </w:r>
      <w:proofErr w:type="spellEnd"/>
      <w:r w:rsidR="00CB3F1C" w:rsidRPr="005B313A">
        <w:rPr>
          <w:rFonts w:ascii="Times New Roman" w:eastAsia="Times New Roman" w:hAnsi="Times New Roman"/>
        </w:rPr>
        <w:t xml:space="preserve"> міської ради</w:t>
      </w:r>
    </w:p>
    <w:p w14:paraId="5E77D8A5" w14:textId="4D61E038" w:rsidR="00CB3F1C" w:rsidRPr="005B313A" w:rsidRDefault="00B66C33" w:rsidP="00B66C33">
      <w:pPr>
        <w:shd w:val="clear" w:color="auto" w:fill="FFFFFF"/>
        <w:spacing w:after="0" w:line="240" w:lineRule="auto"/>
        <w:ind w:firstLine="3544"/>
        <w:jc w:val="center"/>
        <w:rPr>
          <w:rFonts w:ascii="Times New Roman" w:eastAsia="Times New Roman" w:hAnsi="Times New Roman"/>
        </w:rPr>
      </w:pPr>
      <w:r>
        <w:rPr>
          <w:rFonts w:ascii="Times New Roman" w:eastAsia="Times New Roman" w:hAnsi="Times New Roman"/>
        </w:rPr>
        <w:t xml:space="preserve">    </w:t>
      </w:r>
      <w:r w:rsidR="00BD2584">
        <w:rPr>
          <w:rFonts w:ascii="Times New Roman" w:eastAsia="Times New Roman" w:hAnsi="Times New Roman"/>
        </w:rPr>
        <w:t xml:space="preserve">                                 </w:t>
      </w:r>
      <w:bookmarkStart w:id="0" w:name="_GoBack"/>
      <w:bookmarkEnd w:id="0"/>
      <w:r w:rsidR="00BD2584">
        <w:rPr>
          <w:rFonts w:ascii="Times New Roman" w:eastAsia="Times New Roman" w:hAnsi="Times New Roman"/>
        </w:rPr>
        <w:t xml:space="preserve"> </w:t>
      </w:r>
      <w:r w:rsidR="00CB3F1C" w:rsidRPr="005B313A">
        <w:rPr>
          <w:rFonts w:ascii="Times New Roman" w:eastAsia="Times New Roman" w:hAnsi="Times New Roman"/>
        </w:rPr>
        <w:t>VIII скликання</w:t>
      </w:r>
      <w:r w:rsidR="00BD2584">
        <w:rPr>
          <w:rFonts w:ascii="Times New Roman" w:eastAsia="Times New Roman" w:hAnsi="Times New Roman"/>
        </w:rPr>
        <w:t xml:space="preserve"> (І пленарне засідання)</w:t>
      </w:r>
    </w:p>
    <w:p w14:paraId="36BF123A" w14:textId="254E9123" w:rsidR="00CB3F1C" w:rsidRPr="005B313A" w:rsidRDefault="00B66C33" w:rsidP="00B66C33">
      <w:pPr>
        <w:shd w:val="clear" w:color="auto" w:fill="FFFFFF"/>
        <w:spacing w:after="0" w:line="240" w:lineRule="auto"/>
        <w:ind w:firstLine="4253"/>
        <w:jc w:val="center"/>
        <w:rPr>
          <w:rFonts w:ascii="Times New Roman" w:eastAsia="Times New Roman" w:hAnsi="Times New Roman"/>
        </w:rPr>
      </w:pPr>
      <w:r>
        <w:rPr>
          <w:rFonts w:ascii="Times New Roman" w:eastAsia="Times New Roman" w:hAnsi="Times New Roman"/>
        </w:rPr>
        <w:t xml:space="preserve">         </w:t>
      </w:r>
      <w:r w:rsidR="00CB3F1C" w:rsidRPr="005B313A">
        <w:rPr>
          <w:rFonts w:ascii="Times New Roman" w:eastAsia="Times New Roman" w:hAnsi="Times New Roman"/>
        </w:rPr>
        <w:t xml:space="preserve">від « </w:t>
      </w:r>
      <w:r w:rsidR="002A49C9" w:rsidRPr="005B313A">
        <w:rPr>
          <w:rFonts w:ascii="Times New Roman" w:eastAsia="Times New Roman" w:hAnsi="Times New Roman"/>
        </w:rPr>
        <w:t>09</w:t>
      </w:r>
      <w:r w:rsidR="00CB3F1C" w:rsidRPr="005B313A">
        <w:rPr>
          <w:rFonts w:ascii="Times New Roman" w:eastAsia="Times New Roman" w:hAnsi="Times New Roman"/>
        </w:rPr>
        <w:t xml:space="preserve">» </w:t>
      </w:r>
      <w:r w:rsidR="002A49C9" w:rsidRPr="005B313A">
        <w:rPr>
          <w:rFonts w:ascii="Times New Roman" w:eastAsia="Times New Roman" w:hAnsi="Times New Roman"/>
        </w:rPr>
        <w:t>квітня</w:t>
      </w:r>
      <w:r w:rsidR="00CB3F1C" w:rsidRPr="005B313A">
        <w:rPr>
          <w:rFonts w:ascii="Times New Roman" w:eastAsia="Times New Roman" w:hAnsi="Times New Roman"/>
        </w:rPr>
        <w:t xml:space="preserve"> 2026 року</w:t>
      </w:r>
    </w:p>
    <w:p w14:paraId="5B2AFE34" w14:textId="5283CCA4" w:rsidR="00CB3F1C" w:rsidRPr="005B313A" w:rsidRDefault="00B66C33" w:rsidP="00B66C33">
      <w:pPr>
        <w:shd w:val="clear" w:color="auto" w:fill="FFFFFF"/>
        <w:spacing w:after="0" w:line="240" w:lineRule="auto"/>
        <w:ind w:firstLine="3828"/>
        <w:rPr>
          <w:rFonts w:ascii="Times New Roman" w:eastAsia="Times New Roman" w:hAnsi="Times New Roman"/>
        </w:rPr>
      </w:pPr>
      <w:r>
        <w:rPr>
          <w:rFonts w:ascii="Times New Roman" w:eastAsia="Times New Roman" w:hAnsi="Times New Roman"/>
        </w:rPr>
        <w:t xml:space="preserve">                                        </w:t>
      </w:r>
      <w:r w:rsidR="00CB3F1C" w:rsidRPr="005B313A">
        <w:rPr>
          <w:rFonts w:ascii="Times New Roman" w:eastAsia="Times New Roman" w:hAnsi="Times New Roman"/>
        </w:rPr>
        <w:t xml:space="preserve">№ </w:t>
      </w:r>
      <w:r>
        <w:rPr>
          <w:rFonts w:ascii="Times New Roman" w:eastAsia="Times New Roman" w:hAnsi="Times New Roman"/>
        </w:rPr>
        <w:t>61</w:t>
      </w:r>
      <w:r w:rsidR="00CB3F1C" w:rsidRPr="005B313A">
        <w:rPr>
          <w:rFonts w:ascii="Times New Roman" w:eastAsia="Times New Roman" w:hAnsi="Times New Roman"/>
        </w:rPr>
        <w:t>-5</w:t>
      </w:r>
      <w:r w:rsidR="002A49C9" w:rsidRPr="005B313A">
        <w:rPr>
          <w:rFonts w:ascii="Times New Roman" w:eastAsia="Times New Roman" w:hAnsi="Times New Roman"/>
        </w:rPr>
        <w:t>6</w:t>
      </w:r>
      <w:r w:rsidR="00CB3F1C" w:rsidRPr="005B313A">
        <w:rPr>
          <w:rFonts w:ascii="Times New Roman" w:eastAsia="Times New Roman" w:hAnsi="Times New Roman"/>
        </w:rPr>
        <w:t>/2026</w:t>
      </w:r>
    </w:p>
    <w:p w14:paraId="1B670781" w14:textId="77777777" w:rsidR="00CB3F1C" w:rsidRPr="005B313A" w:rsidRDefault="00CB3F1C" w:rsidP="00CB3F1C">
      <w:pPr>
        <w:shd w:val="clear" w:color="auto" w:fill="FFFFFF"/>
        <w:spacing w:after="0" w:line="240" w:lineRule="auto"/>
        <w:ind w:firstLine="5954"/>
        <w:jc w:val="right"/>
        <w:rPr>
          <w:rFonts w:ascii="Times New Roman" w:eastAsia="Times New Roman" w:hAnsi="Times New Roman"/>
          <w:sz w:val="28"/>
          <w:szCs w:val="28"/>
        </w:rPr>
      </w:pPr>
      <w:r w:rsidRPr="005B313A">
        <w:rPr>
          <w:rFonts w:ascii="Times New Roman" w:eastAsia="Times New Roman" w:hAnsi="Times New Roman"/>
          <w:sz w:val="28"/>
          <w:szCs w:val="28"/>
        </w:rPr>
        <w:tab/>
      </w:r>
    </w:p>
    <w:p w14:paraId="117B48B7" w14:textId="5C66E748" w:rsidR="001D5277" w:rsidRPr="00FE3AFD" w:rsidRDefault="00EA7C1E" w:rsidP="00FE3AFD">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П</w:t>
      </w:r>
      <w:r w:rsidR="007746AE" w:rsidRPr="00FE3AFD">
        <w:rPr>
          <w:rFonts w:ascii="Times New Roman" w:eastAsia="Times New Roman" w:hAnsi="Times New Roman"/>
          <w:b/>
          <w:sz w:val="28"/>
          <w:szCs w:val="28"/>
        </w:rPr>
        <w:t>ОЛОЖЕННЯ</w:t>
      </w:r>
    </w:p>
    <w:p w14:paraId="50A946B7" w14:textId="77777777" w:rsidR="00253D46" w:rsidRPr="00253D46" w:rsidRDefault="00253D46">
      <w:pPr>
        <w:spacing w:after="0" w:line="240" w:lineRule="auto"/>
        <w:jc w:val="center"/>
        <w:rPr>
          <w:rFonts w:ascii="Times New Roman" w:eastAsia="Times New Roman" w:hAnsi="Times New Roman"/>
          <w:b/>
          <w:bCs/>
          <w:sz w:val="28"/>
          <w:szCs w:val="28"/>
          <w:lang w:eastAsia="uk-UA"/>
        </w:rPr>
      </w:pPr>
      <w:bookmarkStart w:id="1" w:name="_heading=h.7eqi564gwx4a" w:colFirst="0" w:colLast="0"/>
      <w:bookmarkEnd w:id="1"/>
      <w:r w:rsidRPr="00253D46">
        <w:rPr>
          <w:rFonts w:ascii="Times New Roman" w:eastAsia="Times New Roman" w:hAnsi="Times New Roman"/>
          <w:b/>
          <w:bCs/>
          <w:sz w:val="28"/>
          <w:szCs w:val="28"/>
          <w:lang w:eastAsia="uk-UA"/>
        </w:rPr>
        <w:t xml:space="preserve">про порядок формування, обліку та надання житлових приміщень з фонду житла, призначеного для тимчасового проживання внутрішньо переміщених осіб у </w:t>
      </w:r>
      <w:proofErr w:type="spellStart"/>
      <w:r w:rsidRPr="00253D46">
        <w:rPr>
          <w:rFonts w:ascii="Times New Roman" w:eastAsia="Times New Roman" w:hAnsi="Times New Roman"/>
          <w:b/>
          <w:bCs/>
          <w:sz w:val="28"/>
          <w:szCs w:val="28"/>
          <w:lang w:eastAsia="uk-UA"/>
        </w:rPr>
        <w:t>Сторожинецькій</w:t>
      </w:r>
      <w:proofErr w:type="spellEnd"/>
      <w:r w:rsidRPr="00253D46">
        <w:rPr>
          <w:rFonts w:ascii="Times New Roman" w:eastAsia="Times New Roman" w:hAnsi="Times New Roman"/>
          <w:b/>
          <w:bCs/>
          <w:sz w:val="28"/>
          <w:szCs w:val="28"/>
          <w:lang w:eastAsia="uk-UA"/>
        </w:rPr>
        <w:t xml:space="preserve"> міській територіальній громаді </w:t>
      </w:r>
    </w:p>
    <w:p w14:paraId="7D9CFDF6" w14:textId="77777777" w:rsidR="00253D46" w:rsidRDefault="00253D46">
      <w:pPr>
        <w:spacing w:after="0" w:line="240" w:lineRule="auto"/>
        <w:jc w:val="center"/>
        <w:rPr>
          <w:rFonts w:ascii="Times New Roman" w:eastAsia="Times New Roman" w:hAnsi="Times New Roman"/>
          <w:sz w:val="28"/>
          <w:szCs w:val="28"/>
          <w:lang w:eastAsia="uk-UA"/>
        </w:rPr>
      </w:pPr>
    </w:p>
    <w:p w14:paraId="3701F30A" w14:textId="090AC7BB" w:rsidR="001D5277" w:rsidRPr="00972CBF" w:rsidRDefault="007746AE">
      <w:pPr>
        <w:spacing w:after="0" w:line="240" w:lineRule="auto"/>
        <w:jc w:val="center"/>
        <w:rPr>
          <w:rFonts w:ascii="Times New Roman" w:eastAsia="Times New Roman" w:hAnsi="Times New Roman"/>
          <w:b/>
          <w:sz w:val="24"/>
          <w:szCs w:val="24"/>
        </w:rPr>
      </w:pPr>
      <w:r w:rsidRPr="00972CBF">
        <w:rPr>
          <w:rFonts w:ascii="Times New Roman" w:eastAsia="Times New Roman" w:hAnsi="Times New Roman"/>
          <w:b/>
          <w:sz w:val="24"/>
          <w:szCs w:val="24"/>
        </w:rPr>
        <w:t>І.ЗАГАЛЬНІ ПОЛОЖЕННЯ</w:t>
      </w:r>
    </w:p>
    <w:p w14:paraId="60D58A97" w14:textId="77777777" w:rsidR="001D5277" w:rsidRPr="00957889" w:rsidRDefault="001D5277">
      <w:pPr>
        <w:spacing w:after="0" w:line="240" w:lineRule="auto"/>
        <w:jc w:val="both"/>
        <w:rPr>
          <w:rFonts w:ascii="Times New Roman" w:eastAsia="Times New Roman" w:hAnsi="Times New Roman"/>
          <w:b/>
          <w:sz w:val="28"/>
          <w:szCs w:val="28"/>
        </w:rPr>
      </w:pPr>
    </w:p>
    <w:p w14:paraId="7B32B964" w14:textId="77777777" w:rsidR="001D5277" w:rsidRPr="00957889" w:rsidRDefault="007746AE" w:rsidP="00C13EDD">
      <w:pPr>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 xml:space="preserve">1.1. Це Положення розроблено з метою формування фонду житла, призначеного для тимчасового проживання, обліку громадян, які потребують такого житла та надання такого житла для тимчасового проживання внутрішньо переміщених осіб. </w:t>
      </w:r>
    </w:p>
    <w:p w14:paraId="63FF18CD" w14:textId="595BF5EB" w:rsidR="001D5277" w:rsidRPr="00957889" w:rsidRDefault="007746AE" w:rsidP="00C13EDD">
      <w:pPr>
        <w:tabs>
          <w:tab w:val="left" w:pos="709"/>
        </w:tabs>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 xml:space="preserve">1.2. Реалізація заходів направлених на формування фондів тимчасового житла та надання такого житла внутрішньо переміщеним особам посадовими особами </w:t>
      </w:r>
      <w:proofErr w:type="spellStart"/>
      <w:r w:rsidR="00972CBF">
        <w:rPr>
          <w:rFonts w:ascii="Times New Roman" w:eastAsia="Times New Roman" w:hAnsi="Times New Roman"/>
          <w:sz w:val="28"/>
          <w:szCs w:val="28"/>
        </w:rPr>
        <w:t>Сторожинецької</w:t>
      </w:r>
      <w:proofErr w:type="spellEnd"/>
      <w:r w:rsidR="001A3523" w:rsidRPr="00957889">
        <w:rPr>
          <w:rFonts w:ascii="Times New Roman" w:eastAsia="Times New Roman" w:hAnsi="Times New Roman"/>
          <w:sz w:val="28"/>
          <w:szCs w:val="28"/>
        </w:rPr>
        <w:t xml:space="preserve"> міської  </w:t>
      </w:r>
      <w:r w:rsidRPr="00957889">
        <w:rPr>
          <w:rFonts w:ascii="Times New Roman" w:eastAsia="Times New Roman" w:hAnsi="Times New Roman"/>
          <w:sz w:val="28"/>
          <w:szCs w:val="28"/>
        </w:rPr>
        <w:t>ради здійснюється з дотриманням Конституції України, законів України «Про місцеве самоврядування</w:t>
      </w:r>
      <w:r w:rsidR="007875CC" w:rsidRPr="00957889">
        <w:rPr>
          <w:rFonts w:ascii="Times New Roman" w:eastAsia="Times New Roman" w:hAnsi="Times New Roman"/>
          <w:sz w:val="28"/>
          <w:szCs w:val="28"/>
        </w:rPr>
        <w:t xml:space="preserve"> в Україні</w:t>
      </w:r>
      <w:r w:rsidRPr="00957889">
        <w:rPr>
          <w:rFonts w:ascii="Times New Roman" w:eastAsia="Times New Roman" w:hAnsi="Times New Roman"/>
          <w:sz w:val="28"/>
          <w:szCs w:val="28"/>
        </w:rPr>
        <w:t xml:space="preserve">», «Про правовий режим воєнного стану», «Про житловий фонд соціального призначення», «Про забезпечення прав і свобод внутрішньо переміщених осіб», Житлового </w:t>
      </w:r>
      <w:r w:rsidR="007875CC" w:rsidRPr="00957889">
        <w:rPr>
          <w:rFonts w:ascii="Times New Roman" w:eastAsia="Times New Roman" w:hAnsi="Times New Roman"/>
          <w:sz w:val="28"/>
          <w:szCs w:val="28"/>
        </w:rPr>
        <w:t>к</w:t>
      </w:r>
      <w:r w:rsidRPr="00957889">
        <w:rPr>
          <w:rFonts w:ascii="Times New Roman" w:eastAsia="Times New Roman" w:hAnsi="Times New Roman"/>
          <w:sz w:val="28"/>
          <w:szCs w:val="28"/>
        </w:rPr>
        <w:t>одексу</w:t>
      </w:r>
      <w:r w:rsidR="007875CC" w:rsidRPr="00957889">
        <w:rPr>
          <w:rFonts w:ascii="Times New Roman" w:eastAsia="Times New Roman" w:hAnsi="Times New Roman"/>
          <w:sz w:val="28"/>
          <w:szCs w:val="28"/>
        </w:rPr>
        <w:t xml:space="preserve"> України</w:t>
      </w:r>
      <w:r w:rsidRPr="00957889">
        <w:rPr>
          <w:rFonts w:ascii="Times New Roman" w:eastAsia="Times New Roman" w:hAnsi="Times New Roman"/>
          <w:sz w:val="28"/>
          <w:szCs w:val="28"/>
        </w:rPr>
        <w:t>,</w:t>
      </w:r>
      <w:r w:rsidR="002A49C9">
        <w:rPr>
          <w:rFonts w:ascii="Times New Roman" w:eastAsia="Times New Roman" w:hAnsi="Times New Roman"/>
          <w:sz w:val="28"/>
          <w:szCs w:val="28"/>
        </w:rPr>
        <w:t xml:space="preserve"> «</w:t>
      </w:r>
      <w:r w:rsidR="002A49C9" w:rsidRPr="002A49C9">
        <w:rPr>
          <w:rFonts w:ascii="Times New Roman" w:hAnsi="Times New Roman"/>
          <w:color w:val="333333"/>
          <w:sz w:val="28"/>
          <w:szCs w:val="28"/>
          <w:shd w:val="clear" w:color="auto" w:fill="FFFFFF"/>
        </w:rPr>
        <w:t>Про основні засади житлової політики</w:t>
      </w:r>
      <w:r w:rsidR="002A49C9">
        <w:rPr>
          <w:rFonts w:ascii="Times New Roman" w:hAnsi="Times New Roman"/>
          <w:color w:val="333333"/>
          <w:sz w:val="28"/>
          <w:szCs w:val="28"/>
          <w:shd w:val="clear" w:color="auto" w:fill="FFFFFF"/>
        </w:rPr>
        <w:t>»,</w:t>
      </w:r>
      <w:r w:rsidRPr="00957889">
        <w:rPr>
          <w:rFonts w:ascii="Times New Roman" w:eastAsia="Times New Roman" w:hAnsi="Times New Roman"/>
          <w:sz w:val="28"/>
          <w:szCs w:val="28"/>
        </w:rPr>
        <w:t xml:space="preserve"> </w:t>
      </w:r>
      <w:r w:rsidR="007875CC" w:rsidRPr="00957889">
        <w:rPr>
          <w:rFonts w:ascii="Times New Roman" w:eastAsia="Times New Roman" w:hAnsi="Times New Roman"/>
          <w:sz w:val="28"/>
          <w:szCs w:val="28"/>
        </w:rPr>
        <w:t>п</w:t>
      </w:r>
      <w:r w:rsidRPr="00957889">
        <w:rPr>
          <w:rFonts w:ascii="Times New Roman" w:eastAsia="Times New Roman" w:hAnsi="Times New Roman"/>
          <w:sz w:val="28"/>
          <w:szCs w:val="28"/>
        </w:rPr>
        <w:t>останови Кабінету Міністрів України від 29 квітня 2022 року № 495 «Деякі заходи з формування фондів житла, призначеного для тимчасового проживання внутрішньо переміщених осіб» зі змінами та доповненнями та цим Положенням.</w:t>
      </w:r>
    </w:p>
    <w:p w14:paraId="4C676AD5" w14:textId="77777777" w:rsidR="001D5277" w:rsidRPr="00957889" w:rsidRDefault="001D5277" w:rsidP="00C13EDD">
      <w:pPr>
        <w:tabs>
          <w:tab w:val="left" w:pos="709"/>
        </w:tabs>
        <w:spacing w:after="0" w:line="240" w:lineRule="auto"/>
        <w:ind w:firstLine="851"/>
        <w:jc w:val="both"/>
        <w:rPr>
          <w:rFonts w:ascii="Times New Roman" w:eastAsia="Times New Roman" w:hAnsi="Times New Roman"/>
          <w:sz w:val="28"/>
          <w:szCs w:val="28"/>
        </w:rPr>
      </w:pPr>
    </w:p>
    <w:p w14:paraId="367A389C" w14:textId="77777777" w:rsidR="001D5277" w:rsidRPr="00972CBF" w:rsidRDefault="007746AE" w:rsidP="00C13EDD">
      <w:pPr>
        <w:pBdr>
          <w:top w:val="nil"/>
          <w:left w:val="nil"/>
          <w:bottom w:val="nil"/>
          <w:right w:val="nil"/>
          <w:between w:val="nil"/>
        </w:pBdr>
        <w:shd w:val="clear" w:color="auto" w:fill="FFFFFF"/>
        <w:spacing w:after="0" w:line="240" w:lineRule="auto"/>
        <w:ind w:firstLine="851"/>
        <w:jc w:val="center"/>
        <w:rPr>
          <w:rFonts w:ascii="Times New Roman" w:eastAsia="Times New Roman" w:hAnsi="Times New Roman"/>
          <w:b/>
          <w:sz w:val="24"/>
          <w:szCs w:val="24"/>
        </w:rPr>
      </w:pPr>
      <w:r w:rsidRPr="00972CBF">
        <w:rPr>
          <w:rFonts w:ascii="Times New Roman" w:eastAsia="Times New Roman" w:hAnsi="Times New Roman"/>
          <w:b/>
          <w:sz w:val="24"/>
          <w:szCs w:val="24"/>
        </w:rPr>
        <w:t xml:space="preserve">ІІ. ПОРЯДОК ФОРМУВАННЯ ФОНДУ ЖИТЛА ДЛЯ ТИМЧАСОВОГО ПРОЖИВАННЯ ВНУТРІШНЬО ПЕРЕМІЩЕНИХ ОСІБ </w:t>
      </w:r>
    </w:p>
    <w:p w14:paraId="09DA7A3D" w14:textId="77777777" w:rsidR="001D5277" w:rsidRPr="00972CBF" w:rsidRDefault="001D5277" w:rsidP="00C13EDD">
      <w:pPr>
        <w:tabs>
          <w:tab w:val="left" w:pos="709"/>
        </w:tabs>
        <w:spacing w:after="0" w:line="240" w:lineRule="auto"/>
        <w:ind w:firstLine="851"/>
        <w:rPr>
          <w:rFonts w:ascii="Times New Roman" w:eastAsia="Times New Roman" w:hAnsi="Times New Roman"/>
          <w:b/>
          <w:sz w:val="24"/>
          <w:szCs w:val="24"/>
        </w:rPr>
      </w:pPr>
    </w:p>
    <w:p w14:paraId="1D90272A" w14:textId="59A2FEF8" w:rsidR="001D5277" w:rsidRPr="00957889" w:rsidRDefault="007746AE" w:rsidP="00C13EDD">
      <w:pPr>
        <w:tabs>
          <w:tab w:val="left" w:pos="709"/>
        </w:tabs>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 xml:space="preserve">2.1. Фонд житла, призначений для тимчасового проживання внутрішньо переміщених осіб на території </w:t>
      </w:r>
      <w:proofErr w:type="spellStart"/>
      <w:r w:rsidR="00972CBF">
        <w:rPr>
          <w:rFonts w:ascii="Times New Roman" w:eastAsia="Times New Roman" w:hAnsi="Times New Roman"/>
          <w:sz w:val="28"/>
          <w:szCs w:val="28"/>
        </w:rPr>
        <w:t>Сторожинецької</w:t>
      </w:r>
      <w:proofErr w:type="spellEnd"/>
      <w:r w:rsidR="001A3523" w:rsidRPr="00957889">
        <w:rPr>
          <w:rFonts w:ascii="Times New Roman" w:eastAsia="Times New Roman" w:hAnsi="Times New Roman"/>
          <w:sz w:val="28"/>
          <w:szCs w:val="28"/>
        </w:rPr>
        <w:t xml:space="preserve"> міської</w:t>
      </w:r>
      <w:r w:rsidRPr="00957889">
        <w:rPr>
          <w:rFonts w:ascii="Times New Roman" w:eastAsia="Times New Roman" w:hAnsi="Times New Roman"/>
          <w:sz w:val="28"/>
          <w:szCs w:val="28"/>
        </w:rPr>
        <w:t xml:space="preserve"> територіальної громади (далі – Фонд), формується з урахуванням потреби в наданні такого житла </w:t>
      </w:r>
      <w:r w:rsidR="003F2223">
        <w:rPr>
          <w:rFonts w:ascii="Times New Roman" w:eastAsia="Times New Roman" w:hAnsi="Times New Roman"/>
          <w:sz w:val="28"/>
          <w:szCs w:val="28"/>
        </w:rPr>
        <w:t xml:space="preserve">та за рішенням </w:t>
      </w:r>
      <w:r w:rsidR="00AB70C2">
        <w:rPr>
          <w:rFonts w:ascii="Times New Roman" w:eastAsia="Times New Roman" w:hAnsi="Times New Roman"/>
          <w:sz w:val="28"/>
          <w:szCs w:val="28"/>
        </w:rPr>
        <w:t xml:space="preserve">виконавчого комітету </w:t>
      </w:r>
      <w:proofErr w:type="spellStart"/>
      <w:r w:rsidR="00972CBF">
        <w:rPr>
          <w:rFonts w:ascii="Times New Roman" w:eastAsia="Times New Roman" w:hAnsi="Times New Roman"/>
          <w:sz w:val="28"/>
          <w:szCs w:val="28"/>
        </w:rPr>
        <w:t>Сторожинецько</w:t>
      </w:r>
      <w:r w:rsidR="003F2223">
        <w:rPr>
          <w:rFonts w:ascii="Times New Roman" w:eastAsia="Times New Roman" w:hAnsi="Times New Roman"/>
          <w:sz w:val="28"/>
          <w:szCs w:val="28"/>
        </w:rPr>
        <w:t>ї</w:t>
      </w:r>
      <w:proofErr w:type="spellEnd"/>
      <w:r w:rsidR="001A3523" w:rsidRPr="00957889">
        <w:rPr>
          <w:rFonts w:ascii="Times New Roman" w:eastAsia="Times New Roman" w:hAnsi="Times New Roman"/>
          <w:sz w:val="28"/>
          <w:szCs w:val="28"/>
        </w:rPr>
        <w:t xml:space="preserve"> місько</w:t>
      </w:r>
      <w:r w:rsidR="003F2223">
        <w:rPr>
          <w:rFonts w:ascii="Times New Roman" w:eastAsia="Times New Roman" w:hAnsi="Times New Roman"/>
          <w:sz w:val="28"/>
          <w:szCs w:val="28"/>
        </w:rPr>
        <w:t>ї</w:t>
      </w:r>
      <w:r w:rsidR="00E6326D" w:rsidRPr="00957889">
        <w:rPr>
          <w:rFonts w:ascii="Times New Roman" w:eastAsia="Times New Roman" w:hAnsi="Times New Roman"/>
          <w:sz w:val="28"/>
          <w:szCs w:val="28"/>
        </w:rPr>
        <w:t xml:space="preserve"> рад</w:t>
      </w:r>
      <w:r w:rsidR="003F2223">
        <w:rPr>
          <w:rFonts w:ascii="Times New Roman" w:eastAsia="Times New Roman" w:hAnsi="Times New Roman"/>
          <w:sz w:val="28"/>
          <w:szCs w:val="28"/>
        </w:rPr>
        <w:t>и</w:t>
      </w:r>
      <w:r w:rsidR="001A3523" w:rsidRPr="00957889">
        <w:rPr>
          <w:rFonts w:ascii="Times New Roman" w:eastAsia="Times New Roman" w:hAnsi="Times New Roman"/>
          <w:sz w:val="28"/>
          <w:szCs w:val="28"/>
        </w:rPr>
        <w:t xml:space="preserve"> </w:t>
      </w:r>
      <w:r w:rsidRPr="00957889">
        <w:rPr>
          <w:rFonts w:ascii="Times New Roman" w:eastAsia="Times New Roman" w:hAnsi="Times New Roman"/>
          <w:sz w:val="28"/>
          <w:szCs w:val="28"/>
        </w:rPr>
        <w:t>шляхом:</w:t>
      </w:r>
    </w:p>
    <w:p w14:paraId="3E3B4828" w14:textId="77777777" w:rsidR="001D5277" w:rsidRPr="00957889" w:rsidRDefault="007746AE" w:rsidP="00C13EDD">
      <w:pPr>
        <w:numPr>
          <w:ilvl w:val="0"/>
          <w:numId w:val="5"/>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викупу (придбання) житла;</w:t>
      </w:r>
      <w:bookmarkStart w:id="2" w:name="bookmark=id.30j0zll" w:colFirst="0" w:colLast="0"/>
      <w:bookmarkEnd w:id="2"/>
    </w:p>
    <w:p w14:paraId="034BEE77" w14:textId="77777777" w:rsidR="001D5277" w:rsidRPr="00957889" w:rsidRDefault="007746AE" w:rsidP="00C13EDD">
      <w:pPr>
        <w:numPr>
          <w:ilvl w:val="0"/>
          <w:numId w:val="5"/>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будівництва нового житла;</w:t>
      </w:r>
      <w:bookmarkStart w:id="3" w:name="bookmark=id.1fob9te" w:colFirst="0" w:colLast="0"/>
      <w:bookmarkEnd w:id="3"/>
    </w:p>
    <w:p w14:paraId="13080D18" w14:textId="77777777" w:rsidR="001D5277" w:rsidRPr="00957889" w:rsidRDefault="007746AE" w:rsidP="00C13EDD">
      <w:pPr>
        <w:numPr>
          <w:ilvl w:val="0"/>
          <w:numId w:val="5"/>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будівництва (нового будівництва, реконструкції) будівель для тимчасового проживання внутрішньо переміщених осіб відповідно до підпункту 1 пункту 9</w:t>
      </w:r>
      <w:r w:rsidRPr="00957889">
        <w:rPr>
          <w:rFonts w:ascii="Times New Roman" w:eastAsia="Times New Roman" w:hAnsi="Times New Roman"/>
          <w:b/>
          <w:sz w:val="28"/>
          <w:szCs w:val="28"/>
          <w:vertAlign w:val="superscript"/>
        </w:rPr>
        <w:t xml:space="preserve">-3 </w:t>
      </w:r>
      <w:r w:rsidRPr="00957889">
        <w:rPr>
          <w:rFonts w:ascii="Times New Roman" w:eastAsia="Times New Roman" w:hAnsi="Times New Roman"/>
          <w:sz w:val="28"/>
          <w:szCs w:val="28"/>
        </w:rPr>
        <w:t>розділу V «Прикінцеві положення» Закону України «Про регулювання містобудівної діяльності»</w:t>
      </w:r>
      <w:bookmarkStart w:id="4" w:name="bookmark=id.2et92p0" w:colFirst="0" w:colLast="0"/>
      <w:bookmarkStart w:id="5" w:name="bookmark=id.3znysh7" w:colFirst="0" w:colLast="0"/>
      <w:bookmarkEnd w:id="4"/>
      <w:bookmarkEnd w:id="5"/>
      <w:r w:rsidRPr="00957889">
        <w:rPr>
          <w:rFonts w:ascii="Times New Roman" w:eastAsia="Times New Roman" w:hAnsi="Times New Roman"/>
          <w:sz w:val="28"/>
          <w:szCs w:val="28"/>
        </w:rPr>
        <w:t>;</w:t>
      </w:r>
    </w:p>
    <w:p w14:paraId="36EB1E99" w14:textId="77777777" w:rsidR="001D5277" w:rsidRPr="00957889" w:rsidRDefault="007746AE" w:rsidP="00C13EDD">
      <w:pPr>
        <w:numPr>
          <w:ilvl w:val="0"/>
          <w:numId w:val="5"/>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реконструкції наявних будинків і гуртожитків, а також переобладнання нежитлових приміщень на житлові;</w:t>
      </w:r>
      <w:bookmarkStart w:id="6" w:name="bookmark=id.tyjcwt" w:colFirst="0" w:colLast="0"/>
      <w:bookmarkEnd w:id="6"/>
    </w:p>
    <w:p w14:paraId="7501ABFF" w14:textId="77777777" w:rsidR="001D5277" w:rsidRPr="00957889" w:rsidRDefault="007746AE" w:rsidP="00C13EDD">
      <w:pPr>
        <w:numPr>
          <w:ilvl w:val="0"/>
          <w:numId w:val="5"/>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lastRenderedPageBreak/>
        <w:t>передачі житла, визнаного в установленому законом порядку безхазяйним, у комунальну власність;</w:t>
      </w:r>
    </w:p>
    <w:p w14:paraId="5C303C5D" w14:textId="77777777" w:rsidR="001D5277" w:rsidRPr="00957889" w:rsidRDefault="007746AE" w:rsidP="00C13EDD">
      <w:pPr>
        <w:numPr>
          <w:ilvl w:val="0"/>
          <w:numId w:val="5"/>
        </w:numPr>
        <w:pBdr>
          <w:top w:val="nil"/>
          <w:left w:val="nil"/>
          <w:bottom w:val="nil"/>
          <w:right w:val="nil"/>
          <w:between w:val="nil"/>
        </w:pBdr>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капітального ремонту об’єктів житлового фонду, зокрема об’єктів соціального призначення;</w:t>
      </w:r>
    </w:p>
    <w:p w14:paraId="418896D3" w14:textId="77777777" w:rsidR="001D5277" w:rsidRPr="00957889" w:rsidRDefault="007746AE" w:rsidP="00C13EDD">
      <w:pPr>
        <w:numPr>
          <w:ilvl w:val="0"/>
          <w:numId w:val="5"/>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передачі міжнародними організаціями, юридичними особами України та іноземними юридичними особами, а також громадянами та іноземцями житла, яке перебуває у їх приватній власності, в комунальну власність;</w:t>
      </w:r>
    </w:p>
    <w:p w14:paraId="300EEABB" w14:textId="77777777" w:rsidR="001D5277" w:rsidRDefault="007746AE" w:rsidP="006B6A9C">
      <w:pPr>
        <w:numPr>
          <w:ilvl w:val="0"/>
          <w:numId w:val="5"/>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sz w:val="28"/>
          <w:szCs w:val="28"/>
        </w:rPr>
      </w:pPr>
      <w:bookmarkStart w:id="7" w:name="bookmark=id.f82oqlmn1sj" w:colFirst="0" w:colLast="0"/>
      <w:bookmarkEnd w:id="7"/>
      <w:r w:rsidRPr="00957889">
        <w:rPr>
          <w:rFonts w:ascii="Times New Roman" w:eastAsia="Times New Roman" w:hAnsi="Times New Roman"/>
          <w:sz w:val="28"/>
          <w:szCs w:val="28"/>
        </w:rPr>
        <w:t>набуття права власності або права користування на житло на інших підставах, не заборонених законом.</w:t>
      </w:r>
    </w:p>
    <w:p w14:paraId="474FC5C0" w14:textId="77777777" w:rsidR="001D5277" w:rsidRPr="00957889" w:rsidRDefault="007746AE" w:rsidP="006B6A9C">
      <w:pPr>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До Фонду можуть бути включені тільки вільні житлові приміщення.</w:t>
      </w:r>
    </w:p>
    <w:p w14:paraId="5A622AF8" w14:textId="496E4BF7" w:rsidR="001D5277" w:rsidRPr="00957889" w:rsidRDefault="007746AE" w:rsidP="006B6A9C">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2.</w:t>
      </w:r>
      <w:r w:rsidR="00A424A2">
        <w:rPr>
          <w:rFonts w:ascii="Times New Roman" w:eastAsia="Times New Roman" w:hAnsi="Times New Roman"/>
          <w:sz w:val="28"/>
          <w:szCs w:val="28"/>
        </w:rPr>
        <w:t>3</w:t>
      </w:r>
      <w:r w:rsidRPr="00957889">
        <w:rPr>
          <w:rFonts w:ascii="Times New Roman" w:eastAsia="Times New Roman" w:hAnsi="Times New Roman"/>
          <w:sz w:val="28"/>
          <w:szCs w:val="28"/>
        </w:rPr>
        <w:t xml:space="preserve">. Житлові приміщення з Фонду не підлягають приватизації, обміну та поділу, передачі їх у </w:t>
      </w:r>
      <w:proofErr w:type="spellStart"/>
      <w:r w:rsidRPr="00957889">
        <w:rPr>
          <w:rFonts w:ascii="Times New Roman" w:eastAsia="Times New Roman" w:hAnsi="Times New Roman"/>
          <w:sz w:val="28"/>
          <w:szCs w:val="28"/>
        </w:rPr>
        <w:t>піднайм</w:t>
      </w:r>
      <w:proofErr w:type="spellEnd"/>
      <w:r w:rsidRPr="00957889">
        <w:rPr>
          <w:rFonts w:ascii="Times New Roman" w:eastAsia="Times New Roman" w:hAnsi="Times New Roman"/>
          <w:sz w:val="28"/>
          <w:szCs w:val="28"/>
        </w:rPr>
        <w:t>, використанню для провадження підприємницької діяльності та вселення до них інших осіб.</w:t>
      </w:r>
      <w:bookmarkStart w:id="8" w:name="bookmark=id.1t3h5sf" w:colFirst="0" w:colLast="0"/>
      <w:bookmarkEnd w:id="8"/>
    </w:p>
    <w:p w14:paraId="03174C3B" w14:textId="6E0B72F1"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2.</w:t>
      </w:r>
      <w:r w:rsidR="00A424A2">
        <w:rPr>
          <w:rFonts w:ascii="Times New Roman" w:eastAsia="Times New Roman" w:hAnsi="Times New Roman"/>
          <w:sz w:val="28"/>
          <w:szCs w:val="28"/>
        </w:rPr>
        <w:t>4</w:t>
      </w:r>
      <w:r w:rsidRPr="00957889">
        <w:rPr>
          <w:rFonts w:ascii="Times New Roman" w:eastAsia="Times New Roman" w:hAnsi="Times New Roman"/>
          <w:sz w:val="28"/>
          <w:szCs w:val="28"/>
        </w:rPr>
        <w:t>. </w:t>
      </w:r>
      <w:bookmarkStart w:id="9" w:name="bookmark=id.4d34og8" w:colFirst="0" w:colLast="0"/>
      <w:bookmarkEnd w:id="9"/>
      <w:r w:rsidRPr="00957889">
        <w:rPr>
          <w:rFonts w:ascii="Times New Roman" w:eastAsia="Times New Roman" w:hAnsi="Times New Roman"/>
          <w:sz w:val="28"/>
          <w:szCs w:val="28"/>
        </w:rPr>
        <w:t>Джерелами фінансування формування Фонду можуть бути кошти державного, місцевих бюджетів, міжнародних донорів та організацій, добровільні внески фізичних і юридичних осіб, інші джерела, не заборонені законодавством.</w:t>
      </w:r>
    </w:p>
    <w:p w14:paraId="2FD428A2" w14:textId="77777777"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У разі використання коштів міжнародних донорів та організацій умови формування Фонду житла, а також надання такого житла внутрішньо переміщеним особам для тимчасового проживання можуть бути визначені окремими угодами з такими міжнародними донорами та іншими документами, прирівняними до них.</w:t>
      </w:r>
    </w:p>
    <w:p w14:paraId="7927A757" w14:textId="77777777"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 xml:space="preserve">Контроль за цільовим використанням Фонду та його утриманням, технічною експлуатацією та ремонтом здійснює </w:t>
      </w:r>
      <w:proofErr w:type="spellStart"/>
      <w:r w:rsidRPr="00957889">
        <w:rPr>
          <w:rFonts w:ascii="Times New Roman" w:eastAsia="Times New Roman" w:hAnsi="Times New Roman"/>
          <w:sz w:val="28"/>
          <w:szCs w:val="28"/>
        </w:rPr>
        <w:t>балансоутримувач</w:t>
      </w:r>
      <w:proofErr w:type="spellEnd"/>
      <w:r w:rsidRPr="00957889">
        <w:rPr>
          <w:rFonts w:ascii="Times New Roman" w:eastAsia="Times New Roman" w:hAnsi="Times New Roman"/>
          <w:sz w:val="28"/>
          <w:szCs w:val="28"/>
        </w:rPr>
        <w:t xml:space="preserve"> будинку (приміщення).</w:t>
      </w:r>
      <w:bookmarkStart w:id="10" w:name="bookmark=id.17dp8vu" w:colFirst="0" w:colLast="0"/>
      <w:bookmarkEnd w:id="10"/>
    </w:p>
    <w:p w14:paraId="014BB94F" w14:textId="0FD2B89D"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2.</w:t>
      </w:r>
      <w:r w:rsidR="00A424A2">
        <w:rPr>
          <w:rFonts w:ascii="Times New Roman" w:eastAsia="Times New Roman" w:hAnsi="Times New Roman"/>
          <w:sz w:val="28"/>
          <w:szCs w:val="28"/>
        </w:rPr>
        <w:t>5</w:t>
      </w:r>
      <w:r w:rsidRPr="00957889">
        <w:rPr>
          <w:rFonts w:ascii="Times New Roman" w:eastAsia="Times New Roman" w:hAnsi="Times New Roman"/>
          <w:sz w:val="28"/>
          <w:szCs w:val="28"/>
        </w:rPr>
        <w:t>. </w:t>
      </w:r>
      <w:r w:rsidR="007875CC" w:rsidRPr="00957889">
        <w:rPr>
          <w:rFonts w:ascii="Times New Roman" w:eastAsia="Times New Roman" w:hAnsi="Times New Roman"/>
          <w:sz w:val="28"/>
          <w:szCs w:val="28"/>
        </w:rPr>
        <w:t xml:space="preserve">При наявності </w:t>
      </w:r>
      <w:r w:rsidRPr="00957889">
        <w:rPr>
          <w:rFonts w:ascii="Times New Roman" w:eastAsia="Times New Roman" w:hAnsi="Times New Roman"/>
          <w:sz w:val="28"/>
          <w:szCs w:val="28"/>
        </w:rPr>
        <w:t xml:space="preserve"> житлових приміщень Фонду на території </w:t>
      </w:r>
      <w:proofErr w:type="spellStart"/>
      <w:r w:rsidR="00972CBF">
        <w:rPr>
          <w:rFonts w:ascii="Times New Roman" w:eastAsia="Times New Roman" w:hAnsi="Times New Roman"/>
          <w:sz w:val="28"/>
          <w:szCs w:val="28"/>
        </w:rPr>
        <w:t>Сторожинецької</w:t>
      </w:r>
      <w:proofErr w:type="spellEnd"/>
      <w:r w:rsidR="00E0754C" w:rsidRPr="00957889">
        <w:rPr>
          <w:rFonts w:ascii="Times New Roman" w:eastAsia="Times New Roman" w:hAnsi="Times New Roman"/>
          <w:sz w:val="28"/>
          <w:szCs w:val="28"/>
        </w:rPr>
        <w:t xml:space="preserve"> міської</w:t>
      </w:r>
      <w:r w:rsidRPr="00957889">
        <w:rPr>
          <w:rFonts w:ascii="Times New Roman" w:eastAsia="Times New Roman" w:hAnsi="Times New Roman"/>
          <w:sz w:val="28"/>
          <w:szCs w:val="28"/>
        </w:rPr>
        <w:t xml:space="preserve"> територіальної громади</w:t>
      </w:r>
      <w:r w:rsidR="007875CC" w:rsidRPr="00957889">
        <w:rPr>
          <w:rFonts w:ascii="Times New Roman" w:eastAsia="Times New Roman" w:hAnsi="Times New Roman"/>
          <w:sz w:val="28"/>
          <w:szCs w:val="28"/>
        </w:rPr>
        <w:t xml:space="preserve"> їх о</w:t>
      </w:r>
      <w:r w:rsidR="007B7426" w:rsidRPr="00957889">
        <w:rPr>
          <w:rFonts w:ascii="Times New Roman" w:eastAsia="Times New Roman" w:hAnsi="Times New Roman"/>
          <w:sz w:val="28"/>
          <w:szCs w:val="28"/>
        </w:rPr>
        <w:t>б</w:t>
      </w:r>
      <w:r w:rsidR="007875CC" w:rsidRPr="00957889">
        <w:rPr>
          <w:rFonts w:ascii="Times New Roman" w:eastAsia="Times New Roman" w:hAnsi="Times New Roman"/>
          <w:sz w:val="28"/>
          <w:szCs w:val="28"/>
        </w:rPr>
        <w:t>лік</w:t>
      </w:r>
      <w:r w:rsidRPr="00957889">
        <w:rPr>
          <w:rFonts w:ascii="Times New Roman" w:eastAsia="Times New Roman" w:hAnsi="Times New Roman"/>
          <w:sz w:val="28"/>
          <w:szCs w:val="28"/>
        </w:rPr>
        <w:t xml:space="preserve"> здійснює </w:t>
      </w:r>
      <w:r w:rsidR="0005698A" w:rsidRPr="0005698A">
        <w:rPr>
          <w:rFonts w:ascii="Times New Roman" w:eastAsia="Times New Roman" w:hAnsi="Times New Roman"/>
          <w:sz w:val="28"/>
          <w:szCs w:val="28"/>
        </w:rPr>
        <w:t>сектор з квартирного обліку, приватизації житла та комунальної власності</w:t>
      </w:r>
      <w:r w:rsidR="0005698A" w:rsidRPr="00957889">
        <w:rPr>
          <w:rFonts w:ascii="Times New Roman" w:eastAsia="Times New Roman" w:hAnsi="Times New Roman"/>
          <w:sz w:val="28"/>
          <w:szCs w:val="28"/>
        </w:rPr>
        <w:t xml:space="preserve"> </w:t>
      </w:r>
      <w:proofErr w:type="spellStart"/>
      <w:r w:rsidR="0005698A">
        <w:rPr>
          <w:rFonts w:ascii="Times New Roman" w:eastAsia="Times New Roman" w:hAnsi="Times New Roman"/>
          <w:sz w:val="28"/>
          <w:szCs w:val="28"/>
        </w:rPr>
        <w:t>Сторожинецької</w:t>
      </w:r>
      <w:proofErr w:type="spellEnd"/>
      <w:r w:rsidR="0005698A">
        <w:rPr>
          <w:rFonts w:ascii="Times New Roman" w:eastAsia="Times New Roman" w:hAnsi="Times New Roman"/>
          <w:sz w:val="28"/>
          <w:szCs w:val="28"/>
        </w:rPr>
        <w:t xml:space="preserve"> </w:t>
      </w:r>
      <w:r w:rsidR="00E0754C" w:rsidRPr="00957889">
        <w:rPr>
          <w:rFonts w:ascii="Times New Roman" w:eastAsia="Times New Roman" w:hAnsi="Times New Roman"/>
          <w:sz w:val="28"/>
          <w:szCs w:val="28"/>
        </w:rPr>
        <w:t>міської ради</w:t>
      </w:r>
      <w:r w:rsidR="0005698A">
        <w:rPr>
          <w:rFonts w:ascii="Times New Roman" w:eastAsia="Times New Roman" w:hAnsi="Times New Roman"/>
          <w:sz w:val="28"/>
          <w:szCs w:val="28"/>
        </w:rPr>
        <w:t xml:space="preserve"> </w:t>
      </w:r>
      <w:r w:rsidRPr="00957889">
        <w:rPr>
          <w:rFonts w:ascii="Times New Roman" w:eastAsia="Times New Roman" w:hAnsi="Times New Roman"/>
          <w:sz w:val="28"/>
          <w:szCs w:val="28"/>
        </w:rPr>
        <w:t xml:space="preserve">за формою, встановленою Наказом Держжитлокомунгоспу від 14 травня 2004 року № 98 «Про затвердження форм щодо житлових приміщень з Фондів житла для тимчасового проживання», </w:t>
      </w:r>
      <w:bookmarkStart w:id="11" w:name="_Hlk226019047"/>
      <w:r w:rsidRPr="00957889">
        <w:rPr>
          <w:rFonts w:ascii="Times New Roman" w:eastAsia="Times New Roman" w:hAnsi="Times New Roman"/>
          <w:sz w:val="28"/>
          <w:szCs w:val="28"/>
        </w:rPr>
        <w:t xml:space="preserve">згідно </w:t>
      </w:r>
      <w:r w:rsidRPr="00165D0C">
        <w:rPr>
          <w:rFonts w:ascii="Times New Roman" w:eastAsia="Times New Roman" w:hAnsi="Times New Roman"/>
          <w:sz w:val="28"/>
          <w:szCs w:val="28"/>
        </w:rPr>
        <w:t xml:space="preserve">Додатку </w:t>
      </w:r>
      <w:r w:rsidR="006B6A9C" w:rsidRPr="00165D0C">
        <w:rPr>
          <w:rFonts w:ascii="Times New Roman" w:eastAsia="Times New Roman" w:hAnsi="Times New Roman"/>
          <w:sz w:val="28"/>
          <w:szCs w:val="28"/>
        </w:rPr>
        <w:t>1</w:t>
      </w:r>
      <w:r w:rsidRPr="00833A8A">
        <w:rPr>
          <w:rFonts w:ascii="Times New Roman" w:eastAsia="Times New Roman" w:hAnsi="Times New Roman"/>
          <w:color w:val="EE0000"/>
          <w:sz w:val="28"/>
          <w:szCs w:val="28"/>
        </w:rPr>
        <w:t xml:space="preserve"> </w:t>
      </w:r>
      <w:r w:rsidRPr="00957889">
        <w:rPr>
          <w:rFonts w:ascii="Times New Roman" w:eastAsia="Times New Roman" w:hAnsi="Times New Roman"/>
          <w:sz w:val="28"/>
          <w:szCs w:val="28"/>
        </w:rPr>
        <w:t>до цього Порядку.</w:t>
      </w:r>
    </w:p>
    <w:bookmarkEnd w:id="11"/>
    <w:p w14:paraId="5110B330" w14:textId="77777777" w:rsidR="00A53E85" w:rsidRPr="00957889" w:rsidRDefault="00A53E85" w:rsidP="00C13EDD">
      <w:pPr>
        <w:pBdr>
          <w:top w:val="nil"/>
          <w:left w:val="nil"/>
          <w:bottom w:val="nil"/>
          <w:right w:val="nil"/>
          <w:between w:val="nil"/>
        </w:pBdr>
        <w:shd w:val="clear" w:color="auto" w:fill="FFFFFF"/>
        <w:spacing w:after="0" w:line="240" w:lineRule="auto"/>
        <w:ind w:firstLine="851"/>
        <w:jc w:val="center"/>
        <w:rPr>
          <w:rFonts w:ascii="Times New Roman" w:eastAsia="Times New Roman" w:hAnsi="Times New Roman"/>
          <w:b/>
          <w:sz w:val="28"/>
          <w:szCs w:val="28"/>
        </w:rPr>
      </w:pPr>
    </w:p>
    <w:p w14:paraId="08B707B7" w14:textId="0B84889D" w:rsidR="001D5277" w:rsidRPr="00972CBF" w:rsidRDefault="007746AE" w:rsidP="00C13EDD">
      <w:pPr>
        <w:pBdr>
          <w:top w:val="nil"/>
          <w:left w:val="nil"/>
          <w:bottom w:val="nil"/>
          <w:right w:val="nil"/>
          <w:between w:val="nil"/>
        </w:pBdr>
        <w:shd w:val="clear" w:color="auto" w:fill="FFFFFF"/>
        <w:spacing w:after="0" w:line="240" w:lineRule="auto"/>
        <w:ind w:firstLine="851"/>
        <w:jc w:val="center"/>
        <w:rPr>
          <w:rFonts w:ascii="Times New Roman" w:eastAsia="Times New Roman" w:hAnsi="Times New Roman"/>
          <w:b/>
          <w:sz w:val="24"/>
          <w:szCs w:val="24"/>
        </w:rPr>
      </w:pPr>
      <w:r w:rsidRPr="00972CBF">
        <w:rPr>
          <w:rFonts w:ascii="Times New Roman" w:eastAsia="Times New Roman" w:hAnsi="Times New Roman"/>
          <w:b/>
          <w:sz w:val="24"/>
          <w:szCs w:val="24"/>
        </w:rPr>
        <w:t xml:space="preserve">ІІІ. ПОРЯДОК НАДАННЯ ЖИТЛОВИХ ПРИМІЩЕНЬ З ФОНДУ ТИМЧАСОВОГО ЖИТЛА ДЛЯ ТИМЧАСОВОГО ПРОЖИВАННЯ ВНУТРІШНЬО ПЕРЕМІЩЕНИХ ОСІБ </w:t>
      </w:r>
    </w:p>
    <w:p w14:paraId="70AFBD29" w14:textId="206C0387"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 xml:space="preserve">3.1. Житлове приміщення з </w:t>
      </w:r>
      <w:r w:rsidR="006B6A9C">
        <w:rPr>
          <w:rFonts w:ascii="Times New Roman" w:eastAsia="Times New Roman" w:hAnsi="Times New Roman"/>
          <w:sz w:val="28"/>
          <w:szCs w:val="28"/>
        </w:rPr>
        <w:t>Ф</w:t>
      </w:r>
      <w:r w:rsidRPr="00957889">
        <w:rPr>
          <w:rFonts w:ascii="Times New Roman" w:eastAsia="Times New Roman" w:hAnsi="Times New Roman"/>
          <w:sz w:val="28"/>
          <w:szCs w:val="28"/>
        </w:rPr>
        <w:t>онду тимчасового житла безоплатно надається</w:t>
      </w:r>
      <w:r w:rsidR="007B7426" w:rsidRPr="00957889">
        <w:rPr>
          <w:rFonts w:ascii="Times New Roman" w:eastAsia="Times New Roman" w:hAnsi="Times New Roman"/>
          <w:sz w:val="28"/>
          <w:szCs w:val="28"/>
        </w:rPr>
        <w:t xml:space="preserve"> </w:t>
      </w:r>
      <w:bookmarkStart w:id="12" w:name="bookmark=id.8408ye47zcyw" w:colFirst="0" w:colLast="0"/>
      <w:bookmarkEnd w:id="12"/>
      <w:r w:rsidRPr="00957889">
        <w:rPr>
          <w:rFonts w:ascii="Times New Roman" w:eastAsia="Times New Roman" w:hAnsi="Times New Roman"/>
          <w:sz w:val="28"/>
          <w:szCs w:val="28"/>
        </w:rPr>
        <w:t xml:space="preserve"> внутрішньо переміщеній особі та членам її сім’ї за місцем фактичного проживання/перебування в межах </w:t>
      </w:r>
      <w:proofErr w:type="spellStart"/>
      <w:r w:rsidR="00972CBF">
        <w:rPr>
          <w:rFonts w:ascii="Times New Roman" w:eastAsia="Times New Roman" w:hAnsi="Times New Roman"/>
          <w:sz w:val="28"/>
          <w:szCs w:val="28"/>
        </w:rPr>
        <w:t>Сторожинецької</w:t>
      </w:r>
      <w:proofErr w:type="spellEnd"/>
      <w:r w:rsidR="007B7426" w:rsidRPr="00957889">
        <w:rPr>
          <w:rFonts w:ascii="Times New Roman" w:eastAsia="Times New Roman" w:hAnsi="Times New Roman"/>
          <w:sz w:val="28"/>
          <w:szCs w:val="28"/>
        </w:rPr>
        <w:t xml:space="preserve"> міської територіальної громади.</w:t>
      </w:r>
    </w:p>
    <w:p w14:paraId="20F8CB40" w14:textId="77777777" w:rsidR="00F81CA9"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bookmarkStart w:id="13" w:name="bookmark=id.4waq3ldl17r1" w:colFirst="0" w:colLast="0"/>
      <w:bookmarkEnd w:id="13"/>
      <w:r w:rsidRPr="00957889">
        <w:rPr>
          <w:rFonts w:ascii="Times New Roman" w:eastAsia="Times New Roman" w:hAnsi="Times New Roman"/>
          <w:sz w:val="28"/>
          <w:szCs w:val="28"/>
        </w:rPr>
        <w:t>3.2.</w:t>
      </w:r>
      <w:r w:rsidRPr="00957889">
        <w:rPr>
          <w:rFonts w:ascii="Times New Roman" w:eastAsia="Times New Roman" w:hAnsi="Times New Roman"/>
          <w:b/>
          <w:sz w:val="28"/>
          <w:szCs w:val="28"/>
        </w:rPr>
        <w:t> </w:t>
      </w:r>
      <w:r w:rsidRPr="00957889">
        <w:rPr>
          <w:rFonts w:ascii="Times New Roman" w:eastAsia="Times New Roman" w:hAnsi="Times New Roman"/>
          <w:sz w:val="28"/>
          <w:szCs w:val="28"/>
        </w:rPr>
        <w:t xml:space="preserve"> </w:t>
      </w:r>
      <w:r w:rsidR="00F81CA9" w:rsidRPr="00957889">
        <w:rPr>
          <w:rFonts w:ascii="Times New Roman" w:eastAsia="Times New Roman" w:hAnsi="Times New Roman"/>
          <w:sz w:val="28"/>
          <w:szCs w:val="28"/>
        </w:rPr>
        <w:t xml:space="preserve">Житлове приміщення з Фонду не надається, якщо внутрішньо переміщена особа або будь-хто із членів її сім’ї має у власності житлове приміщення/частину житлового приміщення, придатне для проживання, розміром не менше ніж 13,65 кв. метра загальної площі на кожну особу, але не </w:t>
      </w:r>
      <w:r w:rsidR="00F81CA9" w:rsidRPr="00957889">
        <w:rPr>
          <w:rFonts w:ascii="Times New Roman" w:eastAsia="Times New Roman" w:hAnsi="Times New Roman"/>
          <w:sz w:val="28"/>
          <w:szCs w:val="28"/>
        </w:rPr>
        <w:lastRenderedPageBreak/>
        <w:t>менше ніж 35,22 кв. метра на сім’ю, у тому числі, коли сім’я складається з однієї особи, що розташоване на територіях, не включених до </w:t>
      </w:r>
      <w:hyperlink r:id="rId10" w:anchor="n16" w:tgtFrame="_blank" w:history="1">
        <w:r w:rsidR="00F81CA9" w:rsidRPr="00957889">
          <w:rPr>
            <w:rStyle w:val="af0"/>
            <w:rFonts w:ascii="Times New Roman" w:eastAsia="Times New Roman" w:hAnsi="Times New Roman"/>
            <w:color w:val="auto"/>
            <w:sz w:val="28"/>
            <w:szCs w:val="28"/>
            <w:u w:val="none"/>
          </w:rPr>
          <w:t>переліку територій, на яких ведуться (велися) бойові дії або тимчасово окупованих Російською Федерацією</w:t>
        </w:r>
      </w:hyperlink>
      <w:r w:rsidR="00F81CA9" w:rsidRPr="00957889">
        <w:rPr>
          <w:rFonts w:ascii="Times New Roman" w:eastAsia="Times New Roman" w:hAnsi="Times New Roman"/>
          <w:sz w:val="28"/>
          <w:szCs w:val="28"/>
        </w:rPr>
        <w:t xml:space="preserve">, затвердженого </w:t>
      </w:r>
      <w:proofErr w:type="spellStart"/>
      <w:r w:rsidR="00F81CA9" w:rsidRPr="00957889">
        <w:rPr>
          <w:rFonts w:ascii="Times New Roman" w:eastAsia="Times New Roman" w:hAnsi="Times New Roman"/>
          <w:sz w:val="28"/>
          <w:szCs w:val="28"/>
        </w:rPr>
        <w:t>Мінрозвитку</w:t>
      </w:r>
      <w:proofErr w:type="spellEnd"/>
      <w:r w:rsidR="00F81CA9" w:rsidRPr="00957889">
        <w:rPr>
          <w:rFonts w:ascii="Times New Roman" w:eastAsia="Times New Roman" w:hAnsi="Times New Roman"/>
          <w:sz w:val="28"/>
          <w:szCs w:val="28"/>
        </w:rPr>
        <w:t>,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p w14:paraId="039A2BBF" w14:textId="77777777"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Потреба в житлових приміщеннях з Фонду визначається в розмірі не менш як 6 кв. метрів на одну особу.</w:t>
      </w:r>
      <w:bookmarkStart w:id="14" w:name="bookmark=id.gjdgxs" w:colFirst="0" w:colLast="0"/>
      <w:bookmarkEnd w:id="14"/>
    </w:p>
    <w:p w14:paraId="4C8CFB87" w14:textId="4CF44882"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 xml:space="preserve">Житлові приміщення з </w:t>
      </w:r>
      <w:r w:rsidR="006B6A9C">
        <w:rPr>
          <w:rFonts w:ascii="Times New Roman" w:eastAsia="Times New Roman" w:hAnsi="Times New Roman"/>
          <w:sz w:val="28"/>
          <w:szCs w:val="28"/>
        </w:rPr>
        <w:t>Ф</w:t>
      </w:r>
      <w:r w:rsidRPr="00957889">
        <w:rPr>
          <w:rFonts w:ascii="Times New Roman" w:eastAsia="Times New Roman" w:hAnsi="Times New Roman"/>
          <w:sz w:val="28"/>
          <w:szCs w:val="28"/>
        </w:rPr>
        <w:t xml:space="preserve">онду надаються з урахуванням потреби різних соціальних груп з метою забезпечення рівних прав і можливостей жінок та чоловіків, умов для проживання дітей та осіб, які досягли пенсійного віку, осіб з інвалідністю. При цьому житлові приміщення для осіб з інвалідністю та інших </w:t>
      </w:r>
      <w:proofErr w:type="spellStart"/>
      <w:r w:rsidRPr="00957889">
        <w:rPr>
          <w:rFonts w:ascii="Times New Roman" w:eastAsia="Times New Roman" w:hAnsi="Times New Roman"/>
          <w:sz w:val="28"/>
          <w:szCs w:val="28"/>
        </w:rPr>
        <w:t>маломобільних</w:t>
      </w:r>
      <w:proofErr w:type="spellEnd"/>
      <w:r w:rsidRPr="00957889">
        <w:rPr>
          <w:rFonts w:ascii="Times New Roman" w:eastAsia="Times New Roman" w:hAnsi="Times New Roman"/>
          <w:sz w:val="28"/>
          <w:szCs w:val="28"/>
        </w:rPr>
        <w:t xml:space="preserve"> груп населення повинні надаватися у будинках, що відповідають вимогам ДБН В.2.2-40:2018 “</w:t>
      </w:r>
      <w:proofErr w:type="spellStart"/>
      <w:r w:rsidRPr="00957889">
        <w:rPr>
          <w:rFonts w:ascii="Times New Roman" w:eastAsia="Times New Roman" w:hAnsi="Times New Roman"/>
          <w:sz w:val="28"/>
          <w:szCs w:val="28"/>
        </w:rPr>
        <w:t>Інклюзивність</w:t>
      </w:r>
      <w:proofErr w:type="spellEnd"/>
      <w:r w:rsidRPr="00957889">
        <w:rPr>
          <w:rFonts w:ascii="Times New Roman" w:eastAsia="Times New Roman" w:hAnsi="Times New Roman"/>
          <w:sz w:val="28"/>
          <w:szCs w:val="28"/>
        </w:rPr>
        <w:t xml:space="preserve"> будівель і споруд”, а також мають ліфт (крім випадків, коли зазначеним категоріям населення житлові приміщення виділяються на першому поверсі або будинок є одноповерховим).</w:t>
      </w:r>
    </w:p>
    <w:p w14:paraId="579A4C46" w14:textId="734F3F26"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Право на безоплатне отримання житлового приміщення з Фонду тимчасового житла, яке побудоване (нове будівництво, реконструкція), мають внутрішньо переміщені особи із числа працівників підприємств, переміщених (евакуйованих) із зони бойових дій, а також осіб, які належать до соціально незахищених верств населення</w:t>
      </w:r>
      <w:r w:rsidR="000A00AA">
        <w:rPr>
          <w:rFonts w:ascii="Times New Roman" w:eastAsia="Times New Roman" w:hAnsi="Times New Roman"/>
          <w:sz w:val="28"/>
          <w:szCs w:val="28"/>
        </w:rPr>
        <w:t>.</w:t>
      </w:r>
    </w:p>
    <w:p w14:paraId="41F10BA1" w14:textId="2A595FD3" w:rsidR="000A00AA"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3.</w:t>
      </w:r>
      <w:r w:rsidR="007B7426" w:rsidRPr="00957889">
        <w:rPr>
          <w:rFonts w:ascii="Times New Roman" w:eastAsia="Times New Roman" w:hAnsi="Times New Roman"/>
          <w:sz w:val="28"/>
          <w:szCs w:val="28"/>
        </w:rPr>
        <w:t>3</w:t>
      </w:r>
      <w:r w:rsidRPr="00957889">
        <w:rPr>
          <w:rFonts w:ascii="Times New Roman" w:eastAsia="Times New Roman" w:hAnsi="Times New Roman"/>
          <w:sz w:val="28"/>
          <w:szCs w:val="28"/>
        </w:rPr>
        <w:t>. Першочергове право на забезпечення житловим приміщенням з Фонду</w:t>
      </w:r>
      <w:r w:rsidR="000A00AA">
        <w:rPr>
          <w:rFonts w:ascii="Times New Roman" w:eastAsia="Times New Roman" w:hAnsi="Times New Roman"/>
          <w:sz w:val="28"/>
          <w:szCs w:val="28"/>
        </w:rPr>
        <w:t xml:space="preserve"> для ВПО,</w:t>
      </w:r>
      <w:r w:rsidRPr="00957889">
        <w:rPr>
          <w:rFonts w:ascii="Times New Roman" w:eastAsia="Times New Roman" w:hAnsi="Times New Roman"/>
          <w:sz w:val="28"/>
          <w:szCs w:val="28"/>
        </w:rPr>
        <w:t xml:space="preserve"> мають</w:t>
      </w:r>
      <w:r w:rsidR="00065D2F" w:rsidRPr="00957889">
        <w:rPr>
          <w:rFonts w:ascii="Times New Roman" w:eastAsia="Times New Roman" w:hAnsi="Times New Roman"/>
          <w:sz w:val="28"/>
          <w:szCs w:val="28"/>
        </w:rPr>
        <w:t>:</w:t>
      </w:r>
    </w:p>
    <w:p w14:paraId="556CF84A" w14:textId="57580397" w:rsidR="00065D2F" w:rsidRPr="00957889" w:rsidRDefault="000A00AA"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w:t>
      </w:r>
      <w:r w:rsidR="007746AE" w:rsidRPr="00957889">
        <w:rPr>
          <w:rFonts w:ascii="Times New Roman" w:eastAsia="Times New Roman" w:hAnsi="Times New Roman"/>
          <w:sz w:val="28"/>
          <w:szCs w:val="28"/>
        </w:rPr>
        <w:t xml:space="preserve"> багатодітні сім’ї;</w:t>
      </w:r>
    </w:p>
    <w:p w14:paraId="507E0713" w14:textId="77777777" w:rsidR="00065D2F" w:rsidRPr="00957889" w:rsidRDefault="00065D2F"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w:t>
      </w:r>
      <w:r w:rsidR="007746AE" w:rsidRPr="00957889">
        <w:rPr>
          <w:rFonts w:ascii="Times New Roman" w:eastAsia="Times New Roman" w:hAnsi="Times New Roman"/>
          <w:sz w:val="28"/>
          <w:szCs w:val="28"/>
        </w:rPr>
        <w:t xml:space="preserve"> сім’ї з дітьми;</w:t>
      </w:r>
    </w:p>
    <w:p w14:paraId="0DE235BA" w14:textId="77777777" w:rsidR="00065D2F" w:rsidRPr="00957889" w:rsidRDefault="00065D2F"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 xml:space="preserve">- </w:t>
      </w:r>
      <w:r w:rsidR="007746AE" w:rsidRPr="00957889">
        <w:rPr>
          <w:rFonts w:ascii="Times New Roman" w:eastAsia="Times New Roman" w:hAnsi="Times New Roman"/>
          <w:sz w:val="28"/>
          <w:szCs w:val="28"/>
        </w:rPr>
        <w:t xml:space="preserve"> вагітні жінки; </w:t>
      </w:r>
    </w:p>
    <w:p w14:paraId="3A33E189" w14:textId="77777777" w:rsidR="00065D2F" w:rsidRPr="00957889" w:rsidRDefault="00065D2F"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 xml:space="preserve">- </w:t>
      </w:r>
      <w:r w:rsidR="007746AE" w:rsidRPr="00957889">
        <w:rPr>
          <w:rFonts w:ascii="Times New Roman" w:eastAsia="Times New Roman" w:hAnsi="Times New Roman"/>
          <w:sz w:val="28"/>
          <w:szCs w:val="28"/>
        </w:rPr>
        <w:t>особи, які втратили працездатність;</w:t>
      </w:r>
    </w:p>
    <w:p w14:paraId="73600AC0" w14:textId="77777777" w:rsidR="00065D2F" w:rsidRPr="00957889" w:rsidRDefault="00065D2F"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w:t>
      </w:r>
      <w:r w:rsidR="007746AE" w:rsidRPr="00957889">
        <w:rPr>
          <w:rFonts w:ascii="Times New Roman" w:eastAsia="Times New Roman" w:hAnsi="Times New Roman"/>
          <w:sz w:val="28"/>
          <w:szCs w:val="28"/>
        </w:rPr>
        <w:t xml:space="preserve"> особи пенсійного віку з числа тих, житло яких було зруйновано або стало непридатним для проживання внаслідок збройної агресії Російської Федерації</w:t>
      </w:r>
      <w:r w:rsidR="00A53E85" w:rsidRPr="00957889">
        <w:rPr>
          <w:rFonts w:ascii="Times New Roman" w:eastAsia="Times New Roman" w:hAnsi="Times New Roman"/>
          <w:sz w:val="28"/>
          <w:szCs w:val="28"/>
        </w:rPr>
        <w:t>.</w:t>
      </w:r>
    </w:p>
    <w:p w14:paraId="46895A9D" w14:textId="77777777"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 xml:space="preserve">У період воєнного стану та протягом шести місяців після його припинення або скасування зазначені категорії внутрішньо переміщених осіб мають пільги, передбачені </w:t>
      </w:r>
      <w:hyperlink r:id="rId11" w:anchor="n465">
        <w:r w:rsidRPr="00957889">
          <w:rPr>
            <w:rFonts w:ascii="Times New Roman" w:eastAsia="Times New Roman" w:hAnsi="Times New Roman"/>
            <w:sz w:val="28"/>
            <w:szCs w:val="28"/>
          </w:rPr>
          <w:t>пунктом 2</w:t>
        </w:r>
      </w:hyperlink>
      <w:hyperlink r:id="rId12" w:anchor="n465">
        <w:r w:rsidRPr="00957889">
          <w:rPr>
            <w:rFonts w:ascii="Times New Roman" w:eastAsia="Times New Roman" w:hAnsi="Times New Roman"/>
            <w:b/>
            <w:sz w:val="28"/>
            <w:szCs w:val="28"/>
            <w:vertAlign w:val="superscript"/>
          </w:rPr>
          <w:t>-1</w:t>
        </w:r>
      </w:hyperlink>
      <w:r w:rsidRPr="00957889">
        <w:rPr>
          <w:rFonts w:ascii="Times New Roman" w:eastAsia="Times New Roman" w:hAnsi="Times New Roman"/>
          <w:sz w:val="28"/>
          <w:szCs w:val="28"/>
        </w:rPr>
        <w:t xml:space="preserve"> статті 20 Закону України «Про забезпечення прав і свобод внутрішньо переміщених осіб».</w:t>
      </w:r>
    </w:p>
    <w:p w14:paraId="1E662469" w14:textId="3A93EA16"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3.</w:t>
      </w:r>
      <w:r w:rsidR="007B7426" w:rsidRPr="00957889">
        <w:rPr>
          <w:rFonts w:ascii="Times New Roman" w:eastAsia="Times New Roman" w:hAnsi="Times New Roman"/>
          <w:sz w:val="28"/>
          <w:szCs w:val="28"/>
        </w:rPr>
        <w:t>4</w:t>
      </w:r>
      <w:r w:rsidRPr="00957889">
        <w:rPr>
          <w:rFonts w:ascii="Times New Roman" w:eastAsia="Times New Roman" w:hAnsi="Times New Roman"/>
          <w:sz w:val="28"/>
          <w:szCs w:val="28"/>
        </w:rPr>
        <w:t>. Ведення обліку внутрішньо переміщених осіб для надання житлових приміщень з Фонду</w:t>
      </w:r>
      <w:r w:rsidR="00A848A3">
        <w:rPr>
          <w:rFonts w:ascii="Times New Roman" w:eastAsia="Times New Roman" w:hAnsi="Times New Roman"/>
          <w:sz w:val="28"/>
          <w:szCs w:val="28"/>
        </w:rPr>
        <w:t xml:space="preserve"> здійснюється</w:t>
      </w:r>
      <w:r w:rsidRPr="00957889">
        <w:rPr>
          <w:rFonts w:ascii="Times New Roman" w:eastAsia="Times New Roman" w:hAnsi="Times New Roman"/>
          <w:sz w:val="28"/>
          <w:szCs w:val="28"/>
        </w:rPr>
        <w:t xml:space="preserve"> </w:t>
      </w:r>
      <w:proofErr w:type="spellStart"/>
      <w:r w:rsidR="000A00AA">
        <w:rPr>
          <w:rFonts w:ascii="Times New Roman" w:eastAsia="Times New Roman" w:hAnsi="Times New Roman"/>
          <w:sz w:val="28"/>
          <w:szCs w:val="28"/>
        </w:rPr>
        <w:t>Сторожинецько</w:t>
      </w:r>
      <w:r w:rsidR="00A848A3">
        <w:rPr>
          <w:rFonts w:ascii="Times New Roman" w:eastAsia="Times New Roman" w:hAnsi="Times New Roman"/>
          <w:sz w:val="28"/>
          <w:szCs w:val="28"/>
        </w:rPr>
        <w:t>ю</w:t>
      </w:r>
      <w:proofErr w:type="spellEnd"/>
      <w:r w:rsidR="000A00AA">
        <w:rPr>
          <w:rFonts w:ascii="Times New Roman" w:eastAsia="Times New Roman" w:hAnsi="Times New Roman"/>
          <w:sz w:val="28"/>
          <w:szCs w:val="28"/>
        </w:rPr>
        <w:t xml:space="preserve"> </w:t>
      </w:r>
      <w:r w:rsidR="00CC4FA1" w:rsidRPr="00957889">
        <w:rPr>
          <w:rFonts w:ascii="Times New Roman" w:eastAsia="Times New Roman" w:hAnsi="Times New Roman"/>
          <w:sz w:val="28"/>
          <w:szCs w:val="28"/>
        </w:rPr>
        <w:t>місько</w:t>
      </w:r>
      <w:r w:rsidR="00A848A3">
        <w:rPr>
          <w:rFonts w:ascii="Times New Roman" w:eastAsia="Times New Roman" w:hAnsi="Times New Roman"/>
          <w:sz w:val="28"/>
          <w:szCs w:val="28"/>
        </w:rPr>
        <w:t>ю</w:t>
      </w:r>
      <w:r w:rsidR="00CC4FA1" w:rsidRPr="00957889">
        <w:rPr>
          <w:rFonts w:ascii="Times New Roman" w:eastAsia="Times New Roman" w:hAnsi="Times New Roman"/>
          <w:sz w:val="28"/>
          <w:szCs w:val="28"/>
        </w:rPr>
        <w:t xml:space="preserve"> рад</w:t>
      </w:r>
      <w:r w:rsidR="00A848A3">
        <w:rPr>
          <w:rFonts w:ascii="Times New Roman" w:eastAsia="Times New Roman" w:hAnsi="Times New Roman"/>
          <w:sz w:val="28"/>
          <w:szCs w:val="28"/>
        </w:rPr>
        <w:t>ою Чернівецького району Чернівецької області</w:t>
      </w:r>
      <w:r w:rsidRPr="00957889">
        <w:rPr>
          <w:rFonts w:ascii="Times New Roman" w:eastAsia="Times New Roman" w:hAnsi="Times New Roman"/>
          <w:sz w:val="28"/>
          <w:szCs w:val="28"/>
        </w:rPr>
        <w:t>.</w:t>
      </w:r>
    </w:p>
    <w:p w14:paraId="5165892A" w14:textId="308F5E0A"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3.</w:t>
      </w:r>
      <w:r w:rsidR="00D53AC7">
        <w:rPr>
          <w:rFonts w:ascii="Times New Roman" w:eastAsia="Times New Roman" w:hAnsi="Times New Roman"/>
          <w:sz w:val="28"/>
          <w:szCs w:val="28"/>
        </w:rPr>
        <w:t>5</w:t>
      </w:r>
      <w:r w:rsidRPr="00957889">
        <w:rPr>
          <w:rFonts w:ascii="Times New Roman" w:eastAsia="Times New Roman" w:hAnsi="Times New Roman"/>
          <w:sz w:val="28"/>
          <w:szCs w:val="28"/>
        </w:rPr>
        <w:t>. Перебування на обліку громадян, що потребують житла для тимчасового проживання, не є підставою для відмови внутрішньо переміщеній особі в подальшому взятті такої особи на:</w:t>
      </w:r>
    </w:p>
    <w:p w14:paraId="3F4BE96C" w14:textId="77777777" w:rsidR="001D5277" w:rsidRPr="00957889" w:rsidRDefault="007746AE" w:rsidP="00C13EDD">
      <w:pP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 соціальний квартирний облік;</w:t>
      </w:r>
    </w:p>
    <w:p w14:paraId="5E46B3EB" w14:textId="77777777" w:rsidR="001D5277" w:rsidRPr="00957889" w:rsidRDefault="007746AE" w:rsidP="00C13EDD">
      <w:pP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 облік осіб, які потребують поліпшення житлових умов;</w:t>
      </w:r>
    </w:p>
    <w:p w14:paraId="5971167C" w14:textId="77777777" w:rsidR="001D5277" w:rsidRPr="00957889" w:rsidRDefault="007746AE" w:rsidP="00C13EDD">
      <w:pP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lastRenderedPageBreak/>
        <w:t>- облік осіб, які мають право на отримання житла (пільгових кредитів на будівництво і придбання житла) за державними житловими програмами для окремих категорій осіб, визначених законодавством;</w:t>
      </w:r>
    </w:p>
    <w:p w14:paraId="62788443" w14:textId="77777777" w:rsidR="001D5277" w:rsidRPr="00957889" w:rsidRDefault="007746AE" w:rsidP="00C13EDD">
      <w:pP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 інші види обліку для отримання житла.</w:t>
      </w:r>
    </w:p>
    <w:p w14:paraId="4476E9C9" w14:textId="11F91096" w:rsidR="001D5277" w:rsidRDefault="007746AE" w:rsidP="00C13EDD">
      <w:pP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3.</w:t>
      </w:r>
      <w:r w:rsidR="00D53AC7">
        <w:rPr>
          <w:rFonts w:ascii="Times New Roman" w:eastAsia="Times New Roman" w:hAnsi="Times New Roman"/>
          <w:sz w:val="28"/>
          <w:szCs w:val="28"/>
        </w:rPr>
        <w:t>6</w:t>
      </w:r>
      <w:r w:rsidRPr="00957889">
        <w:rPr>
          <w:rFonts w:ascii="Times New Roman" w:eastAsia="Times New Roman" w:hAnsi="Times New Roman"/>
          <w:sz w:val="28"/>
          <w:szCs w:val="28"/>
        </w:rPr>
        <w:t xml:space="preserve">. Пріоритетність надання внутрішньо переміщеним особам житлових приміщень з Фондів житла для тимчасового проживання внутрішньо переміщених осіб визначається за кількістю балів, </w:t>
      </w:r>
      <w:r w:rsidR="00D53AC7">
        <w:rPr>
          <w:rFonts w:ascii="Times New Roman" w:eastAsia="Times New Roman" w:hAnsi="Times New Roman"/>
          <w:sz w:val="28"/>
          <w:szCs w:val="28"/>
        </w:rPr>
        <w:t>відповідно до чинного законодавства.</w:t>
      </w:r>
    </w:p>
    <w:p w14:paraId="116FF166" w14:textId="4903B2F8" w:rsidR="000050A3" w:rsidRPr="000050A3" w:rsidRDefault="000050A3" w:rsidP="000050A3">
      <w:pPr>
        <w:spacing w:after="0" w:line="240" w:lineRule="auto"/>
        <w:ind w:firstLine="567"/>
        <w:jc w:val="both"/>
        <w:rPr>
          <w:rFonts w:ascii="Times New Roman" w:eastAsia="Calibri" w:hAnsi="Times New Roman"/>
          <w:sz w:val="28"/>
          <w:szCs w:val="28"/>
          <w:lang w:eastAsia="en-US"/>
        </w:rPr>
      </w:pPr>
      <w:r>
        <w:rPr>
          <w:rFonts w:ascii="Times New Roman" w:eastAsia="Times New Roman" w:hAnsi="Times New Roman"/>
          <w:sz w:val="28"/>
          <w:szCs w:val="28"/>
        </w:rPr>
        <w:t xml:space="preserve">  </w:t>
      </w:r>
      <w:r w:rsidR="00DA3871">
        <w:rPr>
          <w:rFonts w:ascii="Times New Roman" w:eastAsia="Times New Roman" w:hAnsi="Times New Roman"/>
          <w:sz w:val="28"/>
          <w:szCs w:val="28"/>
        </w:rPr>
        <w:t xml:space="preserve">3.7. Внутрішньо переміщеною </w:t>
      </w:r>
      <w:r w:rsidR="00990909">
        <w:rPr>
          <w:rFonts w:ascii="Times New Roman" w:eastAsia="Times New Roman" w:hAnsi="Times New Roman"/>
          <w:sz w:val="28"/>
          <w:szCs w:val="28"/>
        </w:rPr>
        <w:t xml:space="preserve">особою для взяття на облік громадян, що потребують житла для тимчасового проживання подається заява (за формою згідно з </w:t>
      </w:r>
      <w:r w:rsidR="00990909" w:rsidRPr="00165D0C">
        <w:rPr>
          <w:rFonts w:ascii="Times New Roman" w:eastAsia="Times New Roman" w:hAnsi="Times New Roman"/>
          <w:sz w:val="28"/>
          <w:szCs w:val="28"/>
        </w:rPr>
        <w:t>додатком 2</w:t>
      </w:r>
      <w:r w:rsidR="0057230B" w:rsidRPr="00165D0C">
        <w:rPr>
          <w:rFonts w:ascii="Times New Roman" w:eastAsia="Times New Roman" w:hAnsi="Times New Roman"/>
          <w:sz w:val="28"/>
          <w:szCs w:val="28"/>
        </w:rPr>
        <w:t xml:space="preserve"> цього Положення </w:t>
      </w:r>
      <w:r w:rsidR="0057230B">
        <w:rPr>
          <w:rFonts w:ascii="Times New Roman" w:eastAsia="Times New Roman" w:hAnsi="Times New Roman"/>
          <w:sz w:val="28"/>
          <w:szCs w:val="28"/>
        </w:rPr>
        <w:t>із підписами всіх повнолітніх членів сім’ї)</w:t>
      </w:r>
      <w:r w:rsidR="0057230B" w:rsidRPr="0057230B">
        <w:rPr>
          <w:rFonts w:ascii="Times New Roman" w:eastAsia="Times New Roman" w:hAnsi="Times New Roman"/>
          <w:sz w:val="28"/>
          <w:szCs w:val="28"/>
        </w:rPr>
        <w:t xml:space="preserve"> </w:t>
      </w:r>
      <w:r w:rsidR="0057230B">
        <w:rPr>
          <w:rFonts w:ascii="Times New Roman" w:eastAsia="Times New Roman" w:hAnsi="Times New Roman"/>
          <w:sz w:val="28"/>
          <w:szCs w:val="28"/>
        </w:rPr>
        <w:t>до</w:t>
      </w:r>
      <w:r w:rsidR="00311435" w:rsidRPr="00311435">
        <w:t xml:space="preserve"> </w:t>
      </w:r>
      <w:proofErr w:type="spellStart"/>
      <w:r w:rsidR="00311435" w:rsidRPr="00311435">
        <w:rPr>
          <w:rFonts w:ascii="Times New Roman" w:eastAsia="Times New Roman" w:hAnsi="Times New Roman"/>
          <w:sz w:val="28"/>
          <w:szCs w:val="28"/>
        </w:rPr>
        <w:t>Сторожинецької</w:t>
      </w:r>
      <w:proofErr w:type="spellEnd"/>
      <w:r w:rsidR="00311435" w:rsidRPr="00311435">
        <w:rPr>
          <w:rFonts w:ascii="Times New Roman" w:eastAsia="Times New Roman" w:hAnsi="Times New Roman"/>
          <w:sz w:val="28"/>
          <w:szCs w:val="28"/>
        </w:rPr>
        <w:t xml:space="preserve"> міської ради</w:t>
      </w:r>
      <w:r w:rsidR="00311435">
        <w:rPr>
          <w:rFonts w:ascii="Times New Roman" w:eastAsia="Times New Roman" w:hAnsi="Times New Roman"/>
          <w:sz w:val="28"/>
          <w:szCs w:val="28"/>
        </w:rPr>
        <w:t xml:space="preserve"> Чернівецького району Чернівецької</w:t>
      </w:r>
      <w:r w:rsidR="00A848A3">
        <w:rPr>
          <w:rFonts w:ascii="Times New Roman" w:eastAsia="Times New Roman" w:hAnsi="Times New Roman"/>
          <w:sz w:val="28"/>
          <w:szCs w:val="28"/>
        </w:rPr>
        <w:t xml:space="preserve"> області.</w:t>
      </w:r>
      <w:r w:rsidRPr="000050A3">
        <w:rPr>
          <w:rFonts w:ascii="Times New Roman" w:eastAsia="Calibri" w:hAnsi="Times New Roman"/>
          <w:sz w:val="28"/>
          <w:szCs w:val="28"/>
          <w:lang w:eastAsia="en-US"/>
        </w:rPr>
        <w:t xml:space="preserve"> </w:t>
      </w:r>
      <w:r w:rsidR="00A848A3">
        <w:rPr>
          <w:rFonts w:ascii="Times New Roman" w:eastAsia="Calibri" w:hAnsi="Times New Roman"/>
          <w:sz w:val="28"/>
          <w:szCs w:val="28"/>
          <w:lang w:eastAsia="en-US"/>
        </w:rPr>
        <w:t>Р</w:t>
      </w:r>
      <w:r w:rsidRPr="000050A3">
        <w:rPr>
          <w:rFonts w:ascii="Times New Roman" w:eastAsia="Calibri" w:hAnsi="Times New Roman"/>
          <w:sz w:val="28"/>
          <w:szCs w:val="28"/>
          <w:lang w:eastAsia="en-US"/>
        </w:rPr>
        <w:t xml:space="preserve">еєстрація заяв </w:t>
      </w:r>
      <w:r w:rsidR="00A848A3">
        <w:rPr>
          <w:rFonts w:ascii="Times New Roman" w:eastAsia="Calibri" w:hAnsi="Times New Roman"/>
          <w:sz w:val="28"/>
          <w:szCs w:val="28"/>
          <w:lang w:eastAsia="en-US"/>
        </w:rPr>
        <w:t xml:space="preserve">проводиться </w:t>
      </w:r>
      <w:r w:rsidRPr="000050A3">
        <w:rPr>
          <w:rFonts w:ascii="Times New Roman" w:eastAsia="Calibri" w:hAnsi="Times New Roman"/>
          <w:sz w:val="28"/>
          <w:szCs w:val="28"/>
          <w:lang w:eastAsia="en-US"/>
        </w:rPr>
        <w:t xml:space="preserve">за формою, встановленою у Додатку </w:t>
      </w:r>
      <w:r>
        <w:rPr>
          <w:rFonts w:ascii="Times New Roman" w:eastAsia="Calibri" w:hAnsi="Times New Roman"/>
          <w:sz w:val="28"/>
          <w:szCs w:val="28"/>
          <w:lang w:eastAsia="en-US"/>
        </w:rPr>
        <w:t>3</w:t>
      </w:r>
      <w:r w:rsidRPr="000050A3">
        <w:rPr>
          <w:rFonts w:ascii="Times New Roman" w:eastAsia="Calibri" w:hAnsi="Times New Roman"/>
          <w:sz w:val="28"/>
          <w:szCs w:val="28"/>
          <w:lang w:eastAsia="en-US"/>
        </w:rPr>
        <w:t xml:space="preserve"> до цього По</w:t>
      </w:r>
      <w:r w:rsidR="00A848A3">
        <w:rPr>
          <w:rFonts w:ascii="Times New Roman" w:eastAsia="Calibri" w:hAnsi="Times New Roman"/>
          <w:sz w:val="28"/>
          <w:szCs w:val="28"/>
          <w:lang w:eastAsia="en-US"/>
        </w:rPr>
        <w:t>ложення</w:t>
      </w:r>
      <w:r w:rsidRPr="000050A3">
        <w:rPr>
          <w:rFonts w:ascii="Times New Roman" w:eastAsia="Calibri" w:hAnsi="Times New Roman"/>
          <w:sz w:val="28"/>
          <w:szCs w:val="28"/>
          <w:lang w:eastAsia="en-US"/>
        </w:rPr>
        <w:t>.</w:t>
      </w:r>
    </w:p>
    <w:p w14:paraId="6B3AAC80" w14:textId="07F0D4E9" w:rsidR="0057230B" w:rsidRDefault="000050A3" w:rsidP="000050A3">
      <w:pPr>
        <w:pBdr>
          <w:top w:val="nil"/>
          <w:left w:val="nil"/>
          <w:bottom w:val="nil"/>
          <w:right w:val="nil"/>
          <w:between w:val="nil"/>
        </w:pBd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57230B">
        <w:rPr>
          <w:rFonts w:ascii="Times New Roman" w:eastAsia="Times New Roman" w:hAnsi="Times New Roman"/>
          <w:sz w:val="28"/>
          <w:szCs w:val="28"/>
        </w:rPr>
        <w:t xml:space="preserve">3.8. Взяття на облік громадян, що потребують житла для тимчасового проживання, може здійснюватися за заявою представників, </w:t>
      </w:r>
      <w:r w:rsidR="00154218">
        <w:rPr>
          <w:rFonts w:ascii="Times New Roman" w:eastAsia="Times New Roman" w:hAnsi="Times New Roman"/>
          <w:sz w:val="28"/>
          <w:szCs w:val="28"/>
        </w:rPr>
        <w:t>уповноважених внутрішньо переміщеною особою, на основі письмової довіреності, завіреної в установленому законом порядку.</w:t>
      </w:r>
    </w:p>
    <w:p w14:paraId="766F65EC" w14:textId="71107624" w:rsidR="00154218" w:rsidRDefault="00154218" w:rsidP="0057230B">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3.9. До заяви додаються:</w:t>
      </w:r>
    </w:p>
    <w:p w14:paraId="33D33798" w14:textId="4C312BE4" w:rsidR="00154218" w:rsidRDefault="00154218" w:rsidP="00154218">
      <w:pPr>
        <w:pStyle w:val="a7"/>
        <w:numPr>
          <w:ilvl w:val="0"/>
          <w:numId w:val="7"/>
        </w:numPr>
        <w:pBdr>
          <w:top w:val="nil"/>
          <w:left w:val="nil"/>
          <w:bottom w:val="nil"/>
          <w:right w:val="nil"/>
          <w:between w:val="nil"/>
        </w:pBdr>
        <w:shd w:val="clear" w:color="auto" w:fill="FFFFFF"/>
        <w:spacing w:line="240" w:lineRule="auto"/>
        <w:ind w:left="360"/>
        <w:jc w:val="both"/>
        <w:rPr>
          <w:rFonts w:ascii="Times New Roman" w:eastAsia="Times New Roman" w:hAnsi="Times New Roman"/>
          <w:sz w:val="28"/>
          <w:szCs w:val="28"/>
        </w:rPr>
      </w:pPr>
      <w:r w:rsidRPr="00154218">
        <w:rPr>
          <w:rFonts w:ascii="Times New Roman" w:eastAsia="Times New Roman" w:hAnsi="Times New Roman"/>
          <w:sz w:val="28"/>
          <w:szCs w:val="28"/>
        </w:rPr>
        <w:t>копії документів, що підтверджують громадянство України, посвідчують особу чи її спеціальний статус;</w:t>
      </w:r>
    </w:p>
    <w:p w14:paraId="7F09734E" w14:textId="56CF7B2E" w:rsidR="00D91441" w:rsidRPr="00154218" w:rsidRDefault="00D91441" w:rsidP="00D91441">
      <w:pPr>
        <w:pStyle w:val="a7"/>
        <w:pBdr>
          <w:top w:val="nil"/>
          <w:left w:val="nil"/>
          <w:bottom w:val="nil"/>
          <w:right w:val="nil"/>
          <w:between w:val="nil"/>
        </w:pBdr>
        <w:shd w:val="clear" w:color="auto" w:fill="FFFFFF"/>
        <w:spacing w:line="240" w:lineRule="auto"/>
        <w:ind w:left="360"/>
        <w:jc w:val="both"/>
        <w:rPr>
          <w:rFonts w:ascii="Times New Roman" w:eastAsia="Times New Roman" w:hAnsi="Times New Roman"/>
          <w:sz w:val="28"/>
          <w:szCs w:val="28"/>
        </w:rPr>
      </w:pPr>
      <w:r>
        <w:rPr>
          <w:rFonts w:ascii="Times New Roman" w:eastAsia="Times New Roman" w:hAnsi="Times New Roman"/>
          <w:sz w:val="28"/>
          <w:szCs w:val="28"/>
        </w:rPr>
        <w:t>У разі подання заяви уповноваженим представником внутрішньо переміщеної особи пред’являють документи, що посвідчують особу представника, та копію довіреності.</w:t>
      </w:r>
    </w:p>
    <w:p w14:paraId="691B8B58" w14:textId="5362242B" w:rsidR="00154218" w:rsidRPr="00154218" w:rsidRDefault="00154218" w:rsidP="00154218">
      <w:pPr>
        <w:pStyle w:val="a7"/>
        <w:numPr>
          <w:ilvl w:val="0"/>
          <w:numId w:val="7"/>
        </w:numPr>
        <w:pBdr>
          <w:top w:val="nil"/>
          <w:left w:val="nil"/>
          <w:bottom w:val="nil"/>
          <w:right w:val="nil"/>
          <w:between w:val="nil"/>
        </w:pBdr>
        <w:shd w:val="clear" w:color="auto" w:fill="FFFFFF"/>
        <w:spacing w:line="240" w:lineRule="auto"/>
        <w:ind w:left="360"/>
        <w:jc w:val="both"/>
        <w:rPr>
          <w:rFonts w:ascii="Times New Roman" w:eastAsia="Times New Roman" w:hAnsi="Times New Roman"/>
          <w:sz w:val="28"/>
          <w:szCs w:val="28"/>
        </w:rPr>
      </w:pPr>
      <w:r w:rsidRPr="00154218">
        <w:rPr>
          <w:rFonts w:ascii="Times New Roman" w:eastAsia="Times New Roman" w:hAnsi="Times New Roman"/>
          <w:sz w:val="28"/>
          <w:szCs w:val="28"/>
        </w:rPr>
        <w:t>копі</w:t>
      </w:r>
      <w:r w:rsidR="00D91441">
        <w:rPr>
          <w:rFonts w:ascii="Times New Roman" w:eastAsia="Times New Roman" w:hAnsi="Times New Roman"/>
          <w:sz w:val="28"/>
          <w:szCs w:val="28"/>
        </w:rPr>
        <w:t>я</w:t>
      </w:r>
      <w:r w:rsidRPr="00154218">
        <w:rPr>
          <w:rFonts w:ascii="Times New Roman" w:eastAsia="Times New Roman" w:hAnsi="Times New Roman"/>
          <w:sz w:val="28"/>
          <w:szCs w:val="28"/>
        </w:rPr>
        <w:t xml:space="preserve"> </w:t>
      </w:r>
      <w:r w:rsidR="00D91441">
        <w:rPr>
          <w:rFonts w:ascii="Times New Roman" w:eastAsia="Times New Roman" w:hAnsi="Times New Roman"/>
          <w:sz w:val="28"/>
          <w:szCs w:val="28"/>
        </w:rPr>
        <w:t xml:space="preserve">довідки </w:t>
      </w:r>
      <w:bookmarkStart w:id="15" w:name="_Hlk226060562"/>
      <w:r w:rsidR="00D91441">
        <w:rPr>
          <w:rFonts w:ascii="Times New Roman" w:eastAsia="Times New Roman" w:hAnsi="Times New Roman"/>
          <w:sz w:val="28"/>
          <w:szCs w:val="28"/>
        </w:rPr>
        <w:t xml:space="preserve">внутрішньо переміщеної особи </w:t>
      </w:r>
      <w:bookmarkEnd w:id="15"/>
      <w:r w:rsidR="00D91441">
        <w:rPr>
          <w:rFonts w:ascii="Times New Roman" w:eastAsia="Times New Roman" w:hAnsi="Times New Roman"/>
          <w:sz w:val="28"/>
          <w:szCs w:val="28"/>
        </w:rPr>
        <w:t>про взяття на облік та копії відповідних документів членів сім’ї (за наявності);</w:t>
      </w:r>
    </w:p>
    <w:p w14:paraId="66D68996" w14:textId="5C945088" w:rsidR="00154218" w:rsidRDefault="00D91441" w:rsidP="00154218">
      <w:pPr>
        <w:pStyle w:val="a7"/>
        <w:numPr>
          <w:ilvl w:val="0"/>
          <w:numId w:val="7"/>
        </w:numPr>
        <w:pBdr>
          <w:top w:val="nil"/>
          <w:left w:val="nil"/>
          <w:bottom w:val="nil"/>
          <w:right w:val="nil"/>
          <w:between w:val="nil"/>
        </w:pBdr>
        <w:shd w:val="clear" w:color="auto" w:fill="FFFFFF"/>
        <w:spacing w:line="24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копії документів, виданих органами державної реєстрації актів цивільного стану або судом, що підтверджують </w:t>
      </w:r>
      <w:r w:rsidR="0063102B">
        <w:rPr>
          <w:rFonts w:ascii="Times New Roman" w:eastAsia="Times New Roman" w:hAnsi="Times New Roman"/>
          <w:sz w:val="28"/>
          <w:szCs w:val="28"/>
        </w:rPr>
        <w:t>родинні відносини заявника та всіх членів сім’ї (свідоцтво про народження, свідоцтво про шлюб, посвідчення опікуна або піклувальника тощо);</w:t>
      </w:r>
    </w:p>
    <w:p w14:paraId="44E63C20" w14:textId="31D37E96" w:rsidR="0063102B" w:rsidRDefault="0063102B" w:rsidP="00154218">
      <w:pPr>
        <w:pStyle w:val="a7"/>
        <w:numPr>
          <w:ilvl w:val="0"/>
          <w:numId w:val="7"/>
        </w:numPr>
        <w:pBdr>
          <w:top w:val="nil"/>
          <w:left w:val="nil"/>
          <w:bottom w:val="nil"/>
          <w:right w:val="nil"/>
          <w:between w:val="nil"/>
        </w:pBdr>
        <w:shd w:val="clear" w:color="auto" w:fill="FFFFFF"/>
        <w:spacing w:line="240" w:lineRule="auto"/>
        <w:ind w:left="360"/>
        <w:jc w:val="both"/>
        <w:rPr>
          <w:rFonts w:ascii="Times New Roman" w:eastAsia="Times New Roman" w:hAnsi="Times New Roman"/>
          <w:sz w:val="28"/>
          <w:szCs w:val="28"/>
        </w:rPr>
      </w:pPr>
      <w:r>
        <w:rPr>
          <w:rFonts w:ascii="Times New Roman" w:eastAsia="Times New Roman" w:hAnsi="Times New Roman"/>
          <w:sz w:val="28"/>
          <w:szCs w:val="28"/>
        </w:rPr>
        <w:t>копія реєстраційного номера облікової картки платника податків (крім відмови через релігійні переконання і мають відмітку в паспорті громадянина України);</w:t>
      </w:r>
    </w:p>
    <w:p w14:paraId="79784C30" w14:textId="267232AA" w:rsidR="0063102B" w:rsidRDefault="0063102B" w:rsidP="00154218">
      <w:pPr>
        <w:pStyle w:val="a7"/>
        <w:numPr>
          <w:ilvl w:val="0"/>
          <w:numId w:val="7"/>
        </w:numPr>
        <w:pBdr>
          <w:top w:val="nil"/>
          <w:left w:val="nil"/>
          <w:bottom w:val="nil"/>
          <w:right w:val="nil"/>
          <w:between w:val="nil"/>
        </w:pBdr>
        <w:shd w:val="clear" w:color="auto" w:fill="FFFFFF"/>
        <w:spacing w:line="24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копії документів, що підтверджують підстави пріоритетності в наданні внутрішньо переміщеним особам житлових приміщень із фонду. Факт знищення </w:t>
      </w:r>
      <w:r w:rsidR="00945FE8">
        <w:rPr>
          <w:rFonts w:ascii="Times New Roman" w:eastAsia="Times New Roman" w:hAnsi="Times New Roman"/>
          <w:sz w:val="28"/>
          <w:szCs w:val="28"/>
        </w:rPr>
        <w:t>або пошкодження житла, яке призвело до неможливості його використання за призначенням, підтверджується особистою заявою та членів його сім’ї.</w:t>
      </w:r>
    </w:p>
    <w:p w14:paraId="73F833A2" w14:textId="3621F76A" w:rsidR="00945FE8" w:rsidRDefault="00945FE8" w:rsidP="00945FE8">
      <w:pPr>
        <w:pStyle w:val="a7"/>
        <w:pBdr>
          <w:top w:val="nil"/>
          <w:left w:val="nil"/>
          <w:bottom w:val="nil"/>
          <w:right w:val="nil"/>
          <w:between w:val="nil"/>
        </w:pBdr>
        <w:shd w:val="clear" w:color="auto" w:fill="FFFFFF"/>
        <w:spacing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 xml:space="preserve">           3.10. У разі подання документів, що містять недостовірні відомості, внутрішньо переміщена особа несе відповідальність згідно із законом.</w:t>
      </w:r>
    </w:p>
    <w:p w14:paraId="11D50CE9" w14:textId="452DA571" w:rsidR="00945FE8" w:rsidRDefault="00945FE8" w:rsidP="00945FE8">
      <w:pPr>
        <w:pStyle w:val="a7"/>
        <w:pBdr>
          <w:top w:val="nil"/>
          <w:left w:val="nil"/>
          <w:bottom w:val="nil"/>
          <w:right w:val="nil"/>
          <w:between w:val="nil"/>
        </w:pBdr>
        <w:shd w:val="clear" w:color="auto" w:fill="FFFFFF"/>
        <w:spacing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 xml:space="preserve">           3.11. </w:t>
      </w:r>
      <w:r w:rsidR="007F6EBB">
        <w:rPr>
          <w:rFonts w:ascii="Times New Roman" w:eastAsia="Times New Roman" w:hAnsi="Times New Roman"/>
          <w:sz w:val="28"/>
          <w:szCs w:val="28"/>
        </w:rPr>
        <w:t>На кожну внутрішньо переміщену особу або сім’ю, яка потребує надання житлового приміщення з фонду, заводиться облікова справа, присвоюється номер, за яким здійснюється її ідентифікація.</w:t>
      </w:r>
    </w:p>
    <w:p w14:paraId="1C90C121" w14:textId="6761D48D" w:rsidR="00DA3871" w:rsidRDefault="007F6EBB" w:rsidP="007F6EBB">
      <w:pPr>
        <w:pStyle w:val="a7"/>
        <w:pBdr>
          <w:top w:val="nil"/>
          <w:left w:val="nil"/>
          <w:bottom w:val="nil"/>
          <w:right w:val="nil"/>
          <w:between w:val="nil"/>
        </w:pBdr>
        <w:shd w:val="clear" w:color="auto" w:fill="FFFFFF"/>
        <w:spacing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Облікова справа зберігається протягом усього строку перебування внутрішньо переміщеної особи на обліку громадян, що потребують житла для тимчасового проживання, та протягом трьох років після звільнення ними житлового приміщення з фонду. Після закінчення зазначеного строку справи в установленому порядку знищуються.</w:t>
      </w:r>
    </w:p>
    <w:p w14:paraId="728C01C4" w14:textId="528E8B27" w:rsidR="00C71BC9" w:rsidRDefault="00C71BC9" w:rsidP="007F6EBB">
      <w:pPr>
        <w:pStyle w:val="a7"/>
        <w:pBdr>
          <w:top w:val="nil"/>
          <w:left w:val="nil"/>
          <w:bottom w:val="nil"/>
          <w:right w:val="nil"/>
          <w:between w:val="nil"/>
        </w:pBdr>
        <w:shd w:val="clear" w:color="auto" w:fill="FFFFFF"/>
        <w:spacing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 xml:space="preserve">            3.12. Підставами для відмови у взятті внутрішньо переміщених осіб на облік громадян, що потребують житла для тимчасового проживання</w:t>
      </w:r>
      <w:r w:rsidR="006B6A9C">
        <w:rPr>
          <w:rFonts w:ascii="Times New Roman" w:eastAsia="Times New Roman" w:hAnsi="Times New Roman"/>
          <w:sz w:val="28"/>
          <w:szCs w:val="28"/>
        </w:rPr>
        <w:t xml:space="preserve"> </w:t>
      </w:r>
      <w:r>
        <w:rPr>
          <w:rFonts w:ascii="Times New Roman" w:eastAsia="Times New Roman" w:hAnsi="Times New Roman"/>
          <w:sz w:val="28"/>
          <w:szCs w:val="28"/>
        </w:rPr>
        <w:t>є:</w:t>
      </w:r>
    </w:p>
    <w:p w14:paraId="6DC5C475" w14:textId="183A7617" w:rsidR="00C71BC9" w:rsidRDefault="00C71BC9" w:rsidP="00C71BC9">
      <w:pPr>
        <w:pStyle w:val="a7"/>
        <w:numPr>
          <w:ilvl w:val="0"/>
          <w:numId w:val="8"/>
        </w:numPr>
        <w:pBdr>
          <w:top w:val="nil"/>
          <w:left w:val="nil"/>
          <w:bottom w:val="nil"/>
          <w:right w:val="nil"/>
          <w:between w:val="nil"/>
        </w:pBdr>
        <w:shd w:val="clear" w:color="auto" w:fill="FFFFFF"/>
        <w:spacing w:line="240" w:lineRule="auto"/>
        <w:jc w:val="both"/>
        <w:rPr>
          <w:rFonts w:ascii="Times New Roman" w:eastAsia="Times New Roman" w:hAnsi="Times New Roman"/>
          <w:sz w:val="28"/>
          <w:szCs w:val="28"/>
        </w:rPr>
      </w:pPr>
      <w:r>
        <w:rPr>
          <w:rFonts w:ascii="Times New Roman" w:eastAsia="Times New Roman" w:hAnsi="Times New Roman"/>
          <w:sz w:val="28"/>
          <w:szCs w:val="28"/>
        </w:rPr>
        <w:t>неподання необхідного пакету документів, зазначених у пункті 3.9. цього Положення (крім випадків коли такі документи були знищені або пошкоджені, що підтверджується відповідною заявою гро</w:t>
      </w:r>
      <w:r w:rsidR="009F12CC">
        <w:rPr>
          <w:rFonts w:ascii="Times New Roman" w:eastAsia="Times New Roman" w:hAnsi="Times New Roman"/>
          <w:sz w:val="28"/>
          <w:szCs w:val="28"/>
        </w:rPr>
        <w:t>м</w:t>
      </w:r>
      <w:r>
        <w:rPr>
          <w:rFonts w:ascii="Times New Roman" w:eastAsia="Times New Roman" w:hAnsi="Times New Roman"/>
          <w:sz w:val="28"/>
          <w:szCs w:val="28"/>
        </w:rPr>
        <w:t>адянина)</w:t>
      </w:r>
      <w:r w:rsidR="009F12CC">
        <w:rPr>
          <w:rFonts w:ascii="Times New Roman" w:eastAsia="Times New Roman" w:hAnsi="Times New Roman"/>
          <w:sz w:val="28"/>
          <w:szCs w:val="28"/>
        </w:rPr>
        <w:t>;</w:t>
      </w:r>
    </w:p>
    <w:p w14:paraId="0F058E9F" w14:textId="4E2069F8" w:rsidR="009F12CC" w:rsidRDefault="009F12CC" w:rsidP="009F12CC">
      <w:pPr>
        <w:pStyle w:val="a7"/>
        <w:numPr>
          <w:ilvl w:val="0"/>
          <w:numId w:val="8"/>
        </w:numPr>
        <w:pBdr>
          <w:top w:val="nil"/>
          <w:left w:val="nil"/>
          <w:bottom w:val="nil"/>
          <w:right w:val="nil"/>
          <w:between w:val="nil"/>
        </w:pBd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подання документів, що містять недостовірні відомості;</w:t>
      </w:r>
    </w:p>
    <w:p w14:paraId="5C63693F" w14:textId="6FA2AC18" w:rsidR="001D5277" w:rsidRPr="00957889" w:rsidRDefault="007746AE" w:rsidP="009F12CC">
      <w:pPr>
        <w:tabs>
          <w:tab w:val="left" w:pos="709"/>
        </w:tabs>
        <w:spacing w:after="0" w:line="240" w:lineRule="auto"/>
        <w:ind w:firstLine="851"/>
        <w:jc w:val="both"/>
        <w:rPr>
          <w:rFonts w:ascii="Times New Roman" w:eastAsia="Times New Roman" w:hAnsi="Times New Roman"/>
          <w:sz w:val="28"/>
          <w:szCs w:val="28"/>
        </w:rPr>
      </w:pPr>
      <w:r w:rsidRPr="009F12CC">
        <w:rPr>
          <w:rFonts w:ascii="Times New Roman" w:eastAsia="Times New Roman" w:hAnsi="Times New Roman"/>
          <w:sz w:val="28"/>
          <w:szCs w:val="28"/>
        </w:rPr>
        <w:t>3.</w:t>
      </w:r>
      <w:r w:rsidR="009F12CC" w:rsidRPr="009F12CC">
        <w:rPr>
          <w:rFonts w:ascii="Times New Roman" w:eastAsia="Times New Roman" w:hAnsi="Times New Roman"/>
          <w:sz w:val="28"/>
          <w:szCs w:val="28"/>
        </w:rPr>
        <w:t>13</w:t>
      </w:r>
      <w:r w:rsidRPr="009F12CC">
        <w:rPr>
          <w:rFonts w:ascii="Times New Roman" w:eastAsia="Times New Roman" w:hAnsi="Times New Roman"/>
          <w:sz w:val="28"/>
          <w:szCs w:val="28"/>
        </w:rPr>
        <w:t xml:space="preserve">. У разі </w:t>
      </w:r>
      <w:r w:rsidRPr="00957889">
        <w:rPr>
          <w:rFonts w:ascii="Times New Roman" w:eastAsia="Times New Roman" w:hAnsi="Times New Roman"/>
          <w:sz w:val="28"/>
          <w:szCs w:val="28"/>
        </w:rPr>
        <w:t xml:space="preserve">зміни обставин, що були підставою для взяття на облік громадян, що потребують житла для тимчасового проживання, та/або отримання житлових приміщень із Фонду внутрішньо переміщена особа зобов’язана протягом семи робочих днів повідомити про це </w:t>
      </w:r>
      <w:proofErr w:type="spellStart"/>
      <w:r w:rsidR="00E51202">
        <w:rPr>
          <w:rFonts w:ascii="Times New Roman" w:eastAsia="Times New Roman" w:hAnsi="Times New Roman"/>
          <w:sz w:val="28"/>
          <w:szCs w:val="28"/>
        </w:rPr>
        <w:t>Сторожинецьку</w:t>
      </w:r>
      <w:proofErr w:type="spellEnd"/>
      <w:r w:rsidR="00E51202">
        <w:rPr>
          <w:rFonts w:ascii="Times New Roman" w:eastAsia="Times New Roman" w:hAnsi="Times New Roman"/>
          <w:sz w:val="28"/>
          <w:szCs w:val="28"/>
        </w:rPr>
        <w:t xml:space="preserve"> </w:t>
      </w:r>
      <w:r w:rsidR="00473CA9">
        <w:rPr>
          <w:rFonts w:ascii="Times New Roman" w:eastAsia="Times New Roman" w:hAnsi="Times New Roman"/>
          <w:sz w:val="28"/>
          <w:szCs w:val="28"/>
        </w:rPr>
        <w:t>міську раду</w:t>
      </w:r>
      <w:r w:rsidRPr="00957889">
        <w:rPr>
          <w:rFonts w:ascii="Times New Roman" w:eastAsia="Times New Roman" w:hAnsi="Times New Roman"/>
          <w:sz w:val="28"/>
          <w:szCs w:val="28"/>
        </w:rPr>
        <w:t>.</w:t>
      </w:r>
    </w:p>
    <w:p w14:paraId="6CC98E5E" w14:textId="4F4015E1" w:rsidR="007B7426" w:rsidRDefault="007B7426" w:rsidP="00C13EDD">
      <w:pPr>
        <w:tabs>
          <w:tab w:val="left" w:pos="709"/>
        </w:tabs>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3.</w:t>
      </w:r>
      <w:r w:rsidR="009F12CC">
        <w:rPr>
          <w:rFonts w:ascii="Times New Roman" w:eastAsia="Times New Roman" w:hAnsi="Times New Roman"/>
          <w:sz w:val="28"/>
          <w:szCs w:val="28"/>
        </w:rPr>
        <w:t>14</w:t>
      </w:r>
      <w:r w:rsidRPr="00957889">
        <w:rPr>
          <w:rFonts w:ascii="Times New Roman" w:eastAsia="Times New Roman" w:hAnsi="Times New Roman"/>
          <w:sz w:val="28"/>
          <w:szCs w:val="28"/>
        </w:rPr>
        <w:t xml:space="preserve">. Питання надання житлових приміщень внутрішньо переміщеним особам з Фонду житла для тимчасового проживання внутрішньо переміщених осіб на території </w:t>
      </w:r>
      <w:proofErr w:type="spellStart"/>
      <w:r w:rsidR="00E51202">
        <w:rPr>
          <w:rFonts w:ascii="Times New Roman" w:eastAsia="Times New Roman" w:hAnsi="Times New Roman"/>
          <w:sz w:val="28"/>
          <w:szCs w:val="28"/>
        </w:rPr>
        <w:t>Сторожинецької</w:t>
      </w:r>
      <w:proofErr w:type="spellEnd"/>
      <w:r w:rsidRPr="00957889">
        <w:rPr>
          <w:rFonts w:ascii="Times New Roman" w:eastAsia="Times New Roman" w:hAnsi="Times New Roman"/>
          <w:sz w:val="28"/>
          <w:szCs w:val="28"/>
        </w:rPr>
        <w:t xml:space="preserve"> міської територіальної громади розглядається </w:t>
      </w:r>
      <w:r w:rsidRPr="00132F52">
        <w:rPr>
          <w:rFonts w:ascii="Times New Roman" w:eastAsia="Times New Roman" w:hAnsi="Times New Roman"/>
          <w:sz w:val="28"/>
          <w:szCs w:val="28"/>
        </w:rPr>
        <w:t>Комісією</w:t>
      </w:r>
      <w:r w:rsidR="005212BA" w:rsidRPr="00132F52">
        <w:rPr>
          <w:rFonts w:ascii="Times New Roman" w:eastAsia="Times New Roman" w:hAnsi="Times New Roman"/>
          <w:sz w:val="28"/>
          <w:szCs w:val="28"/>
        </w:rPr>
        <w:t xml:space="preserve"> </w:t>
      </w:r>
      <w:r w:rsidR="005212BA" w:rsidRPr="00132F52">
        <w:rPr>
          <w:rFonts w:ascii="Times New Roman" w:eastAsia="Times New Roman" w:hAnsi="Times New Roman"/>
          <w:bCs/>
          <w:sz w:val="28"/>
          <w:szCs w:val="28"/>
        </w:rPr>
        <w:t xml:space="preserve">з розгляду питань та визначення </w:t>
      </w:r>
      <w:r w:rsidR="009C7A90" w:rsidRPr="00132F52">
        <w:rPr>
          <w:rFonts w:ascii="Times New Roman" w:eastAsia="Times New Roman" w:hAnsi="Times New Roman"/>
          <w:bCs/>
          <w:sz w:val="28"/>
          <w:szCs w:val="28"/>
        </w:rPr>
        <w:t>пр</w:t>
      </w:r>
      <w:r w:rsidR="009C7A90">
        <w:rPr>
          <w:rFonts w:ascii="Times New Roman" w:eastAsia="Times New Roman" w:hAnsi="Times New Roman"/>
          <w:bCs/>
          <w:sz w:val="28"/>
          <w:szCs w:val="28"/>
        </w:rPr>
        <w:t>і</w:t>
      </w:r>
      <w:r w:rsidR="009C7A90" w:rsidRPr="00132F52">
        <w:rPr>
          <w:rFonts w:ascii="Times New Roman" w:eastAsia="Times New Roman" w:hAnsi="Times New Roman"/>
          <w:bCs/>
          <w:sz w:val="28"/>
          <w:szCs w:val="28"/>
        </w:rPr>
        <w:t>оритетності</w:t>
      </w:r>
      <w:r w:rsidR="00132F52" w:rsidRPr="00132F52">
        <w:rPr>
          <w:rFonts w:ascii="Times New Roman" w:eastAsia="Times New Roman" w:hAnsi="Times New Roman"/>
          <w:bCs/>
          <w:sz w:val="28"/>
          <w:szCs w:val="28"/>
        </w:rPr>
        <w:t>,</w:t>
      </w:r>
      <w:r w:rsidR="005212BA" w:rsidRPr="00132F52">
        <w:rPr>
          <w:rFonts w:ascii="Times New Roman" w:eastAsia="Times New Roman" w:hAnsi="Times New Roman"/>
          <w:bCs/>
          <w:sz w:val="28"/>
          <w:szCs w:val="28"/>
        </w:rPr>
        <w:t xml:space="preserve"> щодо надання житлових приміщень</w:t>
      </w:r>
      <w:r w:rsidR="005212BA" w:rsidRPr="00132F52">
        <w:rPr>
          <w:rFonts w:ascii="Times New Roman" w:eastAsia="Times New Roman" w:hAnsi="Times New Roman"/>
          <w:b/>
          <w:bCs/>
          <w:sz w:val="28"/>
          <w:szCs w:val="28"/>
          <w:lang w:eastAsia="uk-UA"/>
        </w:rPr>
        <w:t xml:space="preserve"> </w:t>
      </w:r>
      <w:r w:rsidR="005212BA" w:rsidRPr="00132F52">
        <w:rPr>
          <w:rFonts w:ascii="Times New Roman" w:eastAsia="Times New Roman" w:hAnsi="Times New Roman"/>
          <w:sz w:val="28"/>
          <w:szCs w:val="28"/>
          <w:lang w:eastAsia="uk-UA"/>
        </w:rPr>
        <w:t>з фонду житла, призначеного для тимчасового проживання внутрішньо переміщених осіб</w:t>
      </w:r>
      <w:r w:rsidR="00132F52">
        <w:rPr>
          <w:rFonts w:ascii="Times New Roman" w:eastAsia="Times New Roman" w:hAnsi="Times New Roman"/>
          <w:sz w:val="28"/>
          <w:szCs w:val="28"/>
          <w:lang w:eastAsia="uk-UA"/>
        </w:rPr>
        <w:t xml:space="preserve"> (далі-Комісія)</w:t>
      </w:r>
      <w:r w:rsidRPr="00132F52">
        <w:rPr>
          <w:rFonts w:ascii="Times New Roman" w:eastAsia="Times New Roman" w:hAnsi="Times New Roman"/>
          <w:sz w:val="28"/>
          <w:szCs w:val="28"/>
        </w:rPr>
        <w:t xml:space="preserve">, </w:t>
      </w:r>
      <w:r w:rsidRPr="00957889">
        <w:rPr>
          <w:rFonts w:ascii="Times New Roman" w:eastAsia="Times New Roman" w:hAnsi="Times New Roman"/>
          <w:sz w:val="28"/>
          <w:szCs w:val="28"/>
        </w:rPr>
        <w:t xml:space="preserve">яка більшістю голосів присутніх на засіданні членів комісії, </w:t>
      </w:r>
      <w:r w:rsidR="009C7A90">
        <w:rPr>
          <w:rFonts w:ascii="Times New Roman" w:eastAsia="Times New Roman" w:hAnsi="Times New Roman"/>
          <w:sz w:val="28"/>
          <w:szCs w:val="28"/>
        </w:rPr>
        <w:t>приймає рішення</w:t>
      </w:r>
      <w:r w:rsidRPr="00957889">
        <w:rPr>
          <w:rFonts w:ascii="Times New Roman" w:eastAsia="Times New Roman" w:hAnsi="Times New Roman"/>
          <w:sz w:val="28"/>
          <w:szCs w:val="28"/>
        </w:rPr>
        <w:t xml:space="preserve"> щодо питання надання житлових приміщень внутрішньо переміщеним особам з Фонду з урахуванням бальної системи та пріоритетності, затверджених Постановою Кабінету Міністрів України від 29 квітня 2022 року № 495 «Деякі заходи з формування фондів житла, призначеного для тимчасового проживання внутрішньо переміщених осіб».</w:t>
      </w:r>
    </w:p>
    <w:p w14:paraId="77DB6411" w14:textId="596326C1" w:rsidR="009C7A90" w:rsidRPr="00957889" w:rsidRDefault="00873E57" w:rsidP="00C13EDD">
      <w:pPr>
        <w:tabs>
          <w:tab w:val="left" w:pos="709"/>
        </w:tabs>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Рішення К</w:t>
      </w:r>
      <w:r w:rsidR="009C7A90">
        <w:rPr>
          <w:rFonts w:ascii="Times New Roman" w:eastAsia="Times New Roman" w:hAnsi="Times New Roman"/>
          <w:sz w:val="28"/>
          <w:szCs w:val="28"/>
        </w:rPr>
        <w:t>омісії</w:t>
      </w:r>
      <w:r>
        <w:rPr>
          <w:rFonts w:ascii="Times New Roman" w:eastAsia="Times New Roman" w:hAnsi="Times New Roman"/>
          <w:sz w:val="28"/>
          <w:szCs w:val="28"/>
        </w:rPr>
        <w:t xml:space="preserve"> подається на затвердження Виконавчого комітету </w:t>
      </w:r>
      <w:proofErr w:type="spellStart"/>
      <w:r>
        <w:rPr>
          <w:rFonts w:ascii="Times New Roman" w:eastAsia="Times New Roman" w:hAnsi="Times New Roman"/>
          <w:sz w:val="28"/>
          <w:szCs w:val="28"/>
        </w:rPr>
        <w:t>Сторожинецької</w:t>
      </w:r>
      <w:proofErr w:type="spellEnd"/>
      <w:r>
        <w:rPr>
          <w:rFonts w:ascii="Times New Roman" w:eastAsia="Times New Roman" w:hAnsi="Times New Roman"/>
          <w:sz w:val="28"/>
          <w:szCs w:val="28"/>
        </w:rPr>
        <w:t xml:space="preserve"> міської ради Чернівецького району Чернівецької області.</w:t>
      </w:r>
    </w:p>
    <w:p w14:paraId="23BEC545" w14:textId="5D7C20C5" w:rsidR="001D5277" w:rsidRPr="00165D0C" w:rsidRDefault="007320C0" w:rsidP="00322671">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bookmarkStart w:id="16" w:name="_heading=h.30j0zll" w:colFirst="0" w:colLast="0"/>
      <w:bookmarkEnd w:id="16"/>
      <w:r>
        <w:rPr>
          <w:rFonts w:ascii="Times New Roman" w:eastAsia="Times New Roman" w:hAnsi="Times New Roman"/>
          <w:sz w:val="28"/>
          <w:szCs w:val="28"/>
        </w:rPr>
        <w:t xml:space="preserve"> </w:t>
      </w:r>
      <w:r w:rsidR="007746AE" w:rsidRPr="00957889">
        <w:rPr>
          <w:rFonts w:ascii="Times New Roman" w:eastAsia="Times New Roman" w:hAnsi="Times New Roman"/>
          <w:sz w:val="28"/>
          <w:szCs w:val="28"/>
        </w:rPr>
        <w:t>3.</w:t>
      </w:r>
      <w:r w:rsidR="009F12CC">
        <w:rPr>
          <w:rFonts w:ascii="Times New Roman" w:eastAsia="Times New Roman" w:hAnsi="Times New Roman"/>
          <w:sz w:val="28"/>
          <w:szCs w:val="28"/>
        </w:rPr>
        <w:t>15</w:t>
      </w:r>
      <w:r w:rsidR="007746AE" w:rsidRPr="00957889">
        <w:rPr>
          <w:rFonts w:ascii="Times New Roman" w:eastAsia="Times New Roman" w:hAnsi="Times New Roman"/>
          <w:sz w:val="28"/>
          <w:szCs w:val="28"/>
        </w:rPr>
        <w:t xml:space="preserve">. На підставі рішення </w:t>
      </w:r>
      <w:r w:rsidR="00322671">
        <w:rPr>
          <w:rFonts w:ascii="Times New Roman" w:eastAsia="Times New Roman" w:hAnsi="Times New Roman"/>
          <w:sz w:val="28"/>
          <w:szCs w:val="28"/>
        </w:rPr>
        <w:t>в</w:t>
      </w:r>
      <w:r w:rsidR="00962B51">
        <w:rPr>
          <w:rFonts w:ascii="Times New Roman" w:eastAsia="Times New Roman" w:hAnsi="Times New Roman"/>
          <w:sz w:val="28"/>
          <w:szCs w:val="28"/>
        </w:rPr>
        <w:t xml:space="preserve">иконавчого </w:t>
      </w:r>
      <w:r w:rsidR="00322671">
        <w:rPr>
          <w:rFonts w:ascii="Times New Roman" w:eastAsia="Times New Roman" w:hAnsi="Times New Roman"/>
          <w:sz w:val="28"/>
          <w:szCs w:val="28"/>
        </w:rPr>
        <w:t>к</w:t>
      </w:r>
      <w:r w:rsidR="00962B51">
        <w:rPr>
          <w:rFonts w:ascii="Times New Roman" w:eastAsia="Times New Roman" w:hAnsi="Times New Roman"/>
          <w:sz w:val="28"/>
          <w:szCs w:val="28"/>
        </w:rPr>
        <w:t>омітету</w:t>
      </w:r>
      <w:r w:rsidR="00900B71">
        <w:rPr>
          <w:rFonts w:ascii="Times New Roman" w:eastAsia="Times New Roman" w:hAnsi="Times New Roman"/>
          <w:sz w:val="28"/>
          <w:szCs w:val="28"/>
        </w:rPr>
        <w:t xml:space="preserve"> </w:t>
      </w:r>
      <w:proofErr w:type="spellStart"/>
      <w:r w:rsidR="00900B71">
        <w:rPr>
          <w:rFonts w:ascii="Times New Roman" w:eastAsia="Times New Roman" w:hAnsi="Times New Roman"/>
          <w:sz w:val="28"/>
          <w:szCs w:val="28"/>
        </w:rPr>
        <w:t>Сторожи</w:t>
      </w:r>
      <w:r w:rsidR="00962B51">
        <w:rPr>
          <w:rFonts w:ascii="Times New Roman" w:eastAsia="Times New Roman" w:hAnsi="Times New Roman"/>
          <w:sz w:val="28"/>
          <w:szCs w:val="28"/>
        </w:rPr>
        <w:t>нецької</w:t>
      </w:r>
      <w:proofErr w:type="spellEnd"/>
      <w:r w:rsidR="00962B51">
        <w:rPr>
          <w:rFonts w:ascii="Times New Roman" w:eastAsia="Times New Roman" w:hAnsi="Times New Roman"/>
          <w:sz w:val="28"/>
          <w:szCs w:val="28"/>
        </w:rPr>
        <w:t xml:space="preserve"> міської ради </w:t>
      </w:r>
      <w:r w:rsidR="007746AE" w:rsidRPr="00957889">
        <w:rPr>
          <w:rFonts w:ascii="Times New Roman" w:eastAsia="Times New Roman" w:hAnsi="Times New Roman"/>
          <w:sz w:val="28"/>
          <w:szCs w:val="28"/>
        </w:rPr>
        <w:t>про надання внутрішньо переміщеним особам і членам їх сімей житлових примі</w:t>
      </w:r>
      <w:r w:rsidR="00AA21AE" w:rsidRPr="00957889">
        <w:rPr>
          <w:rFonts w:ascii="Times New Roman" w:eastAsia="Times New Roman" w:hAnsi="Times New Roman"/>
          <w:sz w:val="28"/>
          <w:szCs w:val="28"/>
        </w:rPr>
        <w:t xml:space="preserve">щень з Фонду на території </w:t>
      </w:r>
      <w:proofErr w:type="spellStart"/>
      <w:r w:rsidR="00E51202">
        <w:rPr>
          <w:rFonts w:ascii="Times New Roman" w:eastAsia="Times New Roman" w:hAnsi="Times New Roman"/>
          <w:sz w:val="28"/>
          <w:szCs w:val="28"/>
        </w:rPr>
        <w:t>Сторожинецької</w:t>
      </w:r>
      <w:proofErr w:type="spellEnd"/>
      <w:r w:rsidR="00E51202">
        <w:rPr>
          <w:rFonts w:ascii="Times New Roman" w:eastAsia="Times New Roman" w:hAnsi="Times New Roman"/>
          <w:sz w:val="28"/>
          <w:szCs w:val="28"/>
        </w:rPr>
        <w:t xml:space="preserve">  </w:t>
      </w:r>
      <w:r w:rsidR="00AA21AE" w:rsidRPr="00957889">
        <w:rPr>
          <w:rFonts w:ascii="Times New Roman" w:eastAsia="Times New Roman" w:hAnsi="Times New Roman"/>
          <w:sz w:val="28"/>
          <w:szCs w:val="28"/>
        </w:rPr>
        <w:t xml:space="preserve">міської </w:t>
      </w:r>
      <w:r w:rsidR="007746AE" w:rsidRPr="00957889">
        <w:rPr>
          <w:rFonts w:ascii="Times New Roman" w:eastAsia="Times New Roman" w:hAnsi="Times New Roman"/>
          <w:sz w:val="28"/>
          <w:szCs w:val="28"/>
        </w:rPr>
        <w:t xml:space="preserve"> територіально</w:t>
      </w:r>
      <w:r w:rsidR="00AA21AE" w:rsidRPr="00957889">
        <w:rPr>
          <w:rFonts w:ascii="Times New Roman" w:eastAsia="Times New Roman" w:hAnsi="Times New Roman"/>
          <w:sz w:val="28"/>
          <w:szCs w:val="28"/>
        </w:rPr>
        <w:t>ї громади</w:t>
      </w:r>
      <w:r w:rsidR="00322671">
        <w:rPr>
          <w:rFonts w:ascii="Times New Roman" w:eastAsia="Times New Roman" w:hAnsi="Times New Roman"/>
          <w:sz w:val="28"/>
          <w:szCs w:val="28"/>
        </w:rPr>
        <w:t>,</w:t>
      </w:r>
      <w:r w:rsidR="00AA21AE" w:rsidRPr="00957889">
        <w:rPr>
          <w:rFonts w:ascii="Times New Roman" w:eastAsia="Times New Roman" w:hAnsi="Times New Roman"/>
          <w:sz w:val="28"/>
          <w:szCs w:val="28"/>
        </w:rPr>
        <w:t xml:space="preserve"> </w:t>
      </w:r>
      <w:r w:rsidR="007746AE" w:rsidRPr="00957889">
        <w:rPr>
          <w:rFonts w:ascii="Times New Roman" w:eastAsia="Times New Roman" w:hAnsi="Times New Roman"/>
          <w:sz w:val="28"/>
          <w:szCs w:val="28"/>
        </w:rPr>
        <w:t xml:space="preserve">видається ордер на вселення в житлове приміщення згідно з </w:t>
      </w:r>
      <w:r w:rsidR="007746AE" w:rsidRPr="00165D0C">
        <w:rPr>
          <w:rFonts w:ascii="Times New Roman" w:eastAsia="Times New Roman" w:hAnsi="Times New Roman"/>
          <w:sz w:val="28"/>
          <w:szCs w:val="28"/>
        </w:rPr>
        <w:t xml:space="preserve">Додатком </w:t>
      </w:r>
      <w:r w:rsidR="000839C8">
        <w:rPr>
          <w:rFonts w:ascii="Times New Roman" w:eastAsia="Times New Roman" w:hAnsi="Times New Roman"/>
          <w:sz w:val="28"/>
          <w:szCs w:val="28"/>
        </w:rPr>
        <w:t>4 цього Положення.</w:t>
      </w:r>
    </w:p>
    <w:p w14:paraId="68A2BD08" w14:textId="77777777" w:rsidR="001D5277" w:rsidRPr="00957889" w:rsidRDefault="007746AE" w:rsidP="00C13EDD">
      <w:pPr>
        <w:tabs>
          <w:tab w:val="left" w:pos="709"/>
        </w:tabs>
        <w:spacing w:after="0" w:line="240" w:lineRule="auto"/>
        <w:ind w:firstLine="851"/>
        <w:jc w:val="both"/>
        <w:rPr>
          <w:rFonts w:ascii="Times New Roman" w:eastAsia="Times New Roman" w:hAnsi="Times New Roman"/>
          <w:sz w:val="28"/>
          <w:szCs w:val="28"/>
        </w:rPr>
      </w:pPr>
      <w:r w:rsidRPr="00165D0C">
        <w:rPr>
          <w:rFonts w:ascii="Times New Roman" w:eastAsia="Times New Roman" w:hAnsi="Times New Roman"/>
          <w:sz w:val="28"/>
          <w:szCs w:val="28"/>
        </w:rPr>
        <w:t xml:space="preserve">Ордер вручається внутрішньо </w:t>
      </w:r>
      <w:r w:rsidRPr="00957889">
        <w:rPr>
          <w:rFonts w:ascii="Times New Roman" w:eastAsia="Times New Roman" w:hAnsi="Times New Roman"/>
          <w:sz w:val="28"/>
          <w:szCs w:val="28"/>
        </w:rPr>
        <w:t>переміщеній особі, на ім’я якої він виданий, або уповноваженому нею представнику на основі письмової довіреності, завіреної в установленому законом порядку.</w:t>
      </w:r>
      <w:bookmarkStart w:id="17" w:name="bookmark=id.2p2csry" w:colFirst="0" w:colLast="0"/>
      <w:bookmarkEnd w:id="17"/>
    </w:p>
    <w:p w14:paraId="463ADB5C" w14:textId="77777777" w:rsidR="001D5277" w:rsidRPr="00957889" w:rsidRDefault="007746AE" w:rsidP="00C13EDD">
      <w:pPr>
        <w:tabs>
          <w:tab w:val="left" w:pos="709"/>
        </w:tabs>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У разі, коли внутрішньо переміщена особа або уповноважений нею представник не отримали протягом 30 (тридцяти) календарних днів без поважних причин ордер або не повідомили протягом цього самого строку про поважні причини, що не дають їм можливості отримати ордер, вони позбавляються права на отримання ордера, а внутрішньо переміщена особа - на вселення в житлове приміщення, що не позбавляє права такої внутрішньо переміщеної особи повторно звернутися для взяття на облік.</w:t>
      </w:r>
      <w:bookmarkStart w:id="18" w:name="bookmark=id.147n2zr" w:colFirst="0" w:colLast="0"/>
      <w:bookmarkEnd w:id="18"/>
    </w:p>
    <w:p w14:paraId="5AFE3123" w14:textId="77777777" w:rsidR="001D5277" w:rsidRDefault="007746AE" w:rsidP="00C13EDD">
      <w:pPr>
        <w:tabs>
          <w:tab w:val="left" w:pos="709"/>
        </w:tabs>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lastRenderedPageBreak/>
        <w:t>Поважними визнаються причини, які не залежать від волі внутрішньо переміщеної особи або уповноваженого нею представника.</w:t>
      </w:r>
    </w:p>
    <w:p w14:paraId="7C67025A" w14:textId="00FF6B3D" w:rsidR="008A58F5" w:rsidRPr="0020333A" w:rsidRDefault="008A58F5" w:rsidP="00C13EDD">
      <w:pPr>
        <w:tabs>
          <w:tab w:val="left" w:pos="709"/>
        </w:tabs>
        <w:spacing w:after="0" w:line="240" w:lineRule="auto"/>
        <w:ind w:firstLine="851"/>
        <w:jc w:val="both"/>
        <w:rPr>
          <w:rFonts w:ascii="Times New Roman" w:eastAsia="Times New Roman" w:hAnsi="Times New Roman"/>
          <w:sz w:val="28"/>
          <w:szCs w:val="28"/>
        </w:rPr>
      </w:pPr>
      <w:r w:rsidRPr="0020333A">
        <w:rPr>
          <w:rFonts w:ascii="Times New Roman" w:eastAsia="Times New Roman" w:hAnsi="Times New Roman"/>
          <w:sz w:val="28"/>
          <w:szCs w:val="28"/>
        </w:rPr>
        <w:t xml:space="preserve">3.16. </w:t>
      </w:r>
      <w:r w:rsidRPr="0020333A">
        <w:rPr>
          <w:rFonts w:ascii="Times New Roman" w:hAnsi="Times New Roman"/>
          <w:sz w:val="28"/>
          <w:szCs w:val="28"/>
          <w:shd w:val="clear" w:color="auto" w:fill="FFFFFF"/>
        </w:rPr>
        <w:t xml:space="preserve">Житлові приміщення з </w:t>
      </w:r>
      <w:r w:rsidR="00067CA5" w:rsidRPr="0020333A">
        <w:rPr>
          <w:rFonts w:ascii="Times New Roman" w:hAnsi="Times New Roman"/>
          <w:sz w:val="28"/>
          <w:szCs w:val="28"/>
          <w:shd w:val="clear" w:color="auto" w:fill="FFFFFF"/>
        </w:rPr>
        <w:t>Ф</w:t>
      </w:r>
      <w:r w:rsidRPr="0020333A">
        <w:rPr>
          <w:rFonts w:ascii="Times New Roman" w:hAnsi="Times New Roman"/>
          <w:sz w:val="28"/>
          <w:szCs w:val="28"/>
          <w:shd w:val="clear" w:color="auto" w:fill="FFFFFF"/>
        </w:rPr>
        <w:t>онду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p>
    <w:p w14:paraId="64AFE7F3" w14:textId="6065B2EE" w:rsidR="001D5277" w:rsidRPr="00957889" w:rsidRDefault="007746AE" w:rsidP="00C13EDD">
      <w:pPr>
        <w:tabs>
          <w:tab w:val="left" w:pos="709"/>
        </w:tabs>
        <w:spacing w:after="0" w:line="240" w:lineRule="auto"/>
        <w:ind w:firstLine="851"/>
        <w:jc w:val="both"/>
        <w:rPr>
          <w:rFonts w:ascii="Times New Roman" w:eastAsia="Times New Roman" w:hAnsi="Times New Roman"/>
          <w:sz w:val="28"/>
          <w:szCs w:val="28"/>
        </w:rPr>
      </w:pPr>
      <w:r w:rsidRPr="008A58F5">
        <w:rPr>
          <w:rFonts w:ascii="Times New Roman" w:eastAsia="Times New Roman" w:hAnsi="Times New Roman"/>
          <w:sz w:val="28"/>
          <w:szCs w:val="28"/>
        </w:rPr>
        <w:t>3.1</w:t>
      </w:r>
      <w:r w:rsidR="008A58F5">
        <w:rPr>
          <w:rFonts w:ascii="Times New Roman" w:eastAsia="Times New Roman" w:hAnsi="Times New Roman"/>
          <w:sz w:val="28"/>
          <w:szCs w:val="28"/>
        </w:rPr>
        <w:t>7</w:t>
      </w:r>
      <w:r w:rsidRPr="008A58F5">
        <w:rPr>
          <w:rFonts w:ascii="Times New Roman" w:eastAsia="Times New Roman" w:hAnsi="Times New Roman"/>
          <w:sz w:val="28"/>
          <w:szCs w:val="28"/>
        </w:rPr>
        <w:t>. Рішення</w:t>
      </w:r>
      <w:r w:rsidRPr="00957889">
        <w:rPr>
          <w:rFonts w:ascii="Times New Roman" w:eastAsia="Times New Roman" w:hAnsi="Times New Roman"/>
          <w:sz w:val="28"/>
          <w:szCs w:val="28"/>
        </w:rPr>
        <w:t xml:space="preserve"> про надання внутрішньо переміщеним особам та членам їх сімей житлових приміщень із </w:t>
      </w:r>
      <w:r w:rsidR="00067CA5">
        <w:rPr>
          <w:rFonts w:ascii="Times New Roman" w:eastAsia="Times New Roman" w:hAnsi="Times New Roman"/>
          <w:sz w:val="28"/>
          <w:szCs w:val="28"/>
        </w:rPr>
        <w:t>Ф</w:t>
      </w:r>
      <w:r w:rsidRPr="00957889">
        <w:rPr>
          <w:rFonts w:ascii="Times New Roman" w:eastAsia="Times New Roman" w:hAnsi="Times New Roman"/>
          <w:sz w:val="28"/>
          <w:szCs w:val="28"/>
        </w:rPr>
        <w:t>онду може бути переглянуте до або після видачі ордера в разі виявлення обставин, що не були раніше відомі та могли вплинути на таке рішення.</w:t>
      </w:r>
    </w:p>
    <w:p w14:paraId="4B62461E" w14:textId="77777777" w:rsidR="001D5277" w:rsidRPr="00957889" w:rsidRDefault="001D5277"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b/>
          <w:sz w:val="28"/>
          <w:szCs w:val="28"/>
        </w:rPr>
      </w:pPr>
    </w:p>
    <w:p w14:paraId="1428DBDF" w14:textId="77777777" w:rsidR="001D5277" w:rsidRPr="002168BA" w:rsidRDefault="007746AE" w:rsidP="00C13EDD">
      <w:pPr>
        <w:spacing w:after="0" w:line="240" w:lineRule="auto"/>
        <w:ind w:firstLine="851"/>
        <w:jc w:val="center"/>
        <w:rPr>
          <w:rFonts w:ascii="Times New Roman" w:eastAsia="Times New Roman" w:hAnsi="Times New Roman"/>
          <w:b/>
          <w:sz w:val="24"/>
          <w:szCs w:val="24"/>
        </w:rPr>
      </w:pPr>
      <w:r w:rsidRPr="002168BA">
        <w:rPr>
          <w:rFonts w:ascii="Times New Roman" w:eastAsia="Times New Roman" w:hAnsi="Times New Roman"/>
          <w:b/>
          <w:sz w:val="24"/>
          <w:szCs w:val="24"/>
        </w:rPr>
        <w:t>ІV. ПОРЯДОК ПОСЕЛЕННЯ ТА ПРОЖИВАННЯ ВНУТРІШНЬО ПЕРЕМІЩЕНИХ ОСІБ В ЖИТЛОВИХ ПРИМІЩЕННЯХ ФОНДУ</w:t>
      </w:r>
    </w:p>
    <w:p w14:paraId="7E87ADDC" w14:textId="77777777" w:rsidR="001D5277" w:rsidRPr="00957889" w:rsidRDefault="001D5277" w:rsidP="00C13EDD">
      <w:pPr>
        <w:spacing w:after="0" w:line="240" w:lineRule="auto"/>
        <w:ind w:firstLine="851"/>
        <w:jc w:val="center"/>
        <w:rPr>
          <w:rFonts w:ascii="Times New Roman" w:eastAsia="Times New Roman" w:hAnsi="Times New Roman"/>
          <w:sz w:val="28"/>
          <w:szCs w:val="28"/>
        </w:rPr>
      </w:pPr>
    </w:p>
    <w:p w14:paraId="3625C570" w14:textId="77777777"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 xml:space="preserve">4.1. Після вселення в житлове приміщення з Фонду внутрішньо переміщена особа здає ордер </w:t>
      </w:r>
      <w:proofErr w:type="spellStart"/>
      <w:r w:rsidRPr="00957889">
        <w:rPr>
          <w:rFonts w:ascii="Times New Roman" w:eastAsia="Times New Roman" w:hAnsi="Times New Roman"/>
          <w:sz w:val="28"/>
          <w:szCs w:val="28"/>
        </w:rPr>
        <w:t>балансоутримувачу</w:t>
      </w:r>
      <w:proofErr w:type="spellEnd"/>
      <w:r w:rsidRPr="00957889">
        <w:rPr>
          <w:rFonts w:ascii="Times New Roman" w:eastAsia="Times New Roman" w:hAnsi="Times New Roman"/>
          <w:sz w:val="28"/>
          <w:szCs w:val="28"/>
        </w:rPr>
        <w:t xml:space="preserve"> будинку (приміщення).</w:t>
      </w:r>
    </w:p>
    <w:p w14:paraId="62141E8B" w14:textId="41AA109C"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 xml:space="preserve">4.2. Житлові приміщення з </w:t>
      </w:r>
      <w:r w:rsidR="00067CA5">
        <w:rPr>
          <w:rFonts w:ascii="Times New Roman" w:eastAsia="Times New Roman" w:hAnsi="Times New Roman"/>
          <w:sz w:val="28"/>
          <w:szCs w:val="28"/>
        </w:rPr>
        <w:t>Ф</w:t>
      </w:r>
      <w:r w:rsidRPr="00957889">
        <w:rPr>
          <w:rFonts w:ascii="Times New Roman" w:eastAsia="Times New Roman" w:hAnsi="Times New Roman"/>
          <w:sz w:val="28"/>
          <w:szCs w:val="28"/>
        </w:rPr>
        <w:t>онду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bookmarkStart w:id="19" w:name="bookmark=id.3o7alnk" w:colFirst="0" w:colLast="0"/>
      <w:bookmarkEnd w:id="19"/>
    </w:p>
    <w:p w14:paraId="38E4B7ED" w14:textId="6580E205"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 xml:space="preserve">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w:t>
      </w:r>
      <w:r w:rsidR="00B15A63">
        <w:rPr>
          <w:rFonts w:ascii="Times New Roman" w:eastAsia="Times New Roman" w:hAnsi="Times New Roman"/>
          <w:sz w:val="28"/>
          <w:szCs w:val="28"/>
        </w:rPr>
        <w:t>ф</w:t>
      </w:r>
      <w:r w:rsidRPr="00957889">
        <w:rPr>
          <w:rFonts w:ascii="Times New Roman" w:eastAsia="Times New Roman" w:hAnsi="Times New Roman"/>
          <w:sz w:val="28"/>
          <w:szCs w:val="28"/>
        </w:rPr>
        <w:t>онду внутрішньо переміщені особи зобов’язані звільнити надане житлове приміщення.</w:t>
      </w:r>
    </w:p>
    <w:p w14:paraId="3970DB7C" w14:textId="0E10124A" w:rsidR="001D5277" w:rsidRPr="00165D0C"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 xml:space="preserve">4.3. Користування житловими приміщеннями з Фонду здійснюється на підставі договору за формою, встановленою наказом Держжитлокомунгоспу від 14 травня 2004 р. № 98 (далі - Договір користування), яка наведена у </w:t>
      </w:r>
      <w:r w:rsidRPr="00165D0C">
        <w:rPr>
          <w:rFonts w:ascii="Times New Roman" w:eastAsia="Times New Roman" w:hAnsi="Times New Roman"/>
          <w:sz w:val="28"/>
          <w:szCs w:val="28"/>
        </w:rPr>
        <w:t xml:space="preserve">Додатку </w:t>
      </w:r>
      <w:r w:rsidR="000050A3">
        <w:rPr>
          <w:rFonts w:ascii="Times New Roman" w:eastAsia="Times New Roman" w:hAnsi="Times New Roman"/>
          <w:sz w:val="28"/>
          <w:szCs w:val="28"/>
        </w:rPr>
        <w:t>5</w:t>
      </w:r>
      <w:r w:rsidRPr="00165D0C">
        <w:rPr>
          <w:rFonts w:ascii="Times New Roman" w:eastAsia="Times New Roman" w:hAnsi="Times New Roman"/>
          <w:sz w:val="28"/>
          <w:szCs w:val="28"/>
        </w:rPr>
        <w:t>.</w:t>
      </w:r>
      <w:bookmarkStart w:id="20" w:name="bookmark=id.23ckvvd" w:colFirst="0" w:colLast="0"/>
      <w:bookmarkEnd w:id="20"/>
      <w:r w:rsidRPr="00165D0C">
        <w:rPr>
          <w:rFonts w:ascii="Times New Roman" w:eastAsia="Times New Roman" w:hAnsi="Times New Roman"/>
          <w:sz w:val="28"/>
          <w:szCs w:val="28"/>
        </w:rPr>
        <w:t xml:space="preserve"> </w:t>
      </w:r>
    </w:p>
    <w:p w14:paraId="39A0FC77" w14:textId="64F9CCB9"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 xml:space="preserve">4.4. Договір користування укладається після видачі ордера на житлове приміщення з </w:t>
      </w:r>
      <w:r w:rsidR="00067CA5">
        <w:rPr>
          <w:rFonts w:ascii="Times New Roman" w:eastAsia="Times New Roman" w:hAnsi="Times New Roman"/>
          <w:sz w:val="28"/>
          <w:szCs w:val="28"/>
        </w:rPr>
        <w:t>Ф</w:t>
      </w:r>
      <w:r w:rsidRPr="00957889">
        <w:rPr>
          <w:rFonts w:ascii="Times New Roman" w:eastAsia="Times New Roman" w:hAnsi="Times New Roman"/>
          <w:sz w:val="28"/>
          <w:szCs w:val="28"/>
        </w:rPr>
        <w:t xml:space="preserve">онду між </w:t>
      </w:r>
      <w:proofErr w:type="spellStart"/>
      <w:r w:rsidR="00322671">
        <w:rPr>
          <w:rFonts w:ascii="Times New Roman" w:eastAsia="Times New Roman" w:hAnsi="Times New Roman"/>
          <w:sz w:val="28"/>
          <w:szCs w:val="28"/>
        </w:rPr>
        <w:t>балансоут</w:t>
      </w:r>
      <w:r w:rsidR="008F3F6E">
        <w:rPr>
          <w:rFonts w:ascii="Times New Roman" w:eastAsia="Times New Roman" w:hAnsi="Times New Roman"/>
          <w:sz w:val="28"/>
          <w:szCs w:val="28"/>
        </w:rPr>
        <w:t>римувачем</w:t>
      </w:r>
      <w:proofErr w:type="spellEnd"/>
      <w:r w:rsidR="00473CA9">
        <w:rPr>
          <w:rFonts w:ascii="Times New Roman" w:eastAsia="Times New Roman" w:hAnsi="Times New Roman"/>
          <w:sz w:val="28"/>
          <w:szCs w:val="28"/>
        </w:rPr>
        <w:t xml:space="preserve"> </w:t>
      </w:r>
      <w:r w:rsidRPr="00957889">
        <w:rPr>
          <w:rFonts w:ascii="Times New Roman" w:eastAsia="Times New Roman" w:hAnsi="Times New Roman"/>
          <w:sz w:val="28"/>
          <w:szCs w:val="28"/>
        </w:rPr>
        <w:t>та внутрішньо переміщеною особою, якій надається в тимчасове користування житлове приміщення.</w:t>
      </w:r>
      <w:bookmarkStart w:id="21" w:name="bookmark=id.ihv636" w:colFirst="0" w:colLast="0"/>
      <w:bookmarkEnd w:id="21"/>
    </w:p>
    <w:p w14:paraId="70022197" w14:textId="77777777"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4.5. Ордер і Договір користування є підставою для вселення в житлове приміщення з Фонду і користування таким житловим приміщенням на договірних умовах. Строк проживання розраховується з дати підписання договору користування.</w:t>
      </w:r>
      <w:bookmarkStart w:id="22" w:name="bookmark=id.32hioqz" w:colFirst="0" w:colLast="0"/>
      <w:bookmarkEnd w:id="22"/>
    </w:p>
    <w:p w14:paraId="1CCF9F2F" w14:textId="77777777"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4.6. У Договорі користування зазначаються особи, які проживатимуть разом із внутрішньо переміщеною особою. Такі особи набувають рівних із внутрішньо переміщеною особою прав та обов’язків щодо користування житловими приміщеннями.</w:t>
      </w:r>
      <w:bookmarkStart w:id="23" w:name="bookmark=id.1hmsyys" w:colFirst="0" w:colLast="0"/>
      <w:bookmarkStart w:id="24" w:name="bookmark=id.41mghml" w:colFirst="0" w:colLast="0"/>
      <w:bookmarkEnd w:id="23"/>
      <w:bookmarkEnd w:id="24"/>
    </w:p>
    <w:p w14:paraId="641A9554" w14:textId="77777777"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Внутрішньо переміщена особа та члени її сім’ї зобов’язані дотримуватися умов Договору користування, а також правил користування житловими приміщеннями, утримання житлового будинку та прибудинкової території.</w:t>
      </w:r>
      <w:bookmarkStart w:id="25" w:name="bookmark=id.3ygebqi" w:colFirst="0" w:colLast="0"/>
      <w:bookmarkEnd w:id="25"/>
    </w:p>
    <w:p w14:paraId="6ADFADC0" w14:textId="77777777"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lastRenderedPageBreak/>
        <w:t>Внутрішньо переміщена особа зобов’язана своєчасно вносити плату за житлово-комунальні та інші послуги, перелік яких та умови їх оплати визначаються у Договорі.</w:t>
      </w:r>
      <w:bookmarkStart w:id="26" w:name="bookmark=id.2dlolyb" w:colFirst="0" w:colLast="0"/>
      <w:bookmarkEnd w:id="26"/>
    </w:p>
    <w:p w14:paraId="221990B8" w14:textId="0CE5A6EB" w:rsidR="001D5277" w:rsidRPr="00DA3871" w:rsidRDefault="007746AE" w:rsidP="00C13EDD">
      <w:pPr>
        <w:spacing w:after="0" w:line="240" w:lineRule="auto"/>
        <w:ind w:firstLine="851"/>
        <w:jc w:val="both"/>
        <w:rPr>
          <w:rFonts w:ascii="Times New Roman" w:eastAsia="Times New Roman" w:hAnsi="Times New Roman"/>
          <w:b/>
          <w:sz w:val="28"/>
          <w:szCs w:val="28"/>
        </w:rPr>
      </w:pPr>
      <w:r w:rsidRPr="00DA3871">
        <w:rPr>
          <w:rFonts w:ascii="Times New Roman" w:eastAsia="Times New Roman" w:hAnsi="Times New Roman"/>
          <w:sz w:val="28"/>
          <w:szCs w:val="28"/>
        </w:rPr>
        <w:t>4.7. </w:t>
      </w:r>
      <w:r w:rsidR="00DA3871" w:rsidRPr="00DA3871">
        <w:rPr>
          <w:rFonts w:ascii="Times New Roman" w:eastAsia="Times New Roman" w:hAnsi="Times New Roman"/>
          <w:sz w:val="28"/>
          <w:szCs w:val="28"/>
        </w:rPr>
        <w:t>Балансоутримувач</w:t>
      </w:r>
      <w:r w:rsidR="00DA3871">
        <w:rPr>
          <w:rFonts w:ascii="Times New Roman" w:eastAsia="Times New Roman" w:hAnsi="Times New Roman"/>
          <w:sz w:val="28"/>
          <w:szCs w:val="28"/>
        </w:rPr>
        <w:t xml:space="preserve"> (приміщення)</w:t>
      </w:r>
      <w:r w:rsidRPr="00DA3871">
        <w:rPr>
          <w:rFonts w:ascii="Times New Roman" w:eastAsia="Times New Roman" w:hAnsi="Times New Roman"/>
          <w:sz w:val="28"/>
          <w:szCs w:val="28"/>
        </w:rPr>
        <w:t xml:space="preserve"> за 14 (чотирнадцять) робочих днів до</w:t>
      </w:r>
      <w:r w:rsidR="00617DBD" w:rsidRPr="00DA3871">
        <w:rPr>
          <w:rFonts w:ascii="Times New Roman" w:eastAsia="Times New Roman" w:hAnsi="Times New Roman"/>
          <w:sz w:val="28"/>
          <w:szCs w:val="28"/>
        </w:rPr>
        <w:t xml:space="preserve"> </w:t>
      </w:r>
      <w:r w:rsidRPr="00DA3871">
        <w:rPr>
          <w:rFonts w:ascii="Times New Roman" w:eastAsia="Times New Roman" w:hAnsi="Times New Roman"/>
          <w:sz w:val="28"/>
          <w:szCs w:val="28"/>
        </w:rPr>
        <w:t xml:space="preserve"> закінчення строку проживання, визначеного договором користування, попереджає внутрішньо переміщену особу про необхідність звільнення такого житла.</w:t>
      </w:r>
      <w:bookmarkStart w:id="27" w:name="bookmark=id.2grqrue" w:colFirst="0" w:colLast="0"/>
      <w:bookmarkEnd w:id="27"/>
    </w:p>
    <w:p w14:paraId="49D1A0F6" w14:textId="111226DA"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4.8. Внутрішньо переміщена особа в разі відсутності істотних змін, що спричинили внутрішнє переміщення, або обставин, що раніше існували, та якщо вона не набула іншого місця проживання не пізніше ніж за 60 (шістдесят) календарних днів до закінчення строку договору користування подає</w:t>
      </w:r>
      <w:r w:rsidR="002C0577">
        <w:rPr>
          <w:rFonts w:ascii="Times New Roman" w:eastAsia="Times New Roman" w:hAnsi="Times New Roman"/>
          <w:sz w:val="28"/>
          <w:szCs w:val="28"/>
        </w:rPr>
        <w:t xml:space="preserve"> на розгул Комісії</w:t>
      </w:r>
      <w:r w:rsidRPr="00957889">
        <w:rPr>
          <w:rFonts w:ascii="Times New Roman" w:eastAsia="Times New Roman" w:hAnsi="Times New Roman"/>
          <w:sz w:val="28"/>
          <w:szCs w:val="28"/>
        </w:rPr>
        <w:t xml:space="preserve"> </w:t>
      </w:r>
      <w:r w:rsidR="00617DBD">
        <w:rPr>
          <w:rFonts w:ascii="Times New Roman" w:eastAsia="Times New Roman" w:hAnsi="Times New Roman"/>
          <w:sz w:val="28"/>
          <w:szCs w:val="28"/>
        </w:rPr>
        <w:t xml:space="preserve">заяву </w:t>
      </w:r>
      <w:r w:rsidRPr="00957889">
        <w:rPr>
          <w:rFonts w:ascii="Times New Roman" w:eastAsia="Times New Roman" w:hAnsi="Times New Roman"/>
          <w:sz w:val="28"/>
          <w:szCs w:val="28"/>
        </w:rPr>
        <w:t xml:space="preserve">про продовження строку надання житлового приміщення з </w:t>
      </w:r>
      <w:r w:rsidR="00B15A63">
        <w:rPr>
          <w:rFonts w:ascii="Times New Roman" w:eastAsia="Times New Roman" w:hAnsi="Times New Roman"/>
          <w:sz w:val="28"/>
          <w:szCs w:val="28"/>
        </w:rPr>
        <w:t>ф</w:t>
      </w:r>
      <w:r w:rsidRPr="00957889">
        <w:rPr>
          <w:rFonts w:ascii="Times New Roman" w:eastAsia="Times New Roman" w:hAnsi="Times New Roman"/>
          <w:sz w:val="28"/>
          <w:szCs w:val="28"/>
        </w:rPr>
        <w:t>онду.</w:t>
      </w:r>
      <w:bookmarkStart w:id="28" w:name="bookmark=id.vx1227" w:colFirst="0" w:colLast="0"/>
      <w:bookmarkEnd w:id="28"/>
    </w:p>
    <w:p w14:paraId="0A18C71A" w14:textId="6B85758A"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 xml:space="preserve">4.9. Продовження строку проживання у житлових приміщеннях з </w:t>
      </w:r>
      <w:r w:rsidR="00067CA5">
        <w:rPr>
          <w:rFonts w:ascii="Times New Roman" w:eastAsia="Times New Roman" w:hAnsi="Times New Roman"/>
          <w:sz w:val="28"/>
          <w:szCs w:val="28"/>
        </w:rPr>
        <w:t>Ф</w:t>
      </w:r>
      <w:r w:rsidRPr="00957889">
        <w:rPr>
          <w:rFonts w:ascii="Times New Roman" w:eastAsia="Times New Roman" w:hAnsi="Times New Roman"/>
          <w:sz w:val="28"/>
          <w:szCs w:val="28"/>
        </w:rPr>
        <w:t xml:space="preserve">онду здійснюється відповідно до умов, передбачених цим </w:t>
      </w:r>
      <w:r w:rsidR="00B15A63">
        <w:rPr>
          <w:rFonts w:ascii="Times New Roman" w:eastAsia="Times New Roman" w:hAnsi="Times New Roman"/>
          <w:sz w:val="28"/>
          <w:szCs w:val="28"/>
        </w:rPr>
        <w:t>Положенням</w:t>
      </w:r>
      <w:r w:rsidRPr="00957889">
        <w:rPr>
          <w:rFonts w:ascii="Times New Roman" w:eastAsia="Times New Roman" w:hAnsi="Times New Roman"/>
          <w:sz w:val="28"/>
          <w:szCs w:val="28"/>
        </w:rPr>
        <w:t xml:space="preserve"> та Порядком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 Постановою Кабінету Міністрів України від 29 квітня 2022 року № 495 «Деякі заходи з формування фондів житла, призначеного для тимчасового проживання внутрішньо переміщених осіб» зі змінами та доповненнями.</w:t>
      </w:r>
    </w:p>
    <w:p w14:paraId="739AD9BA" w14:textId="7033FD71"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До заяви</w:t>
      </w:r>
      <w:r w:rsidR="00DA3871">
        <w:rPr>
          <w:rFonts w:ascii="Times New Roman" w:eastAsia="Times New Roman" w:hAnsi="Times New Roman"/>
          <w:sz w:val="28"/>
          <w:szCs w:val="28"/>
        </w:rPr>
        <w:t xml:space="preserve"> </w:t>
      </w:r>
      <w:r w:rsidRPr="00957889">
        <w:rPr>
          <w:rFonts w:ascii="Times New Roman" w:eastAsia="Times New Roman" w:hAnsi="Times New Roman"/>
          <w:sz w:val="28"/>
          <w:szCs w:val="28"/>
        </w:rPr>
        <w:t xml:space="preserve"> про продовження строку надання житлового приміщення з Фонду дода</w:t>
      </w:r>
      <w:r w:rsidR="00617DBD">
        <w:rPr>
          <w:rFonts w:ascii="Times New Roman" w:eastAsia="Times New Roman" w:hAnsi="Times New Roman"/>
          <w:sz w:val="28"/>
          <w:szCs w:val="28"/>
        </w:rPr>
        <w:t xml:space="preserve">ється пакет </w:t>
      </w:r>
      <w:r w:rsidRPr="00957889">
        <w:rPr>
          <w:rFonts w:ascii="Times New Roman" w:eastAsia="Times New Roman" w:hAnsi="Times New Roman"/>
          <w:sz w:val="28"/>
          <w:szCs w:val="28"/>
        </w:rPr>
        <w:t>документ</w:t>
      </w:r>
      <w:r w:rsidR="00617DBD">
        <w:rPr>
          <w:rFonts w:ascii="Times New Roman" w:eastAsia="Times New Roman" w:hAnsi="Times New Roman"/>
          <w:sz w:val="28"/>
          <w:szCs w:val="28"/>
        </w:rPr>
        <w:t>ів</w:t>
      </w:r>
      <w:r w:rsidR="00E72E9B">
        <w:rPr>
          <w:rFonts w:ascii="Times New Roman" w:eastAsia="Times New Roman" w:hAnsi="Times New Roman"/>
          <w:sz w:val="28"/>
          <w:szCs w:val="28"/>
        </w:rPr>
        <w:t xml:space="preserve"> зазначений у пункті 3.9. цього Положення.</w:t>
      </w:r>
      <w:r w:rsidRPr="00957889">
        <w:rPr>
          <w:rFonts w:ascii="Times New Roman" w:eastAsia="Times New Roman" w:hAnsi="Times New Roman"/>
          <w:sz w:val="28"/>
          <w:szCs w:val="28"/>
        </w:rPr>
        <w:t xml:space="preserve"> </w:t>
      </w:r>
      <w:bookmarkStart w:id="29" w:name="bookmark=id.3fwokq0" w:colFirst="0" w:colLast="0"/>
      <w:bookmarkEnd w:id="29"/>
    </w:p>
    <w:p w14:paraId="169FB7FF" w14:textId="741E296B"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4.10. </w:t>
      </w:r>
      <w:r w:rsidR="00473CA9">
        <w:rPr>
          <w:rFonts w:ascii="Times New Roman" w:eastAsia="Times New Roman" w:hAnsi="Times New Roman"/>
          <w:sz w:val="28"/>
          <w:szCs w:val="28"/>
        </w:rPr>
        <w:t xml:space="preserve">Комісія </w:t>
      </w:r>
      <w:r w:rsidRPr="00957889">
        <w:rPr>
          <w:rFonts w:ascii="Times New Roman" w:eastAsia="Times New Roman" w:hAnsi="Times New Roman"/>
          <w:sz w:val="28"/>
          <w:szCs w:val="28"/>
        </w:rPr>
        <w:t xml:space="preserve"> зобов’язан</w:t>
      </w:r>
      <w:r w:rsidR="00473CA9">
        <w:rPr>
          <w:rFonts w:ascii="Times New Roman" w:eastAsia="Times New Roman" w:hAnsi="Times New Roman"/>
          <w:sz w:val="28"/>
          <w:szCs w:val="28"/>
        </w:rPr>
        <w:t>а</w:t>
      </w:r>
      <w:r w:rsidRPr="00957889">
        <w:rPr>
          <w:rFonts w:ascii="Times New Roman" w:eastAsia="Times New Roman" w:hAnsi="Times New Roman"/>
          <w:sz w:val="28"/>
          <w:szCs w:val="28"/>
        </w:rPr>
        <w:t xml:space="preserve"> розглянути зазначену заяву </w:t>
      </w:r>
      <w:r w:rsidR="00A23433">
        <w:rPr>
          <w:rFonts w:ascii="Times New Roman" w:eastAsia="Times New Roman" w:hAnsi="Times New Roman"/>
          <w:sz w:val="28"/>
          <w:szCs w:val="28"/>
        </w:rPr>
        <w:t>та подати рішення на затвердження</w:t>
      </w:r>
      <w:r w:rsidR="00A23433" w:rsidRPr="00A23433">
        <w:rPr>
          <w:rFonts w:ascii="Times New Roman" w:eastAsia="Times New Roman" w:hAnsi="Times New Roman"/>
          <w:sz w:val="28"/>
          <w:szCs w:val="28"/>
        </w:rPr>
        <w:t xml:space="preserve"> виконавчого комітету </w:t>
      </w:r>
      <w:proofErr w:type="spellStart"/>
      <w:r w:rsidR="00A23433" w:rsidRPr="00A23433">
        <w:rPr>
          <w:rFonts w:ascii="Times New Roman" w:eastAsia="Times New Roman" w:hAnsi="Times New Roman"/>
          <w:sz w:val="28"/>
          <w:szCs w:val="28"/>
        </w:rPr>
        <w:t>Сторожинецької</w:t>
      </w:r>
      <w:proofErr w:type="spellEnd"/>
      <w:r w:rsidR="00A23433" w:rsidRPr="00A23433">
        <w:rPr>
          <w:rFonts w:ascii="Times New Roman" w:eastAsia="Times New Roman" w:hAnsi="Times New Roman"/>
          <w:sz w:val="28"/>
          <w:szCs w:val="28"/>
        </w:rPr>
        <w:t xml:space="preserve"> міської ради </w:t>
      </w:r>
      <w:r w:rsidRPr="00957889">
        <w:rPr>
          <w:rFonts w:ascii="Times New Roman" w:eastAsia="Times New Roman" w:hAnsi="Times New Roman"/>
          <w:sz w:val="28"/>
          <w:szCs w:val="28"/>
        </w:rPr>
        <w:t>не пізніше ніж за 50 (п’ятдесят) календарних днів до закінчення строку дії договору користування та письмово повідомити заявнику про прийняте рішення.</w:t>
      </w:r>
      <w:bookmarkStart w:id="30" w:name="bookmark=id.1v1yuxt" w:colFirst="0" w:colLast="0"/>
      <w:bookmarkEnd w:id="30"/>
    </w:p>
    <w:p w14:paraId="08627C32" w14:textId="77777777" w:rsidR="001D5277" w:rsidRPr="00957889" w:rsidRDefault="007746AE" w:rsidP="00C13EDD">
      <w:pPr>
        <w:spacing w:after="0" w:line="240" w:lineRule="auto"/>
        <w:ind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4.11. У разі коли внутрішньо переміщена особа не повідомила про свій намір продовжити дію договору користування в установлені строки та порядку, вона втрачає право на продовження договору користування та зобов’язана звільнити житлове приміщення протягом</w:t>
      </w:r>
      <w:r w:rsidR="002168BA">
        <w:rPr>
          <w:rFonts w:ascii="Times New Roman" w:eastAsia="Times New Roman" w:hAnsi="Times New Roman"/>
          <w:sz w:val="28"/>
          <w:szCs w:val="28"/>
        </w:rPr>
        <w:t xml:space="preserve"> 3</w:t>
      </w:r>
      <w:r w:rsidRPr="00957889">
        <w:rPr>
          <w:rFonts w:ascii="Times New Roman" w:eastAsia="Times New Roman" w:hAnsi="Times New Roman"/>
          <w:sz w:val="28"/>
          <w:szCs w:val="28"/>
        </w:rPr>
        <w:t xml:space="preserve"> </w:t>
      </w:r>
      <w:r w:rsidR="002168BA">
        <w:rPr>
          <w:rFonts w:ascii="Times New Roman" w:eastAsia="Times New Roman" w:hAnsi="Times New Roman"/>
          <w:sz w:val="28"/>
          <w:szCs w:val="28"/>
        </w:rPr>
        <w:t>(</w:t>
      </w:r>
      <w:r w:rsidRPr="00957889">
        <w:rPr>
          <w:rFonts w:ascii="Times New Roman" w:eastAsia="Times New Roman" w:hAnsi="Times New Roman"/>
          <w:sz w:val="28"/>
          <w:szCs w:val="28"/>
        </w:rPr>
        <w:t>трьох</w:t>
      </w:r>
      <w:r w:rsidR="002168BA">
        <w:rPr>
          <w:rFonts w:ascii="Times New Roman" w:eastAsia="Times New Roman" w:hAnsi="Times New Roman"/>
          <w:sz w:val="28"/>
          <w:szCs w:val="28"/>
        </w:rPr>
        <w:t>)</w:t>
      </w:r>
      <w:r w:rsidRPr="00957889">
        <w:rPr>
          <w:rFonts w:ascii="Times New Roman" w:eastAsia="Times New Roman" w:hAnsi="Times New Roman"/>
          <w:sz w:val="28"/>
          <w:szCs w:val="28"/>
        </w:rPr>
        <w:t xml:space="preserve"> робочих днів після закінчення строку дії договору користування.</w:t>
      </w:r>
    </w:p>
    <w:p w14:paraId="45433360" w14:textId="77777777" w:rsidR="001D5277" w:rsidRPr="00957889" w:rsidRDefault="001D5277" w:rsidP="00C13EDD">
      <w:pPr>
        <w:tabs>
          <w:tab w:val="left" w:pos="709"/>
        </w:tabs>
        <w:spacing w:after="0" w:line="240" w:lineRule="auto"/>
        <w:ind w:firstLine="851"/>
        <w:jc w:val="both"/>
        <w:rPr>
          <w:rFonts w:ascii="Times New Roman" w:eastAsia="Times New Roman" w:hAnsi="Times New Roman"/>
          <w:sz w:val="28"/>
          <w:szCs w:val="28"/>
        </w:rPr>
      </w:pPr>
    </w:p>
    <w:p w14:paraId="3E16BFF8" w14:textId="77777777" w:rsidR="001D5277" w:rsidRPr="00BE3FD4" w:rsidRDefault="007746AE" w:rsidP="00C13EDD">
      <w:pPr>
        <w:spacing w:after="0" w:line="240" w:lineRule="auto"/>
        <w:ind w:firstLine="851"/>
        <w:jc w:val="center"/>
        <w:rPr>
          <w:rFonts w:ascii="Times New Roman" w:eastAsia="Times New Roman" w:hAnsi="Times New Roman"/>
          <w:b/>
          <w:sz w:val="24"/>
          <w:szCs w:val="24"/>
        </w:rPr>
      </w:pPr>
      <w:bookmarkStart w:id="31" w:name="_heading=h.bvzd6rj2tsjf" w:colFirst="0" w:colLast="0"/>
      <w:bookmarkEnd w:id="31"/>
      <w:r w:rsidRPr="00BE3FD4">
        <w:rPr>
          <w:rFonts w:ascii="Times New Roman" w:eastAsia="Times New Roman" w:hAnsi="Times New Roman"/>
          <w:b/>
          <w:sz w:val="24"/>
          <w:szCs w:val="24"/>
        </w:rPr>
        <w:t>V. ДОСТРОКОВЕ ПРИПИНЕННЯ НАДАННЯ ЖИТЛОВОГО ПРИМІЩЕННЯ ВНУТРІШНЬО ПЕРЕМІЩЕНИМ ОСОБАМ</w:t>
      </w:r>
    </w:p>
    <w:p w14:paraId="09CF5B9F" w14:textId="77777777" w:rsidR="001D5277" w:rsidRPr="00BE3FD4" w:rsidRDefault="001D5277" w:rsidP="00C13EDD">
      <w:pPr>
        <w:tabs>
          <w:tab w:val="left" w:pos="709"/>
        </w:tabs>
        <w:spacing w:after="0" w:line="240" w:lineRule="auto"/>
        <w:ind w:firstLine="851"/>
        <w:jc w:val="center"/>
        <w:rPr>
          <w:rFonts w:ascii="Times New Roman" w:eastAsia="Times New Roman" w:hAnsi="Times New Roman"/>
          <w:b/>
          <w:sz w:val="24"/>
          <w:szCs w:val="24"/>
        </w:rPr>
      </w:pPr>
    </w:p>
    <w:p w14:paraId="72FAA405" w14:textId="77777777" w:rsidR="001D5277" w:rsidRPr="00957889" w:rsidRDefault="007746AE" w:rsidP="00C13EDD">
      <w:pPr>
        <w:shd w:val="clear" w:color="auto" w:fill="FFFFFF"/>
        <w:spacing w:after="0" w:line="240" w:lineRule="auto"/>
        <w:ind w:firstLine="851"/>
        <w:jc w:val="both"/>
        <w:rPr>
          <w:rFonts w:ascii="Times New Roman" w:eastAsia="Times New Roman" w:hAnsi="Times New Roman"/>
          <w:sz w:val="28"/>
          <w:szCs w:val="28"/>
        </w:rPr>
      </w:pPr>
      <w:bookmarkStart w:id="32" w:name="bookmark=id.4f1mdlm" w:colFirst="0" w:colLast="0"/>
      <w:bookmarkEnd w:id="32"/>
      <w:r w:rsidRPr="00957889">
        <w:rPr>
          <w:rFonts w:ascii="Times New Roman" w:eastAsia="Times New Roman" w:hAnsi="Times New Roman"/>
          <w:sz w:val="28"/>
          <w:szCs w:val="28"/>
        </w:rPr>
        <w:t>5.1. Підставами для прийняття рішення про дострокове припинення надання житлового приміщення з Фонду є:</w:t>
      </w:r>
    </w:p>
    <w:p w14:paraId="14735C0A" w14:textId="77777777" w:rsidR="001D5277" w:rsidRPr="00957889" w:rsidRDefault="007746AE" w:rsidP="00C13EDD">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sz w:val="28"/>
          <w:szCs w:val="28"/>
        </w:rPr>
      </w:pPr>
      <w:bookmarkStart w:id="33" w:name="bookmark=id.2u6wntf" w:colFirst="0" w:colLast="0"/>
      <w:bookmarkEnd w:id="33"/>
      <w:r w:rsidRPr="00957889">
        <w:rPr>
          <w:rFonts w:ascii="Times New Roman" w:eastAsia="Times New Roman" w:hAnsi="Times New Roman"/>
          <w:sz w:val="28"/>
          <w:szCs w:val="28"/>
        </w:rPr>
        <w:t>отримання в користування внутрішньо переміщеною особою або придбання нею іншого житла (житлового приміщення);</w:t>
      </w:r>
      <w:bookmarkStart w:id="34" w:name="bookmark=id.19c6y18" w:colFirst="0" w:colLast="0"/>
      <w:bookmarkEnd w:id="34"/>
    </w:p>
    <w:p w14:paraId="289EA7CD" w14:textId="77777777" w:rsidR="001D5277" w:rsidRPr="00957889" w:rsidRDefault="007746AE" w:rsidP="00C13EDD">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скасування дії довідки про взяття на облік внутрішньо переміщеної особи;</w:t>
      </w:r>
      <w:bookmarkStart w:id="35" w:name="bookmark=id.3tbugp1" w:colFirst="0" w:colLast="0"/>
      <w:bookmarkEnd w:id="35"/>
    </w:p>
    <w:p w14:paraId="699837D7" w14:textId="77777777" w:rsidR="001D5277" w:rsidRPr="00957889" w:rsidRDefault="007746AE" w:rsidP="00C13EDD">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подання завідомо недостовірних відомостей, що стали підставою для надання внутрішньо переміщеній особі житлового приміщення з Фонду;</w:t>
      </w:r>
      <w:bookmarkStart w:id="36" w:name="bookmark=id.28h4qwu" w:colFirst="0" w:colLast="0"/>
      <w:bookmarkEnd w:id="36"/>
    </w:p>
    <w:p w14:paraId="0FA3212E" w14:textId="77777777" w:rsidR="001D5277" w:rsidRPr="00957889" w:rsidRDefault="007746AE" w:rsidP="00C13EDD">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систематичне порушення внутрішньо переміщеною особою та/або членами її сім’ї правил користування житловим приміщенням з Фонду;</w:t>
      </w:r>
      <w:bookmarkStart w:id="37" w:name="bookmark=id.nmf14n" w:colFirst="0" w:colLast="0"/>
      <w:bookmarkEnd w:id="37"/>
    </w:p>
    <w:p w14:paraId="003C8EAC" w14:textId="77777777" w:rsidR="001D5277" w:rsidRPr="00957889" w:rsidRDefault="007746AE" w:rsidP="00C13EDD">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lastRenderedPageBreak/>
        <w:t>приведення внутрішньо переміщеною особою та/або членами її сім’ї житлового приміщення з Фонду в непридатний для використання стан;</w:t>
      </w:r>
      <w:bookmarkStart w:id="38" w:name="bookmark=id.37m2jsg" w:colFirst="0" w:colLast="0"/>
      <w:bookmarkEnd w:id="38"/>
    </w:p>
    <w:p w14:paraId="046C2314" w14:textId="77777777" w:rsidR="001D5277" w:rsidRPr="00957889" w:rsidRDefault="007746AE" w:rsidP="00C13EDD">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не</w:t>
      </w:r>
      <w:r w:rsidR="0073316C">
        <w:rPr>
          <w:rFonts w:ascii="Times New Roman" w:eastAsia="Times New Roman" w:hAnsi="Times New Roman"/>
          <w:sz w:val="28"/>
          <w:szCs w:val="28"/>
        </w:rPr>
        <w:t xml:space="preserve"> </w:t>
      </w:r>
      <w:r w:rsidRPr="00957889">
        <w:rPr>
          <w:rFonts w:ascii="Times New Roman" w:eastAsia="Times New Roman" w:hAnsi="Times New Roman"/>
          <w:sz w:val="28"/>
          <w:szCs w:val="28"/>
        </w:rPr>
        <w:t>проживання внутрішньо переміщеною особою в житловому приміщенні безперервно більше половини строку, на який укладено договір користування;</w:t>
      </w:r>
      <w:bookmarkStart w:id="39" w:name="bookmark=id.46r0co2" w:colFirst="0" w:colLast="0"/>
      <w:bookmarkEnd w:id="39"/>
    </w:p>
    <w:p w14:paraId="438A7249" w14:textId="77777777" w:rsidR="001D5277" w:rsidRPr="00957889" w:rsidRDefault="007746AE" w:rsidP="00C13EDD">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зміна обставин непереборної сили, які унеможливлюють повернення громадянином до місця свого постійного проживання;</w:t>
      </w:r>
      <w:bookmarkStart w:id="40" w:name="bookmark=id.2lwamvv" w:colFirst="0" w:colLast="0"/>
      <w:bookmarkEnd w:id="40"/>
    </w:p>
    <w:p w14:paraId="314F20F4" w14:textId="77777777" w:rsidR="001D5277" w:rsidRPr="00957889" w:rsidRDefault="007746AE" w:rsidP="00C13EDD">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sz w:val="28"/>
          <w:szCs w:val="28"/>
        </w:rPr>
      </w:pPr>
      <w:r w:rsidRPr="00957889">
        <w:rPr>
          <w:rFonts w:ascii="Times New Roman" w:eastAsia="Times New Roman" w:hAnsi="Times New Roman"/>
          <w:sz w:val="28"/>
          <w:szCs w:val="28"/>
        </w:rPr>
        <w:t>інші підстави, встановлені законом.</w:t>
      </w:r>
      <w:bookmarkStart w:id="41" w:name="bookmark=id.111kx3o" w:colFirst="0" w:colLast="0"/>
      <w:bookmarkEnd w:id="41"/>
    </w:p>
    <w:p w14:paraId="43B00097" w14:textId="77777777" w:rsidR="001D5277" w:rsidRPr="00957889" w:rsidRDefault="007746AE" w:rsidP="00C13EDD">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5.2. Порушення внутрішньо переміщеною особою умов договору користування тягне за собою:</w:t>
      </w:r>
      <w:bookmarkStart w:id="42" w:name="bookmark=id.3l18frh" w:colFirst="0" w:colLast="0"/>
      <w:bookmarkEnd w:id="42"/>
    </w:p>
    <w:p w14:paraId="5213736D" w14:textId="77777777" w:rsidR="001D5277" w:rsidRPr="00957889" w:rsidRDefault="007746AE" w:rsidP="00C13EDD">
      <w:pPr>
        <w:numPr>
          <w:ilvl w:val="0"/>
          <w:numId w:val="3"/>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письмове попередження про порушення умов договору користування;</w:t>
      </w:r>
      <w:bookmarkStart w:id="43" w:name="bookmark=id.206ipza" w:colFirst="0" w:colLast="0"/>
      <w:bookmarkEnd w:id="43"/>
    </w:p>
    <w:p w14:paraId="4F3FFCE1" w14:textId="77777777" w:rsidR="001D5277" w:rsidRPr="00957889" w:rsidRDefault="007746AE" w:rsidP="00C13EDD">
      <w:pPr>
        <w:numPr>
          <w:ilvl w:val="0"/>
          <w:numId w:val="3"/>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розгляд питання про дострокове припинення надання житлового приміщення з Фонду;</w:t>
      </w:r>
      <w:bookmarkStart w:id="44" w:name="bookmark=id.4k668n3" w:colFirst="0" w:colLast="0"/>
      <w:bookmarkEnd w:id="44"/>
    </w:p>
    <w:p w14:paraId="64D52D3C" w14:textId="77777777" w:rsidR="001D5277" w:rsidRPr="00957889" w:rsidRDefault="007746AE" w:rsidP="00C13EDD">
      <w:pPr>
        <w:numPr>
          <w:ilvl w:val="0"/>
          <w:numId w:val="3"/>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b/>
          <w:sz w:val="28"/>
          <w:szCs w:val="28"/>
        </w:rPr>
      </w:pPr>
      <w:r w:rsidRPr="00957889">
        <w:rPr>
          <w:rFonts w:ascii="Times New Roman" w:eastAsia="Times New Roman" w:hAnsi="Times New Roman"/>
          <w:sz w:val="28"/>
          <w:szCs w:val="28"/>
        </w:rPr>
        <w:t>подання позову до суду про виселення без надання іншого житлового приміщення.</w:t>
      </w:r>
    </w:p>
    <w:p w14:paraId="61354D68" w14:textId="77777777" w:rsidR="001D5277" w:rsidRPr="00957889" w:rsidRDefault="007746AE" w:rsidP="00C13EDD">
      <w:pPr>
        <w:shd w:val="clear" w:color="auto" w:fill="FFFFFF"/>
        <w:spacing w:after="0" w:line="240" w:lineRule="auto"/>
        <w:ind w:firstLine="851"/>
        <w:jc w:val="both"/>
        <w:rPr>
          <w:rFonts w:ascii="Times New Roman" w:eastAsia="Times New Roman" w:hAnsi="Times New Roman"/>
          <w:sz w:val="28"/>
          <w:szCs w:val="28"/>
        </w:rPr>
      </w:pPr>
      <w:bookmarkStart w:id="45" w:name="bookmark=id.2zbgiuw" w:colFirst="0" w:colLast="0"/>
      <w:bookmarkEnd w:id="45"/>
      <w:r w:rsidRPr="00957889">
        <w:rPr>
          <w:rFonts w:ascii="Times New Roman" w:eastAsia="Times New Roman" w:hAnsi="Times New Roman"/>
          <w:sz w:val="28"/>
          <w:szCs w:val="28"/>
        </w:rPr>
        <w:t>5.3. Примусове виселення внутрішньо переміщеної особи та членів її сім’ї із житлових приміщень Фонду здійснюється лише на підставі рішення суду.</w:t>
      </w:r>
      <w:bookmarkStart w:id="46" w:name="bookmark=id.1egqt2p" w:colFirst="0" w:colLast="0"/>
      <w:bookmarkEnd w:id="46"/>
    </w:p>
    <w:p w14:paraId="54E77D39" w14:textId="77777777" w:rsidR="001D5277" w:rsidRDefault="007746AE" w:rsidP="00C13EDD">
      <w:pPr>
        <w:shd w:val="clear" w:color="auto" w:fill="FFFFFF"/>
        <w:spacing w:after="0" w:line="240" w:lineRule="auto"/>
        <w:ind w:firstLine="851"/>
        <w:jc w:val="both"/>
        <w:rPr>
          <w:rFonts w:ascii="Times New Roman" w:eastAsia="Times New Roman" w:hAnsi="Times New Roman"/>
          <w:sz w:val="28"/>
          <w:szCs w:val="28"/>
        </w:rPr>
      </w:pPr>
      <w:r w:rsidRPr="00957889">
        <w:rPr>
          <w:rFonts w:ascii="Times New Roman" w:eastAsia="Times New Roman" w:hAnsi="Times New Roman"/>
          <w:sz w:val="28"/>
          <w:szCs w:val="28"/>
        </w:rPr>
        <w:t>5.4. Внутрішньо переміщена особа, яка за договором користування не виконує обов’язки, передбачені законодавством і договором користування, несе відповідальність, передбачену законом.</w:t>
      </w:r>
    </w:p>
    <w:p w14:paraId="68A6693B" w14:textId="7A98BBF7" w:rsidR="00AC5B65" w:rsidRPr="0037796D" w:rsidRDefault="00AC5B65" w:rsidP="00C13EDD">
      <w:pPr>
        <w:shd w:val="clear" w:color="auto" w:fill="FFFFFF"/>
        <w:spacing w:after="0" w:line="240" w:lineRule="auto"/>
        <w:ind w:firstLine="851"/>
        <w:jc w:val="both"/>
        <w:rPr>
          <w:rFonts w:ascii="Times New Roman" w:hAnsi="Times New Roman"/>
          <w:sz w:val="28"/>
          <w:szCs w:val="28"/>
          <w:shd w:val="clear" w:color="auto" w:fill="FFFFFF"/>
        </w:rPr>
      </w:pPr>
      <w:r w:rsidRPr="0037796D">
        <w:rPr>
          <w:rFonts w:ascii="Times New Roman" w:eastAsia="Times New Roman" w:hAnsi="Times New Roman"/>
          <w:sz w:val="28"/>
          <w:szCs w:val="28"/>
        </w:rPr>
        <w:t xml:space="preserve">5.5. </w:t>
      </w:r>
      <w:proofErr w:type="spellStart"/>
      <w:r w:rsidR="00375548">
        <w:rPr>
          <w:rFonts w:ascii="Times New Roman" w:hAnsi="Times New Roman"/>
          <w:sz w:val="28"/>
          <w:szCs w:val="28"/>
          <w:shd w:val="clear" w:color="auto" w:fill="FFFFFF"/>
        </w:rPr>
        <w:t>Балансоутримувач</w:t>
      </w:r>
      <w:proofErr w:type="spellEnd"/>
      <w:r w:rsidRPr="0037796D">
        <w:rPr>
          <w:rFonts w:ascii="Times New Roman" w:hAnsi="Times New Roman"/>
          <w:sz w:val="28"/>
          <w:szCs w:val="28"/>
          <w:shd w:val="clear" w:color="auto" w:fill="FFFFFF"/>
        </w:rPr>
        <w:t xml:space="preserve"> інформує щороку територіальну громаду про надання житла для тимчасового проживання шляхом оприлюднення інформації щодо укладених договорів на офіційному веб-сайті </w:t>
      </w:r>
      <w:proofErr w:type="spellStart"/>
      <w:r w:rsidR="00375548">
        <w:rPr>
          <w:rFonts w:ascii="Times New Roman" w:hAnsi="Times New Roman"/>
          <w:sz w:val="28"/>
          <w:szCs w:val="28"/>
          <w:shd w:val="clear" w:color="auto" w:fill="FFFFFF"/>
        </w:rPr>
        <w:t>Сторожинецької</w:t>
      </w:r>
      <w:proofErr w:type="spellEnd"/>
      <w:r w:rsidR="00375548">
        <w:rPr>
          <w:rFonts w:ascii="Times New Roman" w:hAnsi="Times New Roman"/>
          <w:sz w:val="28"/>
          <w:szCs w:val="28"/>
          <w:shd w:val="clear" w:color="auto" w:fill="FFFFFF"/>
        </w:rPr>
        <w:t xml:space="preserve"> міської ради</w:t>
      </w:r>
      <w:r w:rsidR="00B7654E">
        <w:rPr>
          <w:rFonts w:ascii="Times New Roman" w:hAnsi="Times New Roman"/>
          <w:sz w:val="28"/>
          <w:szCs w:val="28"/>
          <w:shd w:val="clear" w:color="auto" w:fill="FFFFFF"/>
        </w:rPr>
        <w:t xml:space="preserve"> Чернівецького району Чернівецької області</w:t>
      </w:r>
      <w:r w:rsidRPr="0037796D">
        <w:rPr>
          <w:rFonts w:ascii="Times New Roman" w:hAnsi="Times New Roman"/>
          <w:sz w:val="28"/>
          <w:szCs w:val="28"/>
          <w:shd w:val="clear" w:color="auto" w:fill="FFFFFF"/>
        </w:rPr>
        <w:t xml:space="preserve"> та у місцевих друкованих медіа. В інформації зазначаються адреса відповідного житла, дата укладення та строк дії договору найму житлового приміщення, кількість осіб, що проживають в такому приміщенні, пріоритетні критерії надання житлового приміщення.</w:t>
      </w:r>
    </w:p>
    <w:p w14:paraId="649A3D26" w14:textId="77777777" w:rsidR="00AC5B65" w:rsidRPr="0037796D" w:rsidRDefault="00AC5B65" w:rsidP="00C13EDD">
      <w:pPr>
        <w:shd w:val="clear" w:color="auto" w:fill="FFFFFF"/>
        <w:spacing w:after="0" w:line="240" w:lineRule="auto"/>
        <w:ind w:firstLine="851"/>
        <w:jc w:val="both"/>
        <w:rPr>
          <w:rFonts w:ascii="Times New Roman" w:eastAsia="Times New Roman" w:hAnsi="Times New Roman"/>
          <w:sz w:val="28"/>
          <w:szCs w:val="28"/>
        </w:rPr>
      </w:pPr>
    </w:p>
    <w:p w14:paraId="0A1E22A0" w14:textId="3A860749" w:rsidR="006C79D9" w:rsidRPr="00E41A9A" w:rsidRDefault="00AC5B65" w:rsidP="00EA7C1E">
      <w:pPr>
        <w:pBdr>
          <w:top w:val="nil"/>
          <w:left w:val="nil"/>
          <w:bottom w:val="nil"/>
          <w:right w:val="nil"/>
          <w:between w:val="nil"/>
        </w:pBdr>
        <w:spacing w:after="0" w:line="240" w:lineRule="auto"/>
        <w:rPr>
          <w:rFonts w:ascii="Times New Roman" w:eastAsia="Times New Roman" w:hAnsi="Times New Roman"/>
          <w:b/>
          <w:bCs/>
          <w:sz w:val="28"/>
          <w:szCs w:val="28"/>
        </w:rPr>
      </w:pPr>
      <w:r w:rsidRPr="00E41A9A">
        <w:rPr>
          <w:rFonts w:ascii="Times New Roman" w:eastAsia="Times New Roman" w:hAnsi="Times New Roman"/>
          <w:b/>
          <w:bCs/>
          <w:sz w:val="28"/>
          <w:szCs w:val="28"/>
        </w:rPr>
        <w:t>Начальник відділу соціального</w:t>
      </w:r>
    </w:p>
    <w:p w14:paraId="153D9C2A" w14:textId="3064EAE0" w:rsidR="00AC5B65" w:rsidRPr="00E41A9A" w:rsidRDefault="00AC5B65" w:rsidP="00EA7C1E">
      <w:pPr>
        <w:pBdr>
          <w:top w:val="nil"/>
          <w:left w:val="nil"/>
          <w:bottom w:val="nil"/>
          <w:right w:val="nil"/>
          <w:between w:val="nil"/>
        </w:pBdr>
        <w:spacing w:after="0" w:line="240" w:lineRule="auto"/>
        <w:rPr>
          <w:rFonts w:ascii="Times New Roman" w:eastAsia="Times New Roman" w:hAnsi="Times New Roman"/>
          <w:b/>
          <w:bCs/>
          <w:sz w:val="28"/>
          <w:szCs w:val="28"/>
        </w:rPr>
      </w:pPr>
      <w:r w:rsidRPr="00E41A9A">
        <w:rPr>
          <w:rFonts w:ascii="Times New Roman" w:eastAsia="Times New Roman" w:hAnsi="Times New Roman"/>
          <w:b/>
          <w:bCs/>
          <w:sz w:val="28"/>
          <w:szCs w:val="28"/>
        </w:rPr>
        <w:t xml:space="preserve">захисту населення         </w:t>
      </w:r>
      <w:r w:rsidR="00E41A9A">
        <w:rPr>
          <w:rFonts w:ascii="Times New Roman" w:eastAsia="Times New Roman" w:hAnsi="Times New Roman"/>
          <w:b/>
          <w:bCs/>
          <w:sz w:val="28"/>
          <w:szCs w:val="28"/>
        </w:rPr>
        <w:t xml:space="preserve">                   </w:t>
      </w:r>
      <w:r w:rsidRPr="00E41A9A">
        <w:rPr>
          <w:rFonts w:ascii="Times New Roman" w:eastAsia="Times New Roman" w:hAnsi="Times New Roman"/>
          <w:b/>
          <w:bCs/>
          <w:sz w:val="28"/>
          <w:szCs w:val="28"/>
        </w:rPr>
        <w:t xml:space="preserve">                                        </w:t>
      </w:r>
      <w:proofErr w:type="spellStart"/>
      <w:r w:rsidRPr="00E41A9A">
        <w:rPr>
          <w:rFonts w:ascii="Times New Roman" w:eastAsia="Times New Roman" w:hAnsi="Times New Roman"/>
          <w:b/>
          <w:bCs/>
          <w:sz w:val="28"/>
          <w:szCs w:val="28"/>
        </w:rPr>
        <w:t>Альона</w:t>
      </w:r>
      <w:proofErr w:type="spellEnd"/>
      <w:r w:rsidRPr="00E41A9A">
        <w:rPr>
          <w:rFonts w:ascii="Times New Roman" w:eastAsia="Times New Roman" w:hAnsi="Times New Roman"/>
          <w:b/>
          <w:bCs/>
          <w:sz w:val="28"/>
          <w:szCs w:val="28"/>
        </w:rPr>
        <w:t xml:space="preserve"> ПАЛАДІЙ</w:t>
      </w:r>
    </w:p>
    <w:p w14:paraId="7837ECFE" w14:textId="77777777" w:rsidR="006C79D9" w:rsidRDefault="006C79D9" w:rsidP="00EA7C1E">
      <w:pPr>
        <w:pBdr>
          <w:top w:val="nil"/>
          <w:left w:val="nil"/>
          <w:bottom w:val="nil"/>
          <w:right w:val="nil"/>
          <w:between w:val="nil"/>
        </w:pBdr>
        <w:spacing w:after="0" w:line="240" w:lineRule="auto"/>
        <w:rPr>
          <w:rFonts w:ascii="Times New Roman" w:eastAsia="Times New Roman" w:hAnsi="Times New Roman"/>
          <w:b/>
          <w:bCs/>
          <w:color w:val="EE0000"/>
          <w:sz w:val="24"/>
          <w:szCs w:val="24"/>
        </w:rPr>
      </w:pPr>
    </w:p>
    <w:p w14:paraId="5213775C" w14:textId="77777777" w:rsidR="006C79D9" w:rsidRDefault="006C79D9" w:rsidP="00EA7C1E">
      <w:pPr>
        <w:pBdr>
          <w:top w:val="nil"/>
          <w:left w:val="nil"/>
          <w:bottom w:val="nil"/>
          <w:right w:val="nil"/>
          <w:between w:val="nil"/>
        </w:pBdr>
        <w:spacing w:after="0" w:line="240" w:lineRule="auto"/>
        <w:rPr>
          <w:rFonts w:ascii="Times New Roman" w:eastAsia="Times New Roman" w:hAnsi="Times New Roman"/>
          <w:b/>
          <w:bCs/>
          <w:color w:val="EE0000"/>
          <w:sz w:val="24"/>
          <w:szCs w:val="24"/>
        </w:rPr>
      </w:pPr>
    </w:p>
    <w:p w14:paraId="0280D1DA" w14:textId="77777777" w:rsidR="006C79D9" w:rsidRDefault="006C79D9" w:rsidP="00EA7C1E">
      <w:pPr>
        <w:pBdr>
          <w:top w:val="nil"/>
          <w:left w:val="nil"/>
          <w:bottom w:val="nil"/>
          <w:right w:val="nil"/>
          <w:between w:val="nil"/>
        </w:pBdr>
        <w:spacing w:after="0" w:line="240" w:lineRule="auto"/>
        <w:rPr>
          <w:rFonts w:ascii="Times New Roman" w:eastAsia="Times New Roman" w:hAnsi="Times New Roman"/>
          <w:b/>
          <w:bCs/>
          <w:color w:val="EE0000"/>
          <w:sz w:val="24"/>
          <w:szCs w:val="24"/>
        </w:rPr>
      </w:pPr>
    </w:p>
    <w:p w14:paraId="34801442" w14:textId="77777777" w:rsidR="006C79D9" w:rsidRDefault="006C79D9" w:rsidP="00EA7C1E">
      <w:pPr>
        <w:pBdr>
          <w:top w:val="nil"/>
          <w:left w:val="nil"/>
          <w:bottom w:val="nil"/>
          <w:right w:val="nil"/>
          <w:between w:val="nil"/>
        </w:pBdr>
        <w:spacing w:after="0" w:line="240" w:lineRule="auto"/>
        <w:rPr>
          <w:rFonts w:ascii="Times New Roman" w:eastAsia="Times New Roman" w:hAnsi="Times New Roman"/>
          <w:b/>
          <w:bCs/>
          <w:color w:val="EE0000"/>
          <w:sz w:val="24"/>
          <w:szCs w:val="24"/>
        </w:rPr>
      </w:pPr>
    </w:p>
    <w:p w14:paraId="4C925914" w14:textId="77777777" w:rsidR="00AC5B65" w:rsidRDefault="00AC5B65" w:rsidP="00EA7C1E">
      <w:pPr>
        <w:pBdr>
          <w:top w:val="nil"/>
          <w:left w:val="nil"/>
          <w:bottom w:val="nil"/>
          <w:right w:val="nil"/>
          <w:between w:val="nil"/>
        </w:pBdr>
        <w:spacing w:after="0" w:line="240" w:lineRule="auto"/>
        <w:rPr>
          <w:rFonts w:ascii="Times New Roman" w:eastAsia="Times New Roman" w:hAnsi="Times New Roman"/>
          <w:b/>
          <w:bCs/>
          <w:color w:val="EE0000"/>
          <w:sz w:val="24"/>
          <w:szCs w:val="24"/>
        </w:rPr>
      </w:pPr>
    </w:p>
    <w:p w14:paraId="597ACC70" w14:textId="77777777" w:rsidR="00AC5B65" w:rsidRDefault="00AC5B65" w:rsidP="00EA7C1E">
      <w:pPr>
        <w:pBdr>
          <w:top w:val="nil"/>
          <w:left w:val="nil"/>
          <w:bottom w:val="nil"/>
          <w:right w:val="nil"/>
          <w:between w:val="nil"/>
        </w:pBdr>
        <w:spacing w:after="0" w:line="240" w:lineRule="auto"/>
        <w:rPr>
          <w:rFonts w:ascii="Times New Roman" w:eastAsia="Times New Roman" w:hAnsi="Times New Roman"/>
          <w:b/>
          <w:bCs/>
          <w:color w:val="EE0000"/>
          <w:sz w:val="24"/>
          <w:szCs w:val="24"/>
        </w:rPr>
      </w:pPr>
    </w:p>
    <w:p w14:paraId="7D1BC2FD" w14:textId="77777777" w:rsidR="00AC5B65" w:rsidRDefault="00AC5B65" w:rsidP="00EA7C1E">
      <w:pPr>
        <w:pBdr>
          <w:top w:val="nil"/>
          <w:left w:val="nil"/>
          <w:bottom w:val="nil"/>
          <w:right w:val="nil"/>
          <w:between w:val="nil"/>
        </w:pBdr>
        <w:spacing w:after="0" w:line="240" w:lineRule="auto"/>
        <w:rPr>
          <w:rFonts w:ascii="Times New Roman" w:eastAsia="Times New Roman" w:hAnsi="Times New Roman"/>
          <w:b/>
          <w:bCs/>
          <w:color w:val="EE0000"/>
          <w:sz w:val="24"/>
          <w:szCs w:val="24"/>
        </w:rPr>
      </w:pPr>
    </w:p>
    <w:p w14:paraId="04540736" w14:textId="77777777" w:rsidR="00AC5B65" w:rsidRDefault="00AC5B65" w:rsidP="00EA7C1E">
      <w:pPr>
        <w:pBdr>
          <w:top w:val="nil"/>
          <w:left w:val="nil"/>
          <w:bottom w:val="nil"/>
          <w:right w:val="nil"/>
          <w:between w:val="nil"/>
        </w:pBdr>
        <w:spacing w:after="0" w:line="240" w:lineRule="auto"/>
        <w:rPr>
          <w:rFonts w:ascii="Times New Roman" w:eastAsia="Times New Roman" w:hAnsi="Times New Roman"/>
          <w:b/>
          <w:bCs/>
          <w:color w:val="EE0000"/>
          <w:sz w:val="24"/>
          <w:szCs w:val="24"/>
        </w:rPr>
      </w:pPr>
    </w:p>
    <w:p w14:paraId="046C10A3" w14:textId="77777777" w:rsidR="006C79D9" w:rsidRDefault="006C79D9" w:rsidP="00EA7C1E">
      <w:pPr>
        <w:pBdr>
          <w:top w:val="nil"/>
          <w:left w:val="nil"/>
          <w:bottom w:val="nil"/>
          <w:right w:val="nil"/>
          <w:between w:val="nil"/>
        </w:pBdr>
        <w:spacing w:after="0" w:line="240" w:lineRule="auto"/>
        <w:rPr>
          <w:rFonts w:ascii="Times New Roman" w:eastAsia="Times New Roman" w:hAnsi="Times New Roman"/>
          <w:b/>
          <w:bCs/>
          <w:color w:val="EE0000"/>
          <w:sz w:val="24"/>
          <w:szCs w:val="24"/>
        </w:rPr>
      </w:pPr>
    </w:p>
    <w:p w14:paraId="6B988739" w14:textId="77777777" w:rsidR="00165D0C" w:rsidRDefault="00165D0C" w:rsidP="006C79D9">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p>
    <w:p w14:paraId="6FDE2C26" w14:textId="77777777" w:rsidR="00165D0C" w:rsidRDefault="00165D0C" w:rsidP="006C79D9">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sz w:val="28"/>
          <w:szCs w:val="28"/>
        </w:rPr>
      </w:pPr>
    </w:p>
    <w:p w14:paraId="26B61016" w14:textId="77777777" w:rsidR="006C79D9" w:rsidRPr="002446A7" w:rsidRDefault="006C79D9" w:rsidP="00EA7C1E">
      <w:pPr>
        <w:pBdr>
          <w:top w:val="nil"/>
          <w:left w:val="nil"/>
          <w:bottom w:val="nil"/>
          <w:right w:val="nil"/>
          <w:between w:val="nil"/>
        </w:pBdr>
        <w:spacing w:after="0" w:line="240" w:lineRule="auto"/>
        <w:rPr>
          <w:rFonts w:ascii="Times New Roman" w:eastAsia="Times New Roman" w:hAnsi="Times New Roman"/>
          <w:b/>
          <w:bCs/>
          <w:color w:val="EE0000"/>
          <w:sz w:val="24"/>
          <w:szCs w:val="24"/>
        </w:rPr>
      </w:pPr>
    </w:p>
    <w:sectPr w:rsidR="006C79D9" w:rsidRPr="002446A7" w:rsidSect="00C13EDD">
      <w:headerReference w:type="default" r:id="rId13"/>
      <w:pgSz w:w="11906" w:h="16838"/>
      <w:pgMar w:top="1134" w:right="567"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0AE3C" w14:textId="77777777" w:rsidR="00355FC7" w:rsidRDefault="00355FC7">
      <w:pPr>
        <w:spacing w:after="0" w:line="240" w:lineRule="auto"/>
      </w:pPr>
      <w:r>
        <w:separator/>
      </w:r>
    </w:p>
  </w:endnote>
  <w:endnote w:type="continuationSeparator" w:id="0">
    <w:p w14:paraId="593AC60E" w14:textId="77777777" w:rsidR="00355FC7" w:rsidRDefault="0035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dos Stencil">
    <w:altName w:val="Calibri"/>
    <w:charset w:val="00"/>
    <w:family w:val="auto"/>
    <w:pitch w:val="default"/>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C84F3" w14:textId="77777777" w:rsidR="00355FC7" w:rsidRDefault="00355FC7">
      <w:pPr>
        <w:spacing w:after="0" w:line="240" w:lineRule="auto"/>
      </w:pPr>
      <w:r>
        <w:separator/>
      </w:r>
    </w:p>
  </w:footnote>
  <w:footnote w:type="continuationSeparator" w:id="0">
    <w:p w14:paraId="4CA6F530" w14:textId="77777777" w:rsidR="00355FC7" w:rsidRDefault="00355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126D4" w14:textId="63510799" w:rsidR="00C13EDD" w:rsidRDefault="00C13EDD">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6A98"/>
    <w:multiLevelType w:val="multilevel"/>
    <w:tmpl w:val="3A181E3A"/>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nsid w:val="0D9E1EF0"/>
    <w:multiLevelType w:val="hybridMultilevel"/>
    <w:tmpl w:val="32487E2C"/>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
    <w:nsid w:val="27CB5030"/>
    <w:multiLevelType w:val="multilevel"/>
    <w:tmpl w:val="F3DE41D2"/>
    <w:lvl w:ilvl="0">
      <w:start w:val="1"/>
      <w:numFmt w:val="bullet"/>
      <w:lvlText w:val="-"/>
      <w:lvlJc w:val="left"/>
      <w:pPr>
        <w:ind w:left="720" w:hanging="360"/>
      </w:pPr>
      <w:rPr>
        <w:rFonts w:ascii="Stardos Stencil" w:eastAsia="Stardos Stencil" w:hAnsi="Stardos Stencil" w:cs="Stardos Stenci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0817A96"/>
    <w:multiLevelType w:val="multilevel"/>
    <w:tmpl w:val="2C60E500"/>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
    <w:nsid w:val="34403EF6"/>
    <w:multiLevelType w:val="hybridMultilevel"/>
    <w:tmpl w:val="4F54C2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C677724"/>
    <w:multiLevelType w:val="multilevel"/>
    <w:tmpl w:val="D7904166"/>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6">
    <w:nsid w:val="495508C8"/>
    <w:multiLevelType w:val="multilevel"/>
    <w:tmpl w:val="3B467DA8"/>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7">
    <w:nsid w:val="6B4743A6"/>
    <w:multiLevelType w:val="multilevel"/>
    <w:tmpl w:val="DD4E8838"/>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abstractNumId w:val="5"/>
  </w:num>
  <w:num w:numId="2">
    <w:abstractNumId w:val="3"/>
  </w:num>
  <w:num w:numId="3">
    <w:abstractNumId w:val="7"/>
  </w:num>
  <w:num w:numId="4">
    <w:abstractNumId w:val="2"/>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277"/>
    <w:rsid w:val="000050A3"/>
    <w:rsid w:val="0001072D"/>
    <w:rsid w:val="00014643"/>
    <w:rsid w:val="00020560"/>
    <w:rsid w:val="0005698A"/>
    <w:rsid w:val="00060F70"/>
    <w:rsid w:val="00065D2F"/>
    <w:rsid w:val="00067CA5"/>
    <w:rsid w:val="000839C8"/>
    <w:rsid w:val="000A00AA"/>
    <w:rsid w:val="000C7809"/>
    <w:rsid w:val="00126FDE"/>
    <w:rsid w:val="00132F52"/>
    <w:rsid w:val="00143F83"/>
    <w:rsid w:val="00154218"/>
    <w:rsid w:val="00165D0C"/>
    <w:rsid w:val="00181218"/>
    <w:rsid w:val="00185A6B"/>
    <w:rsid w:val="001925AD"/>
    <w:rsid w:val="001A3523"/>
    <w:rsid w:val="001D5277"/>
    <w:rsid w:val="0020333A"/>
    <w:rsid w:val="002168BA"/>
    <w:rsid w:val="00227A5C"/>
    <w:rsid w:val="002446A7"/>
    <w:rsid w:val="002507A0"/>
    <w:rsid w:val="00253D46"/>
    <w:rsid w:val="002A49C9"/>
    <w:rsid w:val="002C0577"/>
    <w:rsid w:val="002F09C7"/>
    <w:rsid w:val="0030769D"/>
    <w:rsid w:val="00311435"/>
    <w:rsid w:val="00314795"/>
    <w:rsid w:val="00322671"/>
    <w:rsid w:val="00355FC7"/>
    <w:rsid w:val="00375548"/>
    <w:rsid w:val="0037796D"/>
    <w:rsid w:val="003A3A4B"/>
    <w:rsid w:val="003B4BDB"/>
    <w:rsid w:val="003C40DC"/>
    <w:rsid w:val="003D5F70"/>
    <w:rsid w:val="003F2223"/>
    <w:rsid w:val="003F23C7"/>
    <w:rsid w:val="00450520"/>
    <w:rsid w:val="00473CA9"/>
    <w:rsid w:val="00494B93"/>
    <w:rsid w:val="004A39D4"/>
    <w:rsid w:val="004D244B"/>
    <w:rsid w:val="00520BC1"/>
    <w:rsid w:val="005212BA"/>
    <w:rsid w:val="0057230B"/>
    <w:rsid w:val="005B313A"/>
    <w:rsid w:val="00604E88"/>
    <w:rsid w:val="00617DBD"/>
    <w:rsid w:val="0063102B"/>
    <w:rsid w:val="00671FB9"/>
    <w:rsid w:val="006859A6"/>
    <w:rsid w:val="006A6D17"/>
    <w:rsid w:val="006B5BE2"/>
    <w:rsid w:val="006B6A9C"/>
    <w:rsid w:val="006C79D9"/>
    <w:rsid w:val="007153AD"/>
    <w:rsid w:val="007232C6"/>
    <w:rsid w:val="007261FF"/>
    <w:rsid w:val="007320C0"/>
    <w:rsid w:val="0073316C"/>
    <w:rsid w:val="0077171F"/>
    <w:rsid w:val="007746AE"/>
    <w:rsid w:val="00780611"/>
    <w:rsid w:val="007875CC"/>
    <w:rsid w:val="007B7426"/>
    <w:rsid w:val="007D52B8"/>
    <w:rsid w:val="007F6EBB"/>
    <w:rsid w:val="008077E0"/>
    <w:rsid w:val="008146DF"/>
    <w:rsid w:val="00833A8A"/>
    <w:rsid w:val="00873E57"/>
    <w:rsid w:val="00883195"/>
    <w:rsid w:val="008A58F5"/>
    <w:rsid w:val="008C273F"/>
    <w:rsid w:val="008F19FF"/>
    <w:rsid w:val="008F3F6E"/>
    <w:rsid w:val="00900B71"/>
    <w:rsid w:val="00936AEE"/>
    <w:rsid w:val="00945FE8"/>
    <w:rsid w:val="00957889"/>
    <w:rsid w:val="00962B51"/>
    <w:rsid w:val="00972CBF"/>
    <w:rsid w:val="00990909"/>
    <w:rsid w:val="009C7A90"/>
    <w:rsid w:val="009F12CC"/>
    <w:rsid w:val="009F3779"/>
    <w:rsid w:val="009F5DCE"/>
    <w:rsid w:val="00A23433"/>
    <w:rsid w:val="00A424A2"/>
    <w:rsid w:val="00A53E85"/>
    <w:rsid w:val="00A55E57"/>
    <w:rsid w:val="00A76302"/>
    <w:rsid w:val="00A848A3"/>
    <w:rsid w:val="00AA21AE"/>
    <w:rsid w:val="00AB30F4"/>
    <w:rsid w:val="00AB70C2"/>
    <w:rsid w:val="00AC5B65"/>
    <w:rsid w:val="00B15A63"/>
    <w:rsid w:val="00B4155C"/>
    <w:rsid w:val="00B65212"/>
    <w:rsid w:val="00B66C33"/>
    <w:rsid w:val="00B7654E"/>
    <w:rsid w:val="00BD2584"/>
    <w:rsid w:val="00BE2C63"/>
    <w:rsid w:val="00BE3FD4"/>
    <w:rsid w:val="00BF7D2D"/>
    <w:rsid w:val="00C13EDD"/>
    <w:rsid w:val="00C71BC9"/>
    <w:rsid w:val="00CB3F1C"/>
    <w:rsid w:val="00CC4FA1"/>
    <w:rsid w:val="00CE5123"/>
    <w:rsid w:val="00D03AB6"/>
    <w:rsid w:val="00D53AC7"/>
    <w:rsid w:val="00D53C8C"/>
    <w:rsid w:val="00D91441"/>
    <w:rsid w:val="00DA3871"/>
    <w:rsid w:val="00DA4E15"/>
    <w:rsid w:val="00DD1405"/>
    <w:rsid w:val="00DE3659"/>
    <w:rsid w:val="00E0754C"/>
    <w:rsid w:val="00E16397"/>
    <w:rsid w:val="00E41A9A"/>
    <w:rsid w:val="00E51202"/>
    <w:rsid w:val="00E6326D"/>
    <w:rsid w:val="00E710C3"/>
    <w:rsid w:val="00E72E9B"/>
    <w:rsid w:val="00EA7C1E"/>
    <w:rsid w:val="00F13A84"/>
    <w:rsid w:val="00F22787"/>
    <w:rsid w:val="00F74D20"/>
    <w:rsid w:val="00F806F5"/>
    <w:rsid w:val="00F81CA9"/>
    <w:rsid w:val="00FE3A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8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50E"/>
    <w:rPr>
      <w:rFonts w:eastAsiaTheme="minorEastAsia" w:cs="Times New Roman"/>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No Spacing"/>
    <w:uiPriority w:val="1"/>
    <w:qFormat/>
    <w:rsid w:val="006D3BBC"/>
    <w:pPr>
      <w:spacing w:after="0" w:line="240" w:lineRule="auto"/>
    </w:pPr>
    <w:rPr>
      <w:rFonts w:eastAsiaTheme="minorEastAsia" w:cs="Times New Roman"/>
    </w:rPr>
  </w:style>
  <w:style w:type="paragraph" w:styleId="a5">
    <w:name w:val="Balloon Text"/>
    <w:basedOn w:val="a"/>
    <w:link w:val="a6"/>
    <w:uiPriority w:val="99"/>
    <w:semiHidden/>
    <w:unhideWhenUsed/>
    <w:rsid w:val="00623D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3D1A"/>
    <w:rPr>
      <w:rFonts w:ascii="Tahoma" w:eastAsiaTheme="minorEastAsia" w:hAnsi="Tahoma" w:cs="Tahoma"/>
      <w:sz w:val="16"/>
      <w:szCs w:val="16"/>
      <w:lang w:eastAsia="ru-RU"/>
    </w:rPr>
  </w:style>
  <w:style w:type="paragraph" w:styleId="a7">
    <w:name w:val="List Paragraph"/>
    <w:basedOn w:val="a"/>
    <w:uiPriority w:val="34"/>
    <w:qFormat/>
    <w:rsid w:val="00094CCE"/>
    <w:pPr>
      <w:ind w:left="720"/>
      <w:contextualSpacing/>
    </w:pPr>
    <w:rPr>
      <w:rFonts w:cstheme="minorBidi"/>
    </w:rPr>
  </w:style>
  <w:style w:type="paragraph" w:styleId="a8">
    <w:name w:val="Normal (Web)"/>
    <w:basedOn w:val="a"/>
    <w:uiPriority w:val="99"/>
    <w:unhideWhenUsed/>
    <w:rsid w:val="00102DED"/>
    <w:pPr>
      <w:spacing w:before="100" w:beforeAutospacing="1" w:after="100" w:afterAutospacing="1" w:line="240" w:lineRule="auto"/>
    </w:pPr>
    <w:rPr>
      <w:rFonts w:ascii="Times New Roman" w:eastAsia="Times New Roman" w:hAnsi="Times New Roman"/>
      <w:sz w:val="24"/>
      <w:szCs w:val="24"/>
    </w:rPr>
  </w:style>
  <w:style w:type="paragraph" w:customStyle="1" w:styleId="a9">
    <w:name w:val="Нормальний текст"/>
    <w:basedOn w:val="a"/>
    <w:rsid w:val="00102DED"/>
    <w:pPr>
      <w:spacing w:before="120" w:after="0" w:line="240" w:lineRule="auto"/>
      <w:ind w:firstLine="567"/>
    </w:pPr>
    <w:rPr>
      <w:rFonts w:ascii="Antiqua" w:eastAsia="Times New Roman" w:hAnsi="Antiqua"/>
      <w:sz w:val="26"/>
      <w:szCs w:val="20"/>
    </w:rPr>
  </w:style>
  <w:style w:type="paragraph" w:styleId="aa">
    <w:name w:val="header"/>
    <w:basedOn w:val="a"/>
    <w:link w:val="ab"/>
    <w:uiPriority w:val="99"/>
    <w:rsid w:val="00264166"/>
    <w:pPr>
      <w:tabs>
        <w:tab w:val="center" w:pos="4677"/>
        <w:tab w:val="right" w:pos="9355"/>
      </w:tabs>
      <w:spacing w:after="0" w:line="240" w:lineRule="auto"/>
    </w:pPr>
    <w:rPr>
      <w:rFonts w:ascii="Times New Roman" w:eastAsia="Times New Roman" w:hAnsi="Times New Roman"/>
      <w:sz w:val="24"/>
      <w:szCs w:val="24"/>
      <w:lang w:eastAsia="uk-UA"/>
    </w:rPr>
  </w:style>
  <w:style w:type="character" w:customStyle="1" w:styleId="ab">
    <w:name w:val="Верхний колонтитул Знак"/>
    <w:basedOn w:val="a0"/>
    <w:link w:val="aa"/>
    <w:uiPriority w:val="99"/>
    <w:rsid w:val="00264166"/>
    <w:rPr>
      <w:rFonts w:ascii="Times New Roman" w:eastAsia="Times New Roman" w:hAnsi="Times New Roman" w:cs="Times New Roman"/>
      <w:sz w:val="24"/>
      <w:szCs w:val="24"/>
      <w:lang w:val="uk-UA" w:eastAsia="uk-UA"/>
    </w:rPr>
  </w:style>
  <w:style w:type="paragraph" w:styleId="ac">
    <w:name w:val="Body Text"/>
    <w:basedOn w:val="a"/>
    <w:link w:val="ad"/>
    <w:rsid w:val="00264166"/>
    <w:pPr>
      <w:spacing w:after="0" w:line="240" w:lineRule="auto"/>
      <w:jc w:val="both"/>
    </w:pPr>
    <w:rPr>
      <w:rFonts w:ascii="Bookman Old Style" w:eastAsia="Times New Roman" w:hAnsi="Bookman Old Style"/>
      <w:sz w:val="26"/>
      <w:szCs w:val="24"/>
      <w:lang w:eastAsia="uk-UA"/>
    </w:rPr>
  </w:style>
  <w:style w:type="character" w:customStyle="1" w:styleId="ad">
    <w:name w:val="Основной текст Знак"/>
    <w:basedOn w:val="a0"/>
    <w:link w:val="ac"/>
    <w:rsid w:val="00264166"/>
    <w:rPr>
      <w:rFonts w:ascii="Bookman Old Style" w:eastAsia="Times New Roman" w:hAnsi="Bookman Old Style" w:cs="Times New Roman"/>
      <w:sz w:val="26"/>
      <w:szCs w:val="24"/>
      <w:lang w:val="uk-UA" w:eastAsia="uk-UA"/>
    </w:rPr>
  </w:style>
  <w:style w:type="character" w:styleId="ae">
    <w:name w:val="Strong"/>
    <w:basedOn w:val="a0"/>
    <w:uiPriority w:val="22"/>
    <w:qFormat/>
    <w:rsid w:val="00BA6E3E"/>
    <w:rPr>
      <w:b/>
      <w:bCs/>
    </w:rPr>
  </w:style>
  <w:style w:type="character" w:styleId="af">
    <w:name w:val="Emphasis"/>
    <w:basedOn w:val="a0"/>
    <w:uiPriority w:val="20"/>
    <w:qFormat/>
    <w:rsid w:val="00E73C7A"/>
    <w:rPr>
      <w:i/>
      <w:iCs/>
    </w:rPr>
  </w:style>
  <w:style w:type="paragraph" w:customStyle="1" w:styleId="rvps2">
    <w:name w:val="rvps2"/>
    <w:basedOn w:val="a"/>
    <w:rsid w:val="00A134E6"/>
    <w:pPr>
      <w:spacing w:before="100" w:beforeAutospacing="1" w:after="100" w:afterAutospacing="1" w:line="240" w:lineRule="auto"/>
    </w:pPr>
    <w:rPr>
      <w:rFonts w:ascii="Times New Roman" w:eastAsia="Times New Roman" w:hAnsi="Times New Roman"/>
      <w:sz w:val="24"/>
      <w:szCs w:val="24"/>
      <w:lang w:eastAsia="uk-UA"/>
    </w:rPr>
  </w:style>
  <w:style w:type="character" w:styleId="af0">
    <w:name w:val="Hyperlink"/>
    <w:basedOn w:val="a0"/>
    <w:uiPriority w:val="99"/>
    <w:unhideWhenUsed/>
    <w:rsid w:val="00A134E6"/>
    <w:rPr>
      <w:color w:val="0000FF"/>
      <w:u w:val="single"/>
    </w:rPr>
  </w:style>
  <w:style w:type="character" w:customStyle="1" w:styleId="rvts37">
    <w:name w:val="rvts37"/>
    <w:basedOn w:val="a0"/>
    <w:rsid w:val="00A134E6"/>
  </w:style>
  <w:style w:type="character" w:customStyle="1" w:styleId="rvts46">
    <w:name w:val="rvts46"/>
    <w:basedOn w:val="a0"/>
    <w:rsid w:val="00A134E6"/>
  </w:style>
  <w:style w:type="table" w:styleId="af1">
    <w:name w:val="Table Grid"/>
    <w:basedOn w:val="a1"/>
    <w:uiPriority w:val="39"/>
    <w:unhideWhenUsed/>
    <w:rsid w:val="00652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08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0864A1"/>
    <w:rPr>
      <w:rFonts w:ascii="Courier New" w:eastAsia="Times New Roman" w:hAnsi="Courier New" w:cs="Courier New"/>
      <w:sz w:val="20"/>
      <w:szCs w:val="20"/>
      <w:lang w:val="uk-UA" w:eastAsia="uk-UA"/>
    </w:rPr>
  </w:style>
  <w:style w:type="paragraph" w:styleId="af2">
    <w:name w:val="footer"/>
    <w:basedOn w:val="a"/>
    <w:link w:val="af3"/>
    <w:uiPriority w:val="99"/>
    <w:unhideWhenUsed/>
    <w:rsid w:val="002259A7"/>
    <w:pPr>
      <w:tabs>
        <w:tab w:val="center" w:pos="4819"/>
        <w:tab w:val="right" w:pos="9639"/>
      </w:tabs>
      <w:spacing w:after="0" w:line="240" w:lineRule="auto"/>
    </w:pPr>
  </w:style>
  <w:style w:type="character" w:customStyle="1" w:styleId="af3">
    <w:name w:val="Нижний колонтитул Знак"/>
    <w:basedOn w:val="a0"/>
    <w:link w:val="af2"/>
    <w:uiPriority w:val="99"/>
    <w:rsid w:val="002259A7"/>
    <w:rPr>
      <w:rFonts w:eastAsiaTheme="minorEastAsia" w:cs="Times New Roman"/>
      <w:lang w:eastAsia="ru-RU"/>
    </w:rPr>
  </w:style>
  <w:style w:type="character" w:customStyle="1" w:styleId="rvts9">
    <w:name w:val="rvts9"/>
    <w:basedOn w:val="a0"/>
    <w:rsid w:val="00E9242B"/>
  </w:style>
  <w:style w:type="paragraph" w:styleId="af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5">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e">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f0">
    <w:basedOn w:val="TableNormal2"/>
    <w:pPr>
      <w:spacing w:after="0" w:line="240" w:lineRule="auto"/>
    </w:pPr>
    <w:tblPr>
      <w:tblStyleRowBandSize w:val="1"/>
      <w:tblStyleColBandSize w:val="1"/>
      <w:tblCellMar>
        <w:top w:w="0" w:type="dxa"/>
        <w:left w:w="108" w:type="dxa"/>
        <w:bottom w:w="0" w:type="dxa"/>
        <w:right w:w="108" w:type="dxa"/>
      </w:tblCellMar>
    </w:tblPr>
  </w:style>
  <w:style w:type="paragraph" w:customStyle="1" w:styleId="rvps7">
    <w:name w:val="rvps7"/>
    <w:basedOn w:val="a"/>
    <w:rsid w:val="00853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basedOn w:val="a0"/>
    <w:rsid w:val="00853D30"/>
  </w:style>
  <w:style w:type="paragraph" w:customStyle="1" w:styleId="aff1">
    <w:name w:val="Назва документа"/>
    <w:basedOn w:val="a"/>
    <w:next w:val="a9"/>
    <w:rsid w:val="00B92FEF"/>
    <w:pPr>
      <w:keepNext/>
      <w:keepLines/>
      <w:spacing w:before="240" w:after="240" w:line="240" w:lineRule="auto"/>
      <w:jc w:val="center"/>
    </w:pPr>
    <w:rPr>
      <w:rFonts w:ascii="Antiqua" w:eastAsia="Times New Roman" w:hAnsi="Antiqua"/>
      <w:b/>
      <w:sz w:val="26"/>
      <w:szCs w:val="20"/>
    </w:rPr>
  </w:style>
  <w:style w:type="table" w:customStyle="1" w:styleId="aff2">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3">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4">
    <w:basedOn w:val="TableNormal1"/>
    <w:tblPr>
      <w:tblStyleRowBandSize w:val="1"/>
      <w:tblStyleColBandSize w:val="1"/>
      <w:tblCellMar>
        <w:top w:w="0" w:type="dxa"/>
        <w:left w:w="115" w:type="dxa"/>
        <w:bottom w:w="0" w:type="dxa"/>
        <w:right w:w="115" w:type="dxa"/>
      </w:tblCellMar>
    </w:tblPr>
  </w:style>
  <w:style w:type="table" w:customStyle="1" w:styleId="aff5">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6">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7">
    <w:basedOn w:val="TableNormal1"/>
    <w:tblPr>
      <w:tblStyleRowBandSize w:val="1"/>
      <w:tblStyleColBandSize w:val="1"/>
      <w:tblCellMar>
        <w:top w:w="0" w:type="dxa"/>
        <w:left w:w="115" w:type="dxa"/>
        <w:bottom w:w="0" w:type="dxa"/>
        <w:right w:w="115" w:type="dxa"/>
      </w:tblCellMar>
    </w:tblPr>
  </w:style>
  <w:style w:type="table" w:customStyle="1" w:styleId="aff8">
    <w:basedOn w:val="TableNormal1"/>
    <w:tblPr>
      <w:tblStyleRowBandSize w:val="1"/>
      <w:tblStyleColBandSize w:val="1"/>
      <w:tblCellMar>
        <w:top w:w="0" w:type="dxa"/>
        <w:left w:w="115" w:type="dxa"/>
        <w:bottom w:w="0" w:type="dxa"/>
        <w:right w:w="115" w:type="dxa"/>
      </w:tblCellMar>
    </w:tblPr>
  </w:style>
  <w:style w:type="table" w:customStyle="1" w:styleId="aff9">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b">
    <w:basedOn w:val="TableNormal1"/>
    <w:tblPr>
      <w:tblStyleRowBandSize w:val="1"/>
      <w:tblStyleColBandSize w:val="1"/>
      <w:tblCellMar>
        <w:top w:w="0" w:type="dxa"/>
        <w:left w:w="115" w:type="dxa"/>
        <w:bottom w:w="0" w:type="dxa"/>
        <w:right w:w="115" w:type="dxa"/>
      </w:tblCellMar>
    </w:tblPr>
  </w:style>
  <w:style w:type="table" w:customStyle="1" w:styleId="affc">
    <w:basedOn w:val="TableNormal1"/>
    <w:tblPr>
      <w:tblStyleRowBandSize w:val="1"/>
      <w:tblStyleColBandSize w:val="1"/>
      <w:tblCellMar>
        <w:top w:w="0" w:type="dxa"/>
        <w:left w:w="115" w:type="dxa"/>
        <w:bottom w:w="0" w:type="dxa"/>
        <w:right w:w="115" w:type="dxa"/>
      </w:tblCellMar>
    </w:tblPr>
  </w:style>
  <w:style w:type="table" w:customStyle="1" w:styleId="affd">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e">
    <w:basedOn w:val="TableNormal1"/>
    <w:pPr>
      <w:spacing w:after="0" w:line="240" w:lineRule="auto"/>
    </w:pPr>
    <w:tblPr>
      <w:tblStyleRowBandSize w:val="1"/>
      <w:tblStyleColBandSize w:val="1"/>
      <w:tblCellMar>
        <w:top w:w="0" w:type="dxa"/>
        <w:left w:w="108" w:type="dxa"/>
        <w:bottom w:w="0" w:type="dxa"/>
        <w:right w:w="108" w:type="dxa"/>
      </w:tblCellMar>
    </w:tblPr>
  </w:style>
  <w:style w:type="character" w:customStyle="1" w:styleId="10">
    <w:name w:val="Незакрита згадка1"/>
    <w:basedOn w:val="a0"/>
    <w:uiPriority w:val="99"/>
    <w:semiHidden/>
    <w:unhideWhenUsed/>
    <w:rsid w:val="00A03EC8"/>
    <w:rPr>
      <w:color w:val="605E5C"/>
      <w:shd w:val="clear" w:color="auto" w:fill="E1DFDD"/>
    </w:rPr>
  </w:style>
  <w:style w:type="table" w:customStyle="1" w:styleId="afff">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1">
    <w:basedOn w:val="TableNormal0"/>
    <w:tblPr>
      <w:tblStyleRowBandSize w:val="1"/>
      <w:tblStyleColBandSize w:val="1"/>
      <w:tblCellMar>
        <w:top w:w="0" w:type="dxa"/>
        <w:left w:w="115" w:type="dxa"/>
        <w:bottom w:w="0" w:type="dxa"/>
        <w:right w:w="115" w:type="dxa"/>
      </w:tblCellMar>
    </w:tblPr>
  </w:style>
  <w:style w:type="table" w:customStyle="1" w:styleId="afff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4">
    <w:basedOn w:val="TableNormal0"/>
    <w:tblPr>
      <w:tblStyleRowBandSize w:val="1"/>
      <w:tblStyleColBandSize w:val="1"/>
      <w:tblCellMar>
        <w:top w:w="0" w:type="dxa"/>
        <w:left w:w="115" w:type="dxa"/>
        <w:bottom w:w="0" w:type="dxa"/>
        <w:right w:w="115" w:type="dxa"/>
      </w:tblCellMar>
    </w:tblPr>
  </w:style>
  <w:style w:type="table" w:customStyle="1" w:styleId="afff5">
    <w:basedOn w:val="TableNormal0"/>
    <w:tblPr>
      <w:tblStyleRowBandSize w:val="1"/>
      <w:tblStyleColBandSize w:val="1"/>
      <w:tblCellMar>
        <w:top w:w="0" w:type="dxa"/>
        <w:left w:w="115" w:type="dxa"/>
        <w:bottom w:w="0" w:type="dxa"/>
        <w:right w:w="115" w:type="dxa"/>
      </w:tblCellMar>
    </w:tblPr>
  </w:style>
  <w:style w:type="table" w:customStyle="1" w:styleId="afff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8">
    <w:basedOn w:val="TableNormal0"/>
    <w:tblPr>
      <w:tblStyleRowBandSize w:val="1"/>
      <w:tblStyleColBandSize w:val="1"/>
      <w:tblCellMar>
        <w:top w:w="0" w:type="dxa"/>
        <w:left w:w="115" w:type="dxa"/>
        <w:bottom w:w="0" w:type="dxa"/>
        <w:right w:w="115" w:type="dxa"/>
      </w:tblCellMar>
    </w:tblPr>
  </w:style>
  <w:style w:type="table" w:customStyle="1" w:styleId="afff9">
    <w:basedOn w:val="TableNormal0"/>
    <w:tblPr>
      <w:tblStyleRowBandSize w:val="1"/>
      <w:tblStyleColBandSize w:val="1"/>
      <w:tblCellMar>
        <w:top w:w="0" w:type="dxa"/>
        <w:left w:w="115" w:type="dxa"/>
        <w:bottom w:w="0" w:type="dxa"/>
        <w:right w:w="115" w:type="dxa"/>
      </w:tblCellMar>
    </w:tblPr>
  </w:style>
  <w:style w:type="table" w:customStyle="1" w:styleId="aff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b">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50E"/>
    <w:rPr>
      <w:rFonts w:eastAsiaTheme="minorEastAsia" w:cs="Times New Roman"/>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No Spacing"/>
    <w:uiPriority w:val="1"/>
    <w:qFormat/>
    <w:rsid w:val="006D3BBC"/>
    <w:pPr>
      <w:spacing w:after="0" w:line="240" w:lineRule="auto"/>
    </w:pPr>
    <w:rPr>
      <w:rFonts w:eastAsiaTheme="minorEastAsia" w:cs="Times New Roman"/>
    </w:rPr>
  </w:style>
  <w:style w:type="paragraph" w:styleId="a5">
    <w:name w:val="Balloon Text"/>
    <w:basedOn w:val="a"/>
    <w:link w:val="a6"/>
    <w:uiPriority w:val="99"/>
    <w:semiHidden/>
    <w:unhideWhenUsed/>
    <w:rsid w:val="00623D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3D1A"/>
    <w:rPr>
      <w:rFonts w:ascii="Tahoma" w:eastAsiaTheme="minorEastAsia" w:hAnsi="Tahoma" w:cs="Tahoma"/>
      <w:sz w:val="16"/>
      <w:szCs w:val="16"/>
      <w:lang w:eastAsia="ru-RU"/>
    </w:rPr>
  </w:style>
  <w:style w:type="paragraph" w:styleId="a7">
    <w:name w:val="List Paragraph"/>
    <w:basedOn w:val="a"/>
    <w:uiPriority w:val="34"/>
    <w:qFormat/>
    <w:rsid w:val="00094CCE"/>
    <w:pPr>
      <w:ind w:left="720"/>
      <w:contextualSpacing/>
    </w:pPr>
    <w:rPr>
      <w:rFonts w:cstheme="minorBidi"/>
    </w:rPr>
  </w:style>
  <w:style w:type="paragraph" w:styleId="a8">
    <w:name w:val="Normal (Web)"/>
    <w:basedOn w:val="a"/>
    <w:uiPriority w:val="99"/>
    <w:unhideWhenUsed/>
    <w:rsid w:val="00102DED"/>
    <w:pPr>
      <w:spacing w:before="100" w:beforeAutospacing="1" w:after="100" w:afterAutospacing="1" w:line="240" w:lineRule="auto"/>
    </w:pPr>
    <w:rPr>
      <w:rFonts w:ascii="Times New Roman" w:eastAsia="Times New Roman" w:hAnsi="Times New Roman"/>
      <w:sz w:val="24"/>
      <w:szCs w:val="24"/>
    </w:rPr>
  </w:style>
  <w:style w:type="paragraph" w:customStyle="1" w:styleId="a9">
    <w:name w:val="Нормальний текст"/>
    <w:basedOn w:val="a"/>
    <w:rsid w:val="00102DED"/>
    <w:pPr>
      <w:spacing w:before="120" w:after="0" w:line="240" w:lineRule="auto"/>
      <w:ind w:firstLine="567"/>
    </w:pPr>
    <w:rPr>
      <w:rFonts w:ascii="Antiqua" w:eastAsia="Times New Roman" w:hAnsi="Antiqua"/>
      <w:sz w:val="26"/>
      <w:szCs w:val="20"/>
    </w:rPr>
  </w:style>
  <w:style w:type="paragraph" w:styleId="aa">
    <w:name w:val="header"/>
    <w:basedOn w:val="a"/>
    <w:link w:val="ab"/>
    <w:uiPriority w:val="99"/>
    <w:rsid w:val="00264166"/>
    <w:pPr>
      <w:tabs>
        <w:tab w:val="center" w:pos="4677"/>
        <w:tab w:val="right" w:pos="9355"/>
      </w:tabs>
      <w:spacing w:after="0" w:line="240" w:lineRule="auto"/>
    </w:pPr>
    <w:rPr>
      <w:rFonts w:ascii="Times New Roman" w:eastAsia="Times New Roman" w:hAnsi="Times New Roman"/>
      <w:sz w:val="24"/>
      <w:szCs w:val="24"/>
      <w:lang w:eastAsia="uk-UA"/>
    </w:rPr>
  </w:style>
  <w:style w:type="character" w:customStyle="1" w:styleId="ab">
    <w:name w:val="Верхний колонтитул Знак"/>
    <w:basedOn w:val="a0"/>
    <w:link w:val="aa"/>
    <w:uiPriority w:val="99"/>
    <w:rsid w:val="00264166"/>
    <w:rPr>
      <w:rFonts w:ascii="Times New Roman" w:eastAsia="Times New Roman" w:hAnsi="Times New Roman" w:cs="Times New Roman"/>
      <w:sz w:val="24"/>
      <w:szCs w:val="24"/>
      <w:lang w:val="uk-UA" w:eastAsia="uk-UA"/>
    </w:rPr>
  </w:style>
  <w:style w:type="paragraph" w:styleId="ac">
    <w:name w:val="Body Text"/>
    <w:basedOn w:val="a"/>
    <w:link w:val="ad"/>
    <w:rsid w:val="00264166"/>
    <w:pPr>
      <w:spacing w:after="0" w:line="240" w:lineRule="auto"/>
      <w:jc w:val="both"/>
    </w:pPr>
    <w:rPr>
      <w:rFonts w:ascii="Bookman Old Style" w:eastAsia="Times New Roman" w:hAnsi="Bookman Old Style"/>
      <w:sz w:val="26"/>
      <w:szCs w:val="24"/>
      <w:lang w:eastAsia="uk-UA"/>
    </w:rPr>
  </w:style>
  <w:style w:type="character" w:customStyle="1" w:styleId="ad">
    <w:name w:val="Основной текст Знак"/>
    <w:basedOn w:val="a0"/>
    <w:link w:val="ac"/>
    <w:rsid w:val="00264166"/>
    <w:rPr>
      <w:rFonts w:ascii="Bookman Old Style" w:eastAsia="Times New Roman" w:hAnsi="Bookman Old Style" w:cs="Times New Roman"/>
      <w:sz w:val="26"/>
      <w:szCs w:val="24"/>
      <w:lang w:val="uk-UA" w:eastAsia="uk-UA"/>
    </w:rPr>
  </w:style>
  <w:style w:type="character" w:styleId="ae">
    <w:name w:val="Strong"/>
    <w:basedOn w:val="a0"/>
    <w:uiPriority w:val="22"/>
    <w:qFormat/>
    <w:rsid w:val="00BA6E3E"/>
    <w:rPr>
      <w:b/>
      <w:bCs/>
    </w:rPr>
  </w:style>
  <w:style w:type="character" w:styleId="af">
    <w:name w:val="Emphasis"/>
    <w:basedOn w:val="a0"/>
    <w:uiPriority w:val="20"/>
    <w:qFormat/>
    <w:rsid w:val="00E73C7A"/>
    <w:rPr>
      <w:i/>
      <w:iCs/>
    </w:rPr>
  </w:style>
  <w:style w:type="paragraph" w:customStyle="1" w:styleId="rvps2">
    <w:name w:val="rvps2"/>
    <w:basedOn w:val="a"/>
    <w:rsid w:val="00A134E6"/>
    <w:pPr>
      <w:spacing w:before="100" w:beforeAutospacing="1" w:after="100" w:afterAutospacing="1" w:line="240" w:lineRule="auto"/>
    </w:pPr>
    <w:rPr>
      <w:rFonts w:ascii="Times New Roman" w:eastAsia="Times New Roman" w:hAnsi="Times New Roman"/>
      <w:sz w:val="24"/>
      <w:szCs w:val="24"/>
      <w:lang w:eastAsia="uk-UA"/>
    </w:rPr>
  </w:style>
  <w:style w:type="character" w:styleId="af0">
    <w:name w:val="Hyperlink"/>
    <w:basedOn w:val="a0"/>
    <w:uiPriority w:val="99"/>
    <w:unhideWhenUsed/>
    <w:rsid w:val="00A134E6"/>
    <w:rPr>
      <w:color w:val="0000FF"/>
      <w:u w:val="single"/>
    </w:rPr>
  </w:style>
  <w:style w:type="character" w:customStyle="1" w:styleId="rvts37">
    <w:name w:val="rvts37"/>
    <w:basedOn w:val="a0"/>
    <w:rsid w:val="00A134E6"/>
  </w:style>
  <w:style w:type="character" w:customStyle="1" w:styleId="rvts46">
    <w:name w:val="rvts46"/>
    <w:basedOn w:val="a0"/>
    <w:rsid w:val="00A134E6"/>
  </w:style>
  <w:style w:type="table" w:styleId="af1">
    <w:name w:val="Table Grid"/>
    <w:basedOn w:val="a1"/>
    <w:uiPriority w:val="39"/>
    <w:unhideWhenUsed/>
    <w:rsid w:val="00652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08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0864A1"/>
    <w:rPr>
      <w:rFonts w:ascii="Courier New" w:eastAsia="Times New Roman" w:hAnsi="Courier New" w:cs="Courier New"/>
      <w:sz w:val="20"/>
      <w:szCs w:val="20"/>
      <w:lang w:val="uk-UA" w:eastAsia="uk-UA"/>
    </w:rPr>
  </w:style>
  <w:style w:type="paragraph" w:styleId="af2">
    <w:name w:val="footer"/>
    <w:basedOn w:val="a"/>
    <w:link w:val="af3"/>
    <w:uiPriority w:val="99"/>
    <w:unhideWhenUsed/>
    <w:rsid w:val="002259A7"/>
    <w:pPr>
      <w:tabs>
        <w:tab w:val="center" w:pos="4819"/>
        <w:tab w:val="right" w:pos="9639"/>
      </w:tabs>
      <w:spacing w:after="0" w:line="240" w:lineRule="auto"/>
    </w:pPr>
  </w:style>
  <w:style w:type="character" w:customStyle="1" w:styleId="af3">
    <w:name w:val="Нижний колонтитул Знак"/>
    <w:basedOn w:val="a0"/>
    <w:link w:val="af2"/>
    <w:uiPriority w:val="99"/>
    <w:rsid w:val="002259A7"/>
    <w:rPr>
      <w:rFonts w:eastAsiaTheme="minorEastAsia" w:cs="Times New Roman"/>
      <w:lang w:eastAsia="ru-RU"/>
    </w:rPr>
  </w:style>
  <w:style w:type="character" w:customStyle="1" w:styleId="rvts9">
    <w:name w:val="rvts9"/>
    <w:basedOn w:val="a0"/>
    <w:rsid w:val="00E9242B"/>
  </w:style>
  <w:style w:type="paragraph" w:styleId="af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5">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e">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f0">
    <w:basedOn w:val="TableNormal2"/>
    <w:pPr>
      <w:spacing w:after="0" w:line="240" w:lineRule="auto"/>
    </w:pPr>
    <w:tblPr>
      <w:tblStyleRowBandSize w:val="1"/>
      <w:tblStyleColBandSize w:val="1"/>
      <w:tblCellMar>
        <w:top w:w="0" w:type="dxa"/>
        <w:left w:w="108" w:type="dxa"/>
        <w:bottom w:w="0" w:type="dxa"/>
        <w:right w:w="108" w:type="dxa"/>
      </w:tblCellMar>
    </w:tblPr>
  </w:style>
  <w:style w:type="paragraph" w:customStyle="1" w:styleId="rvps7">
    <w:name w:val="rvps7"/>
    <w:basedOn w:val="a"/>
    <w:rsid w:val="00853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basedOn w:val="a0"/>
    <w:rsid w:val="00853D30"/>
  </w:style>
  <w:style w:type="paragraph" w:customStyle="1" w:styleId="aff1">
    <w:name w:val="Назва документа"/>
    <w:basedOn w:val="a"/>
    <w:next w:val="a9"/>
    <w:rsid w:val="00B92FEF"/>
    <w:pPr>
      <w:keepNext/>
      <w:keepLines/>
      <w:spacing w:before="240" w:after="240" w:line="240" w:lineRule="auto"/>
      <w:jc w:val="center"/>
    </w:pPr>
    <w:rPr>
      <w:rFonts w:ascii="Antiqua" w:eastAsia="Times New Roman" w:hAnsi="Antiqua"/>
      <w:b/>
      <w:sz w:val="26"/>
      <w:szCs w:val="20"/>
    </w:rPr>
  </w:style>
  <w:style w:type="table" w:customStyle="1" w:styleId="aff2">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3">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4">
    <w:basedOn w:val="TableNormal1"/>
    <w:tblPr>
      <w:tblStyleRowBandSize w:val="1"/>
      <w:tblStyleColBandSize w:val="1"/>
      <w:tblCellMar>
        <w:top w:w="0" w:type="dxa"/>
        <w:left w:w="115" w:type="dxa"/>
        <w:bottom w:w="0" w:type="dxa"/>
        <w:right w:w="115" w:type="dxa"/>
      </w:tblCellMar>
    </w:tblPr>
  </w:style>
  <w:style w:type="table" w:customStyle="1" w:styleId="aff5">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6">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7">
    <w:basedOn w:val="TableNormal1"/>
    <w:tblPr>
      <w:tblStyleRowBandSize w:val="1"/>
      <w:tblStyleColBandSize w:val="1"/>
      <w:tblCellMar>
        <w:top w:w="0" w:type="dxa"/>
        <w:left w:w="115" w:type="dxa"/>
        <w:bottom w:w="0" w:type="dxa"/>
        <w:right w:w="115" w:type="dxa"/>
      </w:tblCellMar>
    </w:tblPr>
  </w:style>
  <w:style w:type="table" w:customStyle="1" w:styleId="aff8">
    <w:basedOn w:val="TableNormal1"/>
    <w:tblPr>
      <w:tblStyleRowBandSize w:val="1"/>
      <w:tblStyleColBandSize w:val="1"/>
      <w:tblCellMar>
        <w:top w:w="0" w:type="dxa"/>
        <w:left w:w="115" w:type="dxa"/>
        <w:bottom w:w="0" w:type="dxa"/>
        <w:right w:w="115" w:type="dxa"/>
      </w:tblCellMar>
    </w:tblPr>
  </w:style>
  <w:style w:type="table" w:customStyle="1" w:styleId="aff9">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b">
    <w:basedOn w:val="TableNormal1"/>
    <w:tblPr>
      <w:tblStyleRowBandSize w:val="1"/>
      <w:tblStyleColBandSize w:val="1"/>
      <w:tblCellMar>
        <w:top w:w="0" w:type="dxa"/>
        <w:left w:w="115" w:type="dxa"/>
        <w:bottom w:w="0" w:type="dxa"/>
        <w:right w:w="115" w:type="dxa"/>
      </w:tblCellMar>
    </w:tblPr>
  </w:style>
  <w:style w:type="table" w:customStyle="1" w:styleId="affc">
    <w:basedOn w:val="TableNormal1"/>
    <w:tblPr>
      <w:tblStyleRowBandSize w:val="1"/>
      <w:tblStyleColBandSize w:val="1"/>
      <w:tblCellMar>
        <w:top w:w="0" w:type="dxa"/>
        <w:left w:w="115" w:type="dxa"/>
        <w:bottom w:w="0" w:type="dxa"/>
        <w:right w:w="115" w:type="dxa"/>
      </w:tblCellMar>
    </w:tblPr>
  </w:style>
  <w:style w:type="table" w:customStyle="1" w:styleId="affd">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e">
    <w:basedOn w:val="TableNormal1"/>
    <w:pPr>
      <w:spacing w:after="0" w:line="240" w:lineRule="auto"/>
    </w:pPr>
    <w:tblPr>
      <w:tblStyleRowBandSize w:val="1"/>
      <w:tblStyleColBandSize w:val="1"/>
      <w:tblCellMar>
        <w:top w:w="0" w:type="dxa"/>
        <w:left w:w="108" w:type="dxa"/>
        <w:bottom w:w="0" w:type="dxa"/>
        <w:right w:w="108" w:type="dxa"/>
      </w:tblCellMar>
    </w:tblPr>
  </w:style>
  <w:style w:type="character" w:customStyle="1" w:styleId="10">
    <w:name w:val="Незакрита згадка1"/>
    <w:basedOn w:val="a0"/>
    <w:uiPriority w:val="99"/>
    <w:semiHidden/>
    <w:unhideWhenUsed/>
    <w:rsid w:val="00A03EC8"/>
    <w:rPr>
      <w:color w:val="605E5C"/>
      <w:shd w:val="clear" w:color="auto" w:fill="E1DFDD"/>
    </w:rPr>
  </w:style>
  <w:style w:type="table" w:customStyle="1" w:styleId="afff">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1">
    <w:basedOn w:val="TableNormal0"/>
    <w:tblPr>
      <w:tblStyleRowBandSize w:val="1"/>
      <w:tblStyleColBandSize w:val="1"/>
      <w:tblCellMar>
        <w:top w:w="0" w:type="dxa"/>
        <w:left w:w="115" w:type="dxa"/>
        <w:bottom w:w="0" w:type="dxa"/>
        <w:right w:w="115" w:type="dxa"/>
      </w:tblCellMar>
    </w:tblPr>
  </w:style>
  <w:style w:type="table" w:customStyle="1" w:styleId="afff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4">
    <w:basedOn w:val="TableNormal0"/>
    <w:tblPr>
      <w:tblStyleRowBandSize w:val="1"/>
      <w:tblStyleColBandSize w:val="1"/>
      <w:tblCellMar>
        <w:top w:w="0" w:type="dxa"/>
        <w:left w:w="115" w:type="dxa"/>
        <w:bottom w:w="0" w:type="dxa"/>
        <w:right w:w="115" w:type="dxa"/>
      </w:tblCellMar>
    </w:tblPr>
  </w:style>
  <w:style w:type="table" w:customStyle="1" w:styleId="afff5">
    <w:basedOn w:val="TableNormal0"/>
    <w:tblPr>
      <w:tblStyleRowBandSize w:val="1"/>
      <w:tblStyleColBandSize w:val="1"/>
      <w:tblCellMar>
        <w:top w:w="0" w:type="dxa"/>
        <w:left w:w="115" w:type="dxa"/>
        <w:bottom w:w="0" w:type="dxa"/>
        <w:right w:w="115" w:type="dxa"/>
      </w:tblCellMar>
    </w:tblPr>
  </w:style>
  <w:style w:type="table" w:customStyle="1" w:styleId="afff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8">
    <w:basedOn w:val="TableNormal0"/>
    <w:tblPr>
      <w:tblStyleRowBandSize w:val="1"/>
      <w:tblStyleColBandSize w:val="1"/>
      <w:tblCellMar>
        <w:top w:w="0" w:type="dxa"/>
        <w:left w:w="115" w:type="dxa"/>
        <w:bottom w:w="0" w:type="dxa"/>
        <w:right w:w="115" w:type="dxa"/>
      </w:tblCellMar>
    </w:tblPr>
  </w:style>
  <w:style w:type="table" w:customStyle="1" w:styleId="afff9">
    <w:basedOn w:val="TableNormal0"/>
    <w:tblPr>
      <w:tblStyleRowBandSize w:val="1"/>
      <w:tblStyleColBandSize w:val="1"/>
      <w:tblCellMar>
        <w:top w:w="0" w:type="dxa"/>
        <w:left w:w="115" w:type="dxa"/>
        <w:bottom w:w="0" w:type="dxa"/>
        <w:right w:w="115" w:type="dxa"/>
      </w:tblCellMar>
    </w:tblPr>
  </w:style>
  <w:style w:type="table" w:customStyle="1" w:styleId="aff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b">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zakon.rada.gov.ua/laws/show/1706-1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akon.rada.gov.ua/laws/show/1706-18"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zakon.rada.gov.ua/laws/show/z0380-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UeJC0m/2fwjn5Gu7HfOV+eQWCw==">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CCECBF-C611-4FFA-9232-2739DFA1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1270</TotalTime>
  <Pages>8</Pages>
  <Words>12535</Words>
  <Characters>7145</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117</cp:revision>
  <cp:lastPrinted>2026-04-09T13:23:00Z</cp:lastPrinted>
  <dcterms:created xsi:type="dcterms:W3CDTF">2025-05-06T15:27:00Z</dcterms:created>
  <dcterms:modified xsi:type="dcterms:W3CDTF">2026-04-09T13:23:00Z</dcterms:modified>
</cp:coreProperties>
</file>