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F3" w:rsidRPr="00CC18F3" w:rsidRDefault="00CC18F3" w:rsidP="006C46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 xml:space="preserve">Оздоровлення дітей, які потребують особливої соціальної уваги та підтримки, у 2026 році </w:t>
      </w:r>
      <w:r w:rsidRPr="00CC18F3">
        <w:rPr>
          <w:rFonts w:ascii="MS Gothic" w:eastAsia="MS Gothic" w:hAnsi="MS Gothic" w:cs="MS Gothic"/>
          <w:color w:val="2D2C37"/>
          <w:sz w:val="24"/>
          <w:szCs w:val="24"/>
          <w:lang w:eastAsia="uk-UA"/>
        </w:rPr>
        <w:t>☀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Відповідно до постанови Кабінету Міністрів України від 25.02.2026 № 259, у 2026 році передбачено безоплатне оздоровлення та відпочинок дітей віком від 7 до 18 років у дитячих закладах вищої категорії, розташованих у західних регіонах України.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👧🧒 Хто має право на отримання послуг?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До пільгових категорій належать, зокрема: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військовослужбовців, поліцейських, рятувальників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загиблих (померлих) Захисників і Захисниць України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внутрішньо переміщених осіб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діти-сироти та діти, позбавлені батьківського піклування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учасників бойових дій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з інвалідністю (які здатні до самообслуговування)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діти з багатодітних та малозабезпечених сімей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MS Gothic" w:eastAsia="MS Gothic" w:hAnsi="MS Gothic" w:cs="MS Gothic" w:hint="eastAsia"/>
          <w:color w:val="2D2C37"/>
          <w:sz w:val="24"/>
          <w:szCs w:val="24"/>
          <w:lang w:eastAsia="uk-UA"/>
        </w:rPr>
        <w:t>✔</w:t>
      </w: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️ інші категорії відповідно до законодавства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📍 Де проходитиме оздоровлення?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У закладах, розташованих у Волинській, Закарпатській, Івано-Франківській, Львівській, Рівненській, Тернопільській, Хмельницькій та Чернівецькій областях згідно з переліком. Закупівлю послуг забезпечує Фонд соціального захисту осіб з інвалідністю.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📝 Як отримати послугу?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1️. Звернутися до органів місцевого самоврядування територіальної громади за місцем проживання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2️. Подати документи та отримати довідку про право на оздоровлення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3️. Самостійно обрати заклад із переліку та узгодити дату заїзду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4️. Надіслати копії документів до закладу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5️. У день прибуття укласти договір та надати медичну довідку (форма № 079/о)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⚠️ Важливо: послуга надається за умови, що дитина у 2026 році не отримувала оздоровлення за кошти державного чи місцевого бюджету за іншими програмами.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🔗 Перелік закладів оздоровлення:</w:t>
      </w:r>
    </w:p>
    <w:p w:rsidR="00CC18F3" w:rsidRP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hyperlink r:id="rId5" w:tgtFrame="_blank" w:history="1">
        <w:r w:rsidRPr="00CC18F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uk-UA"/>
          </w:rPr>
          <w:t>https://www.ispf.gov.ua/diyalnist/realizaciya-pilotnih-proektiv-shchodo-zakupivli-socposlug/posluga-z-ozdorovlennya-ta-vidpochinku-ditej2026/perelik-dityachih-zakladiv-ozdorovlennya-ta-vidpochinku-ditej-2026</w:t>
        </w:r>
      </w:hyperlink>
    </w:p>
    <w:p w:rsidR="00CC18F3" w:rsidRDefault="00CC18F3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4"/>
          <w:szCs w:val="24"/>
          <w:lang w:eastAsia="uk-UA"/>
        </w:rPr>
      </w:pPr>
      <w:r w:rsidRPr="00CC18F3">
        <w:rPr>
          <w:rFonts w:ascii="Arial" w:eastAsia="Times New Roman" w:hAnsi="Arial" w:cs="Arial"/>
          <w:color w:val="2D2C37"/>
          <w:sz w:val="24"/>
          <w:szCs w:val="24"/>
          <w:lang w:eastAsia="uk-UA"/>
        </w:rPr>
        <w:t>Подбаймо про здоров’я та відпочинок наших дітей</w:t>
      </w:r>
    </w:p>
    <w:p w:rsidR="006C46E9" w:rsidRDefault="006C46E9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D2C37"/>
          <w:sz w:val="24"/>
          <w:szCs w:val="24"/>
          <w:lang w:eastAsia="uk-UA"/>
        </w:rPr>
        <w:lastRenderedPageBreak/>
        <w:drawing>
          <wp:inline distT="0" distB="0" distL="0" distR="0">
            <wp:extent cx="6120765" cy="8664309"/>
            <wp:effectExtent l="0" t="0" r="0" b="3810"/>
            <wp:docPr id="1" name="Рисунок 1" descr="C:\Users\User\Downloads\WhatsApp Image 2026-05-18 at 15.1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5-18 at 15.14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46E9" w:rsidRPr="00CC18F3" w:rsidRDefault="006C46E9" w:rsidP="00CC18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E23D32" w:rsidRDefault="00E23D32"/>
    <w:sectPr w:rsidR="00E23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31"/>
    <w:rsid w:val="006C46E9"/>
    <w:rsid w:val="00CC18F3"/>
    <w:rsid w:val="00DA6D31"/>
    <w:rsid w:val="00E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8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8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spf.gov.ua/diyalnist/realizaciya-pilotnih-proektiv-shchodo-zakupivli-socposlug/posluga-z-ozdorovlennya-ta-vidpochinku-ditej2026/perelik-dityachih-zakladiv-ozdorovlennya-ta-vidpochinku-ditej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2026-05-19T10:46:00Z</dcterms:created>
  <dcterms:modified xsi:type="dcterms:W3CDTF">2026-05-19T10:48:00Z</dcterms:modified>
</cp:coreProperties>
</file>