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36" w:rsidRPr="00FD234A" w:rsidRDefault="00716236" w:rsidP="00B764BF">
      <w:pPr>
        <w:ind w:left="360"/>
        <w:jc w:val="right"/>
        <w:rPr>
          <w:b/>
          <w:sz w:val="28"/>
          <w:szCs w:val="28"/>
        </w:rPr>
      </w:pPr>
      <w:r w:rsidRPr="00FD234A">
        <w:rPr>
          <w:b/>
          <w:sz w:val="28"/>
          <w:szCs w:val="28"/>
        </w:rPr>
        <w:t>ПРОЄКТ</w:t>
      </w:r>
    </w:p>
    <w:p w:rsidR="00716236" w:rsidRPr="00393775" w:rsidRDefault="00716236" w:rsidP="00B764BF">
      <w:pPr>
        <w:ind w:left="-284" w:right="-426" w:firstLine="284"/>
        <w:jc w:val="center"/>
        <w:rPr>
          <w:b/>
          <w:sz w:val="28"/>
          <w:szCs w:val="28"/>
        </w:rPr>
      </w:pPr>
      <w:r w:rsidRPr="006D68B4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RYZUB" style="width:48pt;height:63.75pt;visibility:visible">
            <v:imagedata r:id="rId7" o:title=""/>
          </v:shape>
        </w:pict>
      </w:r>
    </w:p>
    <w:p w:rsidR="00716236" w:rsidRPr="00E76F59" w:rsidRDefault="00716236" w:rsidP="00E76F59">
      <w:pPr>
        <w:spacing w:line="360" w:lineRule="auto"/>
        <w:jc w:val="center"/>
        <w:rPr>
          <w:b/>
          <w:sz w:val="24"/>
          <w:szCs w:val="24"/>
        </w:rPr>
      </w:pPr>
      <w:r w:rsidRPr="00E76F59">
        <w:rPr>
          <w:b/>
          <w:sz w:val="24"/>
          <w:szCs w:val="24"/>
        </w:rPr>
        <w:t xml:space="preserve">СТОРОЖИНЕЦЬКА МІСЬКА РАДА </w:t>
      </w:r>
    </w:p>
    <w:p w:rsidR="00716236" w:rsidRPr="00E76F59" w:rsidRDefault="00716236" w:rsidP="00E76F59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E76F59">
        <w:rPr>
          <w:b/>
          <w:sz w:val="24"/>
          <w:szCs w:val="24"/>
        </w:rPr>
        <w:t>ЧЕРНІВЕЦЬКОГО РАЙОНУ ЧЕРНІВЕЦЬКОЇ ОБЛАСТІ</w:t>
      </w:r>
    </w:p>
    <w:p w:rsidR="00716236" w:rsidRPr="00E76F59" w:rsidRDefault="00716236" w:rsidP="00E76F59">
      <w:pPr>
        <w:spacing w:line="360" w:lineRule="auto"/>
        <w:jc w:val="center"/>
        <w:rPr>
          <w:b/>
          <w:sz w:val="24"/>
          <w:szCs w:val="24"/>
        </w:rPr>
      </w:pPr>
      <w:r w:rsidRPr="00E76F59">
        <w:rPr>
          <w:b/>
          <w:sz w:val="24"/>
          <w:szCs w:val="24"/>
        </w:rPr>
        <w:t xml:space="preserve">Р І Ш Е Н Н Я </w:t>
      </w:r>
    </w:p>
    <w:p w:rsidR="00716236" w:rsidRPr="00E76F59" w:rsidRDefault="00716236" w:rsidP="00E76F59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E76F59">
        <w:rPr>
          <w:b/>
          <w:bCs/>
          <w:sz w:val="24"/>
          <w:szCs w:val="24"/>
          <w:lang w:val="en-US"/>
        </w:rPr>
        <w:t>L</w:t>
      </w:r>
      <w:r w:rsidRPr="00E76F59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ІІ</w:t>
      </w:r>
      <w:r w:rsidRPr="00E76F59">
        <w:rPr>
          <w:b/>
          <w:sz w:val="24"/>
          <w:szCs w:val="24"/>
        </w:rPr>
        <w:t xml:space="preserve"> позачергова сесія VIIІ скликання</w:t>
      </w:r>
    </w:p>
    <w:tbl>
      <w:tblPr>
        <w:tblW w:w="0" w:type="auto"/>
        <w:jc w:val="center"/>
        <w:tblLook w:val="01E0"/>
      </w:tblPr>
      <w:tblGrid>
        <w:gridCol w:w="3213"/>
        <w:gridCol w:w="3109"/>
        <w:gridCol w:w="3249"/>
      </w:tblGrid>
      <w:tr w:rsidR="00716236" w:rsidRPr="00E76F59" w:rsidTr="00405CA3">
        <w:trPr>
          <w:trHeight w:val="173"/>
          <w:jc w:val="center"/>
        </w:trPr>
        <w:tc>
          <w:tcPr>
            <w:tcW w:w="3213" w:type="dxa"/>
          </w:tcPr>
          <w:p w:rsidR="00716236" w:rsidRPr="00101F28" w:rsidRDefault="00716236" w:rsidP="00405CA3">
            <w:pPr>
              <w:spacing w:line="360" w:lineRule="auto"/>
              <w:rPr>
                <w:sz w:val="24"/>
                <w:szCs w:val="24"/>
              </w:rPr>
            </w:pPr>
            <w:r w:rsidRPr="00101F28">
              <w:rPr>
                <w:sz w:val="24"/>
                <w:szCs w:val="24"/>
              </w:rPr>
              <w:t>12 червня 2026 року</w:t>
            </w:r>
          </w:p>
        </w:tc>
        <w:tc>
          <w:tcPr>
            <w:tcW w:w="3109" w:type="dxa"/>
          </w:tcPr>
          <w:p w:rsidR="00716236" w:rsidRPr="00E76F59" w:rsidRDefault="00716236" w:rsidP="00405C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76F59">
              <w:rPr>
                <w:b/>
                <w:sz w:val="24"/>
                <w:szCs w:val="24"/>
              </w:rPr>
              <w:t>м. Сторожинець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3249" w:type="dxa"/>
          </w:tcPr>
          <w:p w:rsidR="00716236" w:rsidRPr="00E76F59" w:rsidRDefault="00716236" w:rsidP="00405CA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E76F59">
              <w:rPr>
                <w:sz w:val="24"/>
                <w:szCs w:val="24"/>
              </w:rPr>
              <w:t>№__________</w:t>
            </w:r>
          </w:p>
        </w:tc>
      </w:tr>
    </w:tbl>
    <w:p w:rsidR="00716236" w:rsidRDefault="00716236" w:rsidP="00D218F1">
      <w:pPr>
        <w:pStyle w:val="BodyText3"/>
        <w:suppressAutoHyphens/>
        <w:ind w:right="4536"/>
        <w:rPr>
          <w:szCs w:val="28"/>
        </w:rPr>
      </w:pPr>
      <w:r>
        <w:rPr>
          <w:szCs w:val="28"/>
        </w:rPr>
        <w:t xml:space="preserve">          </w:t>
      </w:r>
      <w:r w:rsidRPr="00B16FF3">
        <w:rPr>
          <w:szCs w:val="28"/>
        </w:rPr>
        <w:t xml:space="preserve"> </w:t>
      </w:r>
    </w:p>
    <w:p w:rsidR="00716236" w:rsidRPr="00A45D50" w:rsidRDefault="00716236" w:rsidP="00A25BE4">
      <w:pPr>
        <w:pStyle w:val="BodyText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A45D50">
        <w:rPr>
          <w:szCs w:val="28"/>
        </w:rPr>
        <w:t xml:space="preserve">           Про внесення змін  до міського  бюджету</w:t>
      </w:r>
    </w:p>
    <w:p w:rsidR="00716236" w:rsidRPr="00A45D50" w:rsidRDefault="00716236" w:rsidP="00A25BE4">
      <w:pPr>
        <w:pStyle w:val="BodyText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A45D50">
        <w:rPr>
          <w:szCs w:val="28"/>
        </w:rPr>
        <w:t>Сторожинецької  територіальної громади на 2026 рік</w:t>
      </w:r>
    </w:p>
    <w:p w:rsidR="00716236" w:rsidRPr="00A45D50" w:rsidRDefault="00716236" w:rsidP="00A25BE4">
      <w:pPr>
        <w:pStyle w:val="BodyTextIndent"/>
        <w:ind w:firstLine="708"/>
        <w:rPr>
          <w:b/>
          <w:szCs w:val="28"/>
        </w:rPr>
      </w:pPr>
    </w:p>
    <w:p w:rsidR="00716236" w:rsidRDefault="00716236" w:rsidP="00DD513C">
      <w:pPr>
        <w:jc w:val="both"/>
        <w:rPr>
          <w:color w:val="FF0000"/>
          <w:sz w:val="28"/>
          <w:szCs w:val="28"/>
        </w:rPr>
      </w:pPr>
      <w:r w:rsidRPr="00A45D50">
        <w:rPr>
          <w:color w:val="FF6600"/>
          <w:sz w:val="28"/>
          <w:szCs w:val="28"/>
        </w:rPr>
        <w:tab/>
      </w:r>
      <w:r w:rsidRPr="00A45D50">
        <w:rPr>
          <w:sz w:val="28"/>
          <w:szCs w:val="28"/>
        </w:rPr>
        <w:t xml:space="preserve">Керуючись пунктом 23 частини 1 статті 26, статтею 61 Закону України «Про місцеве самоврядування в Україні», Бюджетним кодексом України,  рішенням </w:t>
      </w:r>
      <w:r w:rsidRPr="00A45D50">
        <w:rPr>
          <w:bCs/>
          <w:sz w:val="28"/>
          <w:szCs w:val="28"/>
        </w:rPr>
        <w:t>LІ</w:t>
      </w:r>
      <w:r w:rsidRPr="00A45D50">
        <w:rPr>
          <w:sz w:val="28"/>
          <w:szCs w:val="28"/>
        </w:rPr>
        <w:t>V позачергової сесії Сторожинецької міської ради  VIIІ скликання від 19 грудня 2025 р № 354-54/2025 «Про міський бюджет Сторожинецької  територіальної  громади  на 2026 рік»,</w:t>
      </w:r>
      <w:r w:rsidRPr="00EB25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</w:t>
      </w:r>
      <w:r w:rsidRPr="00AA0F4C">
        <w:rPr>
          <w:sz w:val="28"/>
          <w:szCs w:val="28"/>
          <w:shd w:val="clear" w:color="auto" w:fill="FFFFFF"/>
        </w:rPr>
        <w:t>виснов</w:t>
      </w:r>
      <w:r>
        <w:rPr>
          <w:sz w:val="28"/>
          <w:szCs w:val="28"/>
          <w:shd w:val="clear" w:color="auto" w:fill="FFFFFF"/>
        </w:rPr>
        <w:t>ок</w:t>
      </w:r>
      <w:r w:rsidRPr="00AA0F4C">
        <w:rPr>
          <w:sz w:val="28"/>
          <w:szCs w:val="28"/>
          <w:shd w:val="clear" w:color="auto" w:fill="FFFFFF"/>
        </w:rPr>
        <w:t xml:space="preserve"> про </w:t>
      </w:r>
      <w:r>
        <w:rPr>
          <w:sz w:val="28"/>
          <w:szCs w:val="28"/>
          <w:shd w:val="clear" w:color="auto" w:fill="FFFFFF"/>
        </w:rPr>
        <w:t xml:space="preserve">наслідки </w:t>
      </w:r>
      <w:r w:rsidRPr="00AA0F4C">
        <w:rPr>
          <w:sz w:val="28"/>
          <w:szCs w:val="28"/>
          <w:shd w:val="clear" w:color="auto" w:fill="FFFFFF"/>
        </w:rPr>
        <w:t xml:space="preserve">проведення експертизи рішення сесії </w:t>
      </w:r>
      <w:r w:rsidRPr="00AA0F4C">
        <w:rPr>
          <w:sz w:val="28"/>
          <w:szCs w:val="28"/>
        </w:rPr>
        <w:t>Сторожинецької міської ради</w:t>
      </w:r>
      <w:r>
        <w:rPr>
          <w:sz w:val="28"/>
          <w:szCs w:val="28"/>
        </w:rPr>
        <w:t xml:space="preserve"> Чернівецького району Чернівецької області </w:t>
      </w:r>
      <w:r w:rsidRPr="00A45D50">
        <w:rPr>
          <w:sz w:val="28"/>
          <w:szCs w:val="28"/>
        </w:rPr>
        <w:t>«Про</w:t>
      </w:r>
      <w:r>
        <w:rPr>
          <w:sz w:val="28"/>
          <w:szCs w:val="28"/>
        </w:rPr>
        <w:t xml:space="preserve"> внесення змін до</w:t>
      </w:r>
      <w:r w:rsidRPr="00A45D50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ого</w:t>
      </w:r>
      <w:r w:rsidRPr="00A45D50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у</w:t>
      </w:r>
      <w:r w:rsidRPr="00A45D50">
        <w:rPr>
          <w:sz w:val="28"/>
          <w:szCs w:val="28"/>
        </w:rPr>
        <w:t xml:space="preserve"> Сторожинецької  територіальної  громади  на 2026 рік»</w:t>
      </w:r>
      <w:r>
        <w:rPr>
          <w:sz w:val="28"/>
          <w:szCs w:val="28"/>
        </w:rPr>
        <w:t xml:space="preserve"> щодо дотримання норм чинного </w:t>
      </w:r>
      <w:r w:rsidRPr="00A570D3">
        <w:rPr>
          <w:sz w:val="28"/>
          <w:szCs w:val="28"/>
        </w:rPr>
        <w:t xml:space="preserve">законодавства при </w:t>
      </w:r>
      <w:r>
        <w:rPr>
          <w:sz w:val="28"/>
          <w:szCs w:val="28"/>
        </w:rPr>
        <w:t>внесені змін до бюджету громади</w:t>
      </w:r>
      <w:r w:rsidRPr="00A570D3">
        <w:rPr>
          <w:sz w:val="28"/>
          <w:szCs w:val="28"/>
        </w:rPr>
        <w:t xml:space="preserve"> від 1</w:t>
      </w:r>
      <w:r>
        <w:rPr>
          <w:sz w:val="28"/>
          <w:szCs w:val="28"/>
        </w:rPr>
        <w:t>7</w:t>
      </w:r>
      <w:r w:rsidRPr="00A570D3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A570D3">
        <w:rPr>
          <w:sz w:val="28"/>
          <w:szCs w:val="28"/>
        </w:rPr>
        <w:t>.2026 р №0</w:t>
      </w:r>
      <w:r>
        <w:rPr>
          <w:sz w:val="28"/>
          <w:szCs w:val="28"/>
        </w:rPr>
        <w:t>2</w:t>
      </w:r>
      <w:r w:rsidRPr="00A570D3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Pr="00A570D3">
        <w:rPr>
          <w:sz w:val="28"/>
          <w:szCs w:val="28"/>
        </w:rPr>
        <w:t>/</w:t>
      </w:r>
      <w:r>
        <w:rPr>
          <w:sz w:val="28"/>
          <w:szCs w:val="28"/>
        </w:rPr>
        <w:t>499, лист Чернівецької ОДА від 15.05.2026 р №01-41-50/3293 щодо співфінансування шкільних автобусів, постанову КМУ від 11.02.2026 р №170 (в редакції постанови КМУ від 13.05.</w:t>
      </w:r>
      <w:r w:rsidRPr="006E37D6">
        <w:rPr>
          <w:sz w:val="28"/>
          <w:szCs w:val="28"/>
        </w:rPr>
        <w:t>2026 р №596 «</w:t>
      </w:r>
      <w:r w:rsidRPr="006E37D6">
        <w:rPr>
          <w:bCs/>
          <w:sz w:val="27"/>
          <w:szCs w:val="27"/>
          <w:shd w:val="clear" w:color="auto" w:fill="FFFFFF"/>
        </w:rPr>
        <w:t xml:space="preserve">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</w:t>
      </w:r>
      <w:r w:rsidRPr="00BD7E82">
        <w:rPr>
          <w:bCs/>
          <w:sz w:val="28"/>
          <w:szCs w:val="28"/>
          <w:shd w:val="clear" w:color="auto" w:fill="FFFFFF"/>
        </w:rPr>
        <w:t>загальної середньої освіти «Нова українська школа»</w:t>
      </w:r>
      <w:r w:rsidRPr="00BD7E82">
        <w:rPr>
          <w:b/>
          <w:bCs/>
          <w:sz w:val="28"/>
          <w:szCs w:val="28"/>
          <w:shd w:val="clear" w:color="auto" w:fill="FFFFFF"/>
        </w:rPr>
        <w:t xml:space="preserve"> </w:t>
      </w:r>
      <w:r w:rsidRPr="00BD7E82">
        <w:rPr>
          <w:bCs/>
          <w:sz w:val="28"/>
          <w:szCs w:val="28"/>
          <w:shd w:val="clear" w:color="auto" w:fill="FFFFFF"/>
        </w:rPr>
        <w:t>у 2026 році»</w:t>
      </w:r>
      <w:r>
        <w:rPr>
          <w:bCs/>
          <w:sz w:val="28"/>
          <w:szCs w:val="28"/>
          <w:shd w:val="clear" w:color="auto" w:fill="FFFFFF"/>
        </w:rPr>
        <w:t>)</w:t>
      </w:r>
      <w:r w:rsidRPr="00BD7E82">
        <w:rPr>
          <w:bCs/>
          <w:sz w:val="28"/>
          <w:szCs w:val="28"/>
          <w:shd w:val="clear" w:color="auto" w:fill="FFFFFF"/>
        </w:rPr>
        <w:t xml:space="preserve">, </w:t>
      </w:r>
      <w:r w:rsidRPr="008350F8">
        <w:rPr>
          <w:sz w:val="28"/>
          <w:szCs w:val="28"/>
        </w:rPr>
        <w:t xml:space="preserve">рішення </w:t>
      </w:r>
      <w:r w:rsidRPr="00D9755A">
        <w:rPr>
          <w:sz w:val="28"/>
          <w:szCs w:val="28"/>
        </w:rPr>
        <w:t>виконавчого комітету Сторожинецької міської ради від 2</w:t>
      </w:r>
      <w:r>
        <w:rPr>
          <w:sz w:val="28"/>
          <w:szCs w:val="28"/>
        </w:rPr>
        <w:t>4</w:t>
      </w:r>
      <w:r w:rsidRPr="00D9755A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9755A">
        <w:rPr>
          <w:sz w:val="28"/>
          <w:szCs w:val="28"/>
        </w:rPr>
        <w:t>.</w:t>
      </w:r>
      <w:r w:rsidRPr="00E53B5D">
        <w:rPr>
          <w:sz w:val="28"/>
          <w:szCs w:val="28"/>
        </w:rPr>
        <w:t xml:space="preserve">2026 р. № </w:t>
      </w:r>
      <w:r>
        <w:rPr>
          <w:sz w:val="28"/>
          <w:szCs w:val="28"/>
        </w:rPr>
        <w:t xml:space="preserve">108 </w:t>
      </w:r>
      <w:r w:rsidRPr="00BD4E87">
        <w:rPr>
          <w:sz w:val="28"/>
          <w:szCs w:val="28"/>
        </w:rPr>
        <w:t>«</w:t>
      </w:r>
      <w:r w:rsidRPr="00142AE7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визначення виконавця та головного розпорядника коштів публічного інвестиційного проекту «</w:t>
      </w:r>
      <w:r w:rsidRPr="00C557C8">
        <w:rPr>
          <w:sz w:val="28"/>
          <w:szCs w:val="28"/>
        </w:rPr>
        <w:t>Партнерство в освіті для підтримки інклюзивного навчання (HOPE</w:t>
      </w:r>
      <w:r w:rsidRPr="00196A7F">
        <w:rPr>
          <w:sz w:val="28"/>
          <w:szCs w:val="28"/>
        </w:rPr>
        <w:t xml:space="preserve">)»», рішення </w:t>
      </w:r>
      <w:r w:rsidRPr="00196A7F">
        <w:rPr>
          <w:bCs/>
          <w:sz w:val="28"/>
          <w:szCs w:val="28"/>
        </w:rPr>
        <w:t>L</w:t>
      </w:r>
      <w:r w:rsidRPr="00196A7F">
        <w:rPr>
          <w:sz w:val="28"/>
          <w:szCs w:val="28"/>
        </w:rPr>
        <w:t>V</w:t>
      </w:r>
      <w:r w:rsidRPr="00196A7F">
        <w:rPr>
          <w:bCs/>
          <w:sz w:val="28"/>
          <w:szCs w:val="28"/>
        </w:rPr>
        <w:t>І</w:t>
      </w:r>
      <w:r w:rsidRPr="00196A7F">
        <w:rPr>
          <w:sz w:val="28"/>
          <w:szCs w:val="28"/>
        </w:rPr>
        <w:t xml:space="preserve"> позачергової сесії Сторожинецької міської ради  VIIІ скликання від 09 квітня 2026 р №77-56/2026 «Про організацію виконання проекту «Партнерство в освіті для підтримки інклюзивного навчання», HOPE, </w:t>
      </w:r>
      <w:r w:rsidRPr="00196A7F">
        <w:rPr>
          <w:sz w:val="28"/>
          <w:szCs w:val="28"/>
          <w:lang w:val="en-US"/>
        </w:rPr>
        <w:t>ROU</w:t>
      </w:r>
      <w:r w:rsidRPr="00196A7F">
        <w:rPr>
          <w:sz w:val="28"/>
          <w:szCs w:val="28"/>
        </w:rPr>
        <w:t xml:space="preserve"> </w:t>
      </w:r>
      <w:r w:rsidRPr="00196A7F">
        <w:rPr>
          <w:sz w:val="28"/>
          <w:szCs w:val="28"/>
          <w:lang w:val="en-US"/>
        </w:rPr>
        <w:t>A</w:t>
      </w:r>
      <w:r w:rsidRPr="00196A7F">
        <w:rPr>
          <w:sz w:val="28"/>
          <w:szCs w:val="28"/>
        </w:rPr>
        <w:t>00491»,</w:t>
      </w:r>
      <w:r>
        <w:rPr>
          <w:sz w:val="28"/>
          <w:szCs w:val="28"/>
        </w:rPr>
        <w:t xml:space="preserve"> </w:t>
      </w:r>
      <w:r w:rsidRPr="00BD7E82">
        <w:rPr>
          <w:sz w:val="28"/>
          <w:szCs w:val="28"/>
        </w:rPr>
        <w:t>висновки Фінансового відділу</w:t>
      </w:r>
      <w:r w:rsidRPr="00B85520">
        <w:rPr>
          <w:sz w:val="28"/>
          <w:szCs w:val="28"/>
        </w:rPr>
        <w:t xml:space="preserve"> Сторожинецької міської ради «Про   обсяг  залишку</w:t>
      </w:r>
      <w:r>
        <w:rPr>
          <w:sz w:val="28"/>
          <w:szCs w:val="28"/>
        </w:rPr>
        <w:t xml:space="preserve"> </w:t>
      </w:r>
      <w:r w:rsidRPr="00B85520">
        <w:rPr>
          <w:sz w:val="28"/>
          <w:szCs w:val="28"/>
        </w:rPr>
        <w:t>коштів загального і спеціального фондів міського бюджету  Сторожинецької територіальної громади станом  на  01  січня   2026  року» від 03.02.2026 р № 24 та «Про виконання дохідної частини міського бюджету Сторожинецької територіальної громади за січень - травень 2026 року» від 02.06.2026 р № 121,</w:t>
      </w:r>
      <w:r w:rsidRPr="009E1C7A">
        <w:rPr>
          <w:color w:val="FF0000"/>
          <w:sz w:val="28"/>
          <w:szCs w:val="28"/>
        </w:rPr>
        <w:t xml:space="preserve"> </w:t>
      </w:r>
    </w:p>
    <w:p w:rsidR="00716236" w:rsidRDefault="00716236" w:rsidP="00522F7B">
      <w:pPr>
        <w:pStyle w:val="BodyTextIndent"/>
        <w:ind w:firstLine="851"/>
        <w:rPr>
          <w:szCs w:val="28"/>
        </w:rPr>
      </w:pPr>
      <w:r w:rsidRPr="00A45D50">
        <w:rPr>
          <w:szCs w:val="28"/>
        </w:rPr>
        <w:t xml:space="preserve">                           </w:t>
      </w:r>
    </w:p>
    <w:p w:rsidR="00716236" w:rsidRDefault="00716236" w:rsidP="00BB4763">
      <w:pPr>
        <w:pStyle w:val="BodyTextIndent"/>
        <w:ind w:firstLine="851"/>
        <w:jc w:val="center"/>
        <w:rPr>
          <w:b/>
          <w:szCs w:val="28"/>
        </w:rPr>
      </w:pPr>
      <w:r w:rsidRPr="00A45D50">
        <w:rPr>
          <w:b/>
          <w:szCs w:val="28"/>
        </w:rPr>
        <w:t>міська рада вирішила:</w:t>
      </w:r>
    </w:p>
    <w:p w:rsidR="00716236" w:rsidRPr="00F4366C" w:rsidRDefault="00716236" w:rsidP="00F4366C">
      <w:pPr>
        <w:pStyle w:val="BodyTextIndent"/>
        <w:ind w:firstLine="0"/>
      </w:pPr>
      <w:r w:rsidRPr="00BB4763">
        <w:rPr>
          <w:szCs w:val="28"/>
        </w:rPr>
        <w:t>1</w:t>
      </w:r>
      <w:r>
        <w:rPr>
          <w:b/>
          <w:szCs w:val="28"/>
        </w:rPr>
        <w:t xml:space="preserve">. </w:t>
      </w:r>
      <w:r w:rsidRPr="00CC0597">
        <w:rPr>
          <w:bCs/>
        </w:rPr>
        <w:t xml:space="preserve">Внести зміни у додаток № 1 «Доходи  міського  бюджету </w:t>
      </w:r>
      <w:r w:rsidRPr="00CC0597">
        <w:t xml:space="preserve">Сторожинецької  територіальної громади </w:t>
      </w:r>
      <w:r w:rsidRPr="00CC0597">
        <w:rPr>
          <w:bCs/>
        </w:rPr>
        <w:t xml:space="preserve">на 2026 рік» до  </w:t>
      </w:r>
      <w:r w:rsidRPr="00CC0597">
        <w:t xml:space="preserve">рішення </w:t>
      </w:r>
      <w:r w:rsidRPr="00CC0597">
        <w:rPr>
          <w:bCs/>
        </w:rPr>
        <w:t>LІ</w:t>
      </w:r>
      <w:r w:rsidRPr="00CC0597">
        <w:t>V позачергової сесії Сторожинецької міської ради  VIIІ скликання від 19 грудня</w:t>
      </w:r>
      <w:r w:rsidRPr="00F4366C">
        <w:t xml:space="preserve"> </w:t>
      </w:r>
      <w:r>
        <w:t xml:space="preserve">2025 року </w:t>
      </w:r>
      <w:r w:rsidRPr="00CC0597">
        <w:t>№</w:t>
      </w:r>
      <w:r>
        <w:t xml:space="preserve">      </w:t>
      </w:r>
      <w:r w:rsidRPr="00CC0597">
        <w:t>354-54/2025</w:t>
      </w:r>
      <w:r w:rsidRPr="00F4366C">
        <w:t xml:space="preserve"> </w:t>
      </w:r>
      <w:r w:rsidRPr="00CC0597">
        <w:t>«Про міський бюджет Сторожинецької  територіальної  громад</w:t>
      </w:r>
      <w:r>
        <w:t xml:space="preserve">и на </w:t>
      </w:r>
    </w:p>
    <w:p w:rsidR="00716236" w:rsidRPr="00F4366C" w:rsidRDefault="00716236" w:rsidP="00F4366C">
      <w:pPr>
        <w:pStyle w:val="BodyTextIndent"/>
        <w:ind w:firstLine="0"/>
        <w:jc w:val="right"/>
      </w:pPr>
    </w:p>
    <w:p w:rsidR="00716236" w:rsidRPr="00750A55" w:rsidRDefault="00716236" w:rsidP="00F4366C">
      <w:pPr>
        <w:pStyle w:val="BodyTextIndent"/>
        <w:ind w:firstLine="0"/>
        <w:jc w:val="right"/>
        <w:rPr>
          <w:i/>
          <w:sz w:val="20"/>
        </w:rPr>
      </w:pPr>
      <w:r w:rsidRPr="00750A55">
        <w:rPr>
          <w:i/>
          <w:sz w:val="20"/>
        </w:rPr>
        <w:t>Продовження рішення</w:t>
      </w:r>
      <w:r w:rsidRPr="00750A55">
        <w:rPr>
          <w:b/>
          <w:i/>
          <w:sz w:val="20"/>
        </w:rPr>
        <w:t xml:space="preserve"> </w:t>
      </w:r>
      <w:r w:rsidRPr="00750A55">
        <w:rPr>
          <w:i/>
          <w:sz w:val="20"/>
        </w:rPr>
        <w:t>LVІІ  позачергової сесії VIIІ скликання від 12  червня 2026 р. №</w:t>
      </w:r>
      <w:r w:rsidRPr="00750A55">
        <w:rPr>
          <w:i/>
          <w:sz w:val="20"/>
        </w:rPr>
        <w:softHyphen/>
      </w:r>
      <w:r w:rsidRPr="00750A55">
        <w:rPr>
          <w:i/>
          <w:sz w:val="20"/>
        </w:rPr>
        <w:softHyphen/>
      </w:r>
      <w:r w:rsidRPr="00750A55">
        <w:rPr>
          <w:i/>
          <w:sz w:val="20"/>
        </w:rPr>
        <w:softHyphen/>
        <w:t>__-</w:t>
      </w:r>
      <w:r w:rsidRPr="00750A55">
        <w:rPr>
          <w:i/>
          <w:sz w:val="20"/>
          <w:u w:val="single"/>
        </w:rPr>
        <w:t>57/2026</w:t>
      </w:r>
      <w:r w:rsidRPr="00750A55">
        <w:rPr>
          <w:i/>
          <w:sz w:val="20"/>
        </w:rPr>
        <w:t xml:space="preserve"> </w:t>
      </w:r>
    </w:p>
    <w:p w:rsidR="00716236" w:rsidRDefault="00716236" w:rsidP="00BB4763">
      <w:pPr>
        <w:pStyle w:val="BodyTextIndent"/>
        <w:ind w:firstLine="851"/>
      </w:pPr>
    </w:p>
    <w:p w:rsidR="00716236" w:rsidRPr="00F4366C" w:rsidRDefault="00716236" w:rsidP="00F4366C">
      <w:pPr>
        <w:pStyle w:val="BodyTextIndent"/>
        <w:ind w:firstLine="0"/>
      </w:pPr>
      <w:r w:rsidRPr="00CC0597">
        <w:t>2026 рік»,</w:t>
      </w:r>
      <w:r w:rsidRPr="00CC0597">
        <w:rPr>
          <w:bCs/>
        </w:rPr>
        <w:t xml:space="preserve"> згідно з додатком 1 цього рішення.</w:t>
      </w:r>
    </w:p>
    <w:p w:rsidR="00716236" w:rsidRPr="006D29E3" w:rsidRDefault="00716236" w:rsidP="000736D7">
      <w:pPr>
        <w:pStyle w:val="BodyTextIndent"/>
        <w:ind w:firstLine="0"/>
        <w:rPr>
          <w:bCs/>
        </w:rPr>
      </w:pPr>
      <w:r>
        <w:rPr>
          <w:bCs/>
          <w:szCs w:val="28"/>
        </w:rPr>
        <w:tab/>
      </w:r>
      <w:r w:rsidRPr="006D29E3">
        <w:rPr>
          <w:bCs/>
          <w:szCs w:val="28"/>
        </w:rPr>
        <w:t xml:space="preserve">2. Внести зміни у додаток № 2 «Фінансування  міського  бюджету </w:t>
      </w:r>
      <w:r w:rsidRPr="006D29E3">
        <w:rPr>
          <w:szCs w:val="28"/>
        </w:rPr>
        <w:t xml:space="preserve">Сторожинецької  територіальної громади </w:t>
      </w:r>
      <w:r w:rsidRPr="006D29E3">
        <w:rPr>
          <w:bCs/>
          <w:szCs w:val="28"/>
        </w:rPr>
        <w:t xml:space="preserve">на  2026 рік» </w:t>
      </w:r>
      <w:r w:rsidRPr="006D29E3">
        <w:rPr>
          <w:bCs/>
        </w:rPr>
        <w:t xml:space="preserve">до  </w:t>
      </w:r>
      <w:r w:rsidRPr="006D29E3">
        <w:t xml:space="preserve">рішення </w:t>
      </w:r>
      <w:r w:rsidRPr="006D29E3">
        <w:rPr>
          <w:bCs/>
        </w:rPr>
        <w:t>LІ</w:t>
      </w:r>
      <w:r w:rsidRPr="006D29E3">
        <w:t>V</w:t>
      </w:r>
      <w:r>
        <w:t xml:space="preserve"> </w:t>
      </w:r>
      <w:r w:rsidRPr="006D29E3">
        <w:t>позачергової сесії Сторожинецької міської ради  VIIІ скликання від 19 грудня</w:t>
      </w:r>
      <w:r>
        <w:t xml:space="preserve"> </w:t>
      </w:r>
      <w:r w:rsidRPr="006D29E3">
        <w:t>2025 р. № 354-54/2025 «Про міський бюджет Сторожинецької  територіальної  громади  на 2026 рік»,</w:t>
      </w:r>
      <w:r w:rsidRPr="006D29E3">
        <w:rPr>
          <w:bCs/>
        </w:rPr>
        <w:t xml:space="preserve"> згідно з додатком 2 цього рішення.</w:t>
      </w:r>
    </w:p>
    <w:p w:rsidR="00716236" w:rsidRDefault="00716236" w:rsidP="000736D7">
      <w:pPr>
        <w:pStyle w:val="BodyTextIndent"/>
        <w:ind w:firstLine="0"/>
      </w:pPr>
      <w:r w:rsidRPr="00520162">
        <w:rPr>
          <w:bCs/>
          <w:color w:val="FF6600"/>
        </w:rPr>
        <w:tab/>
      </w:r>
      <w:r>
        <w:rPr>
          <w:bCs/>
        </w:rPr>
        <w:t>3</w:t>
      </w:r>
      <w:r w:rsidRPr="00CC0597">
        <w:rPr>
          <w:bCs/>
        </w:rPr>
        <w:t>. Внести зміни у додаток № 3 «</w:t>
      </w:r>
      <w:r w:rsidRPr="00CC0597">
        <w:t>Розподіл видатків міського бюджету Сторожинецької територіальної громади  на 2025 рік</w:t>
      </w:r>
      <w:r w:rsidRPr="00CC0597">
        <w:rPr>
          <w:bCs/>
        </w:rPr>
        <w:t xml:space="preserve">» до </w:t>
      </w:r>
      <w:r w:rsidRPr="00CC0597">
        <w:t xml:space="preserve">рішення </w:t>
      </w:r>
      <w:r w:rsidRPr="001B2BD6">
        <w:rPr>
          <w:bCs/>
        </w:rPr>
        <w:t>LІ</w:t>
      </w:r>
      <w:r w:rsidRPr="001B2BD6">
        <w:t>V</w:t>
      </w:r>
      <w:r w:rsidRPr="00CC0597">
        <w:t xml:space="preserve"> позачергової сесії Сторожинецької міської ради  VIIІ скликання від 19 грудня </w:t>
      </w:r>
    </w:p>
    <w:p w:rsidR="00716236" w:rsidRDefault="00716236" w:rsidP="00150AE0">
      <w:pPr>
        <w:pStyle w:val="BodyTextIndent"/>
        <w:ind w:firstLine="0"/>
        <w:rPr>
          <w:bCs/>
        </w:rPr>
      </w:pPr>
      <w:r w:rsidRPr="00CC0597">
        <w:t>2025 р. № 354-54/2025 «Про міський бюджет Сторожинецької  територіальної  громади  на 2026 рік»,</w:t>
      </w:r>
      <w:r w:rsidRPr="00CC0597">
        <w:rPr>
          <w:bCs/>
        </w:rPr>
        <w:t xml:space="preserve"> згідно з додатком 3 цього рішення. </w:t>
      </w:r>
    </w:p>
    <w:p w:rsidR="00716236" w:rsidRPr="00150AE0" w:rsidRDefault="00716236" w:rsidP="00150AE0">
      <w:pPr>
        <w:pStyle w:val="BodyTextIndent"/>
        <w:ind w:firstLine="0"/>
        <w:rPr>
          <w:bCs/>
        </w:rPr>
      </w:pPr>
      <w:r>
        <w:rPr>
          <w:bCs/>
        </w:rPr>
        <w:tab/>
      </w:r>
      <w:r>
        <w:rPr>
          <w:bCs/>
          <w:szCs w:val="28"/>
        </w:rPr>
        <w:t>4</w:t>
      </w:r>
      <w:r w:rsidRPr="006951D8">
        <w:rPr>
          <w:bCs/>
          <w:szCs w:val="28"/>
        </w:rPr>
        <w:t>. Внести зміни у додаток № 4 «</w:t>
      </w:r>
      <w:r w:rsidRPr="006951D8">
        <w:rPr>
          <w:szCs w:val="28"/>
        </w:rPr>
        <w:t>Міжбюджетні трансферти міського</w:t>
      </w:r>
    </w:p>
    <w:p w:rsidR="00716236" w:rsidRPr="006951D8" w:rsidRDefault="00716236" w:rsidP="0045582D">
      <w:pPr>
        <w:widowControl w:val="0"/>
        <w:tabs>
          <w:tab w:val="left" w:pos="1134"/>
        </w:tabs>
        <w:ind w:right="57"/>
        <w:jc w:val="both"/>
        <w:rPr>
          <w:bCs/>
          <w:sz w:val="28"/>
          <w:szCs w:val="28"/>
        </w:rPr>
      </w:pPr>
      <w:r w:rsidRPr="006951D8">
        <w:rPr>
          <w:sz w:val="28"/>
          <w:szCs w:val="28"/>
        </w:rPr>
        <w:t>бюджету Сторожинецької територіальної громади  на 2026 рік</w:t>
      </w:r>
      <w:r w:rsidRPr="006951D8">
        <w:rPr>
          <w:bCs/>
          <w:sz w:val="28"/>
          <w:szCs w:val="28"/>
        </w:rPr>
        <w:t xml:space="preserve">»  </w:t>
      </w:r>
      <w:r w:rsidRPr="006951D8">
        <w:rPr>
          <w:sz w:val="28"/>
          <w:szCs w:val="28"/>
        </w:rPr>
        <w:t xml:space="preserve">рішення </w:t>
      </w:r>
      <w:r w:rsidRPr="006951D8">
        <w:rPr>
          <w:bCs/>
          <w:sz w:val="28"/>
          <w:szCs w:val="28"/>
        </w:rPr>
        <w:t>LІ</w:t>
      </w:r>
      <w:r w:rsidRPr="006951D8">
        <w:rPr>
          <w:sz w:val="28"/>
          <w:szCs w:val="28"/>
        </w:rPr>
        <w:t xml:space="preserve">V позачергової сесії Сторожинецької міської ради  VIIІ скликання від 19 грудня 2025 р. № 354-54/2025 «Про міський бюджет  Сторожинецької  територіальної  громади  на 2026 рік», </w:t>
      </w:r>
      <w:r w:rsidRPr="006951D8">
        <w:rPr>
          <w:bCs/>
          <w:sz w:val="28"/>
          <w:szCs w:val="28"/>
        </w:rPr>
        <w:t>згідно з додатком 4 цього рішення.</w:t>
      </w:r>
    </w:p>
    <w:p w:rsidR="00716236" w:rsidRPr="002C49B4" w:rsidRDefault="00716236" w:rsidP="00767C2E">
      <w:pPr>
        <w:pStyle w:val="BodyTextIndent"/>
        <w:ind w:firstLine="0"/>
        <w:rPr>
          <w:bCs/>
          <w:szCs w:val="28"/>
        </w:rPr>
      </w:pPr>
      <w:r>
        <w:rPr>
          <w:bCs/>
          <w:szCs w:val="28"/>
        </w:rPr>
        <w:tab/>
      </w:r>
      <w:r w:rsidRPr="002C49B4">
        <w:rPr>
          <w:bCs/>
          <w:szCs w:val="28"/>
        </w:rPr>
        <w:t xml:space="preserve">5. Внести зміни в додаток № 5 </w:t>
      </w:r>
      <w:r w:rsidRPr="002C49B4">
        <w:t>«О</w:t>
      </w:r>
      <w:r w:rsidRPr="002C49B4">
        <w:rPr>
          <w:szCs w:val="28"/>
        </w:rPr>
        <w:t>бсяги публічних інвестицій у розрізі публічних інвестиційних проєктів та програм публічних інвестицій Сторожинецької  територіальної громади у 2026 році</w:t>
      </w:r>
      <w:r w:rsidRPr="002C49B4">
        <w:t xml:space="preserve">» </w:t>
      </w:r>
      <w:r w:rsidRPr="002C49B4">
        <w:rPr>
          <w:bCs/>
          <w:szCs w:val="28"/>
        </w:rPr>
        <w:t xml:space="preserve">до </w:t>
      </w:r>
      <w:r w:rsidRPr="002C49B4">
        <w:rPr>
          <w:szCs w:val="28"/>
        </w:rPr>
        <w:t xml:space="preserve">рішення </w:t>
      </w:r>
      <w:r w:rsidRPr="002C49B4">
        <w:rPr>
          <w:bCs/>
          <w:szCs w:val="28"/>
        </w:rPr>
        <w:t>LІ</w:t>
      </w:r>
      <w:r w:rsidRPr="002C49B4">
        <w:rPr>
          <w:szCs w:val="28"/>
        </w:rPr>
        <w:t xml:space="preserve">V позачергової сесії Сторожинецької міської ради  VIIІ скликання від 19 грудня 2025 р. № 354-54/2025 «Про міський бюджет Сторожинецької  територіальної  громади  на 2026 рік»,  </w:t>
      </w:r>
      <w:r w:rsidRPr="002C49B4">
        <w:rPr>
          <w:bCs/>
          <w:szCs w:val="28"/>
        </w:rPr>
        <w:t>згідно з додатком 5 цього рішення.</w:t>
      </w:r>
    </w:p>
    <w:p w:rsidR="00716236" w:rsidRPr="002C49B4" w:rsidRDefault="00716236" w:rsidP="004B2881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2C49B4">
        <w:rPr>
          <w:szCs w:val="28"/>
        </w:rPr>
        <w:tab/>
      </w:r>
      <w:r w:rsidRPr="002C49B4">
        <w:rPr>
          <w:sz w:val="28"/>
          <w:szCs w:val="28"/>
        </w:rPr>
        <w:t>6. Внести зміни у додаток № 6 «Розподіл витрат міського бюджету Сторожинецької територіальної громади</w:t>
      </w:r>
      <w:r w:rsidRPr="002C49B4">
        <w:rPr>
          <w:szCs w:val="28"/>
        </w:rPr>
        <w:t xml:space="preserve"> </w:t>
      </w:r>
      <w:r w:rsidRPr="002C49B4">
        <w:rPr>
          <w:sz w:val="28"/>
          <w:szCs w:val="28"/>
        </w:rPr>
        <w:t xml:space="preserve">на реалізацію місцевих/ регіональних програм у 2026 році» до рішення </w:t>
      </w:r>
      <w:r w:rsidRPr="002C49B4">
        <w:rPr>
          <w:bCs/>
          <w:sz w:val="28"/>
          <w:szCs w:val="28"/>
        </w:rPr>
        <w:t>LІ</w:t>
      </w:r>
      <w:r w:rsidRPr="002C49B4">
        <w:rPr>
          <w:sz w:val="28"/>
          <w:szCs w:val="28"/>
        </w:rPr>
        <w:t>V позачергової сесії Сторожинецької міської ради  VIIІ скликання від 19 грудня 2025 р. № 354-54/2025 «Про міський бюджет Сторожинецької  територіальної  громади  на 2026 рік», згідно з додатком 6 цього рішення.</w:t>
      </w:r>
      <w:r w:rsidRPr="002C49B4">
        <w:rPr>
          <w:bCs/>
          <w:sz w:val="28"/>
          <w:szCs w:val="28"/>
        </w:rPr>
        <w:t xml:space="preserve"> </w:t>
      </w:r>
    </w:p>
    <w:p w:rsidR="00716236" w:rsidRPr="00C272A6" w:rsidRDefault="00716236" w:rsidP="006D29E3">
      <w:pPr>
        <w:spacing w:line="276" w:lineRule="auto"/>
        <w:jc w:val="both"/>
        <w:rPr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 w:rsidRPr="00C272A6">
        <w:rPr>
          <w:bCs/>
          <w:sz w:val="28"/>
          <w:szCs w:val="28"/>
        </w:rPr>
        <w:t>7. Здійснити фінансування</w:t>
      </w:r>
      <w:r w:rsidRPr="00C272A6">
        <w:t xml:space="preserve"> </w:t>
      </w:r>
      <w:r w:rsidRPr="00C272A6">
        <w:rPr>
          <w:bCs/>
          <w:sz w:val="28"/>
          <w:szCs w:val="28"/>
        </w:rPr>
        <w:t>публічних інвестиційних проектів визначених додатком 5 «Обсяги публічних інвестицій у розрізі публічних інвестиційних проєктів та програм публічних інвестицій у 2026 році»</w:t>
      </w:r>
      <w:r w:rsidRPr="00C272A6">
        <w:rPr>
          <w:szCs w:val="28"/>
        </w:rPr>
        <w:t xml:space="preserve"> </w:t>
      </w:r>
      <w:r w:rsidRPr="00C272A6">
        <w:rPr>
          <w:sz w:val="28"/>
          <w:szCs w:val="28"/>
        </w:rPr>
        <w:t xml:space="preserve">рішення </w:t>
      </w:r>
      <w:r w:rsidRPr="00C272A6">
        <w:rPr>
          <w:bCs/>
          <w:sz w:val="28"/>
          <w:szCs w:val="28"/>
        </w:rPr>
        <w:t>LVІ</w:t>
      </w:r>
      <w:r w:rsidRPr="00C272A6">
        <w:rPr>
          <w:sz w:val="28"/>
          <w:szCs w:val="28"/>
        </w:rPr>
        <w:t xml:space="preserve"> позачергової</w:t>
      </w:r>
      <w:r w:rsidRPr="00C272A6">
        <w:rPr>
          <w:bCs/>
          <w:sz w:val="28"/>
          <w:szCs w:val="28"/>
        </w:rPr>
        <w:t xml:space="preserve"> </w:t>
      </w:r>
      <w:r w:rsidRPr="00C272A6">
        <w:rPr>
          <w:sz w:val="28"/>
          <w:szCs w:val="28"/>
        </w:rPr>
        <w:t xml:space="preserve">сесії Сторожинецької міської ради VIIІ скликання  від  09  квітня  2026 р № 80-56/2026 «Про внесення змін до міського бюджету Cторожинецької  територіальної  громади на 2026 рік» на суму 4 257 386,00 гривень з перевиконання спеціального фонду міського бюджету </w:t>
      </w:r>
      <w:r w:rsidRPr="00C272A6">
        <w:rPr>
          <w:bCs/>
          <w:sz w:val="28"/>
          <w:szCs w:val="28"/>
        </w:rPr>
        <w:t>(</w:t>
      </w:r>
      <w:r w:rsidRPr="00C272A6">
        <w:rPr>
          <w:sz w:val="28"/>
          <w:szCs w:val="28"/>
        </w:rPr>
        <w:t>бюджет розвитку), а саме:</w:t>
      </w:r>
    </w:p>
    <w:p w:rsidR="00716236" w:rsidRPr="00C272A6" w:rsidRDefault="00716236" w:rsidP="006D29E3">
      <w:pPr>
        <w:spacing w:line="276" w:lineRule="auto"/>
        <w:jc w:val="both"/>
        <w:rPr>
          <w:sz w:val="28"/>
          <w:szCs w:val="28"/>
        </w:rPr>
      </w:pPr>
      <w:r w:rsidRPr="00C272A6">
        <w:rPr>
          <w:sz w:val="28"/>
          <w:szCs w:val="28"/>
        </w:rPr>
        <w:t>- Капітальний ремонт магістрального водопроводу по вул. О. Швидкого в місті Сторожинець, Чернівецького району, Чернівецької області в сумі 2 677 329,00 гривень;</w:t>
      </w:r>
    </w:p>
    <w:p w:rsidR="00716236" w:rsidRDefault="00716236" w:rsidP="006D29E3">
      <w:pPr>
        <w:spacing w:line="276" w:lineRule="auto"/>
        <w:jc w:val="both"/>
        <w:rPr>
          <w:sz w:val="28"/>
          <w:szCs w:val="28"/>
        </w:rPr>
      </w:pPr>
      <w:r w:rsidRPr="00C272A6">
        <w:rPr>
          <w:sz w:val="28"/>
          <w:szCs w:val="28"/>
        </w:rPr>
        <w:t>- Нове будівництво водогону по вул.</w:t>
      </w:r>
      <w:r>
        <w:rPr>
          <w:sz w:val="28"/>
          <w:szCs w:val="28"/>
        </w:rPr>
        <w:t xml:space="preserve"> </w:t>
      </w:r>
      <w:r w:rsidRPr="00C272A6">
        <w:rPr>
          <w:sz w:val="28"/>
          <w:szCs w:val="28"/>
        </w:rPr>
        <w:t>Якобашвілі, Косівській та прилеглих до них в м.Сторожинець, Чернівецького району, Чернівецької області в сумі 55 000,00 гривень;</w:t>
      </w:r>
    </w:p>
    <w:p w:rsidR="00716236" w:rsidRDefault="00716236" w:rsidP="006D29E3">
      <w:pPr>
        <w:spacing w:line="276" w:lineRule="auto"/>
        <w:jc w:val="both"/>
        <w:rPr>
          <w:sz w:val="28"/>
          <w:szCs w:val="28"/>
        </w:rPr>
      </w:pPr>
      <w:r w:rsidRPr="00C272A6">
        <w:rPr>
          <w:sz w:val="28"/>
          <w:szCs w:val="28"/>
        </w:rPr>
        <w:t xml:space="preserve">- Капітальний ремонт пішохідних переходів зі встановленням освітлюючих та </w:t>
      </w:r>
    </w:p>
    <w:p w:rsidR="00716236" w:rsidRDefault="00716236" w:rsidP="006D29E3">
      <w:pPr>
        <w:spacing w:line="276" w:lineRule="auto"/>
        <w:jc w:val="both"/>
        <w:rPr>
          <w:sz w:val="28"/>
          <w:szCs w:val="28"/>
        </w:rPr>
      </w:pPr>
    </w:p>
    <w:p w:rsidR="00716236" w:rsidRPr="00750A55" w:rsidRDefault="00716236" w:rsidP="00AC092E">
      <w:pPr>
        <w:pStyle w:val="BodyTextIndent"/>
        <w:ind w:firstLine="0"/>
        <w:jc w:val="right"/>
        <w:rPr>
          <w:i/>
          <w:sz w:val="20"/>
        </w:rPr>
      </w:pPr>
      <w:r w:rsidRPr="00750A55">
        <w:rPr>
          <w:i/>
          <w:sz w:val="20"/>
        </w:rPr>
        <w:t>Продовження рішення</w:t>
      </w:r>
      <w:r w:rsidRPr="00750A55">
        <w:rPr>
          <w:b/>
          <w:i/>
          <w:sz w:val="20"/>
        </w:rPr>
        <w:t xml:space="preserve"> </w:t>
      </w:r>
      <w:r w:rsidRPr="00750A55">
        <w:rPr>
          <w:i/>
          <w:sz w:val="20"/>
        </w:rPr>
        <w:t>LVІІ  позачергової сесії VIIІ скликання від 12  червня 2026 р. №</w:t>
      </w:r>
      <w:r w:rsidRPr="00750A55">
        <w:rPr>
          <w:i/>
          <w:sz w:val="20"/>
        </w:rPr>
        <w:softHyphen/>
      </w:r>
      <w:r w:rsidRPr="00750A55">
        <w:rPr>
          <w:i/>
          <w:sz w:val="20"/>
        </w:rPr>
        <w:softHyphen/>
      </w:r>
      <w:r w:rsidRPr="00750A55">
        <w:rPr>
          <w:i/>
          <w:sz w:val="20"/>
        </w:rPr>
        <w:softHyphen/>
        <w:t>__-</w:t>
      </w:r>
      <w:r w:rsidRPr="00750A55">
        <w:rPr>
          <w:i/>
          <w:sz w:val="20"/>
          <w:u w:val="single"/>
        </w:rPr>
        <w:t>57/2026</w:t>
      </w:r>
      <w:r w:rsidRPr="00750A55">
        <w:rPr>
          <w:i/>
          <w:sz w:val="20"/>
        </w:rPr>
        <w:t xml:space="preserve"> </w:t>
      </w:r>
    </w:p>
    <w:p w:rsidR="00716236" w:rsidRPr="00C272A6" w:rsidRDefault="00716236" w:rsidP="00AC092E">
      <w:pPr>
        <w:spacing w:line="276" w:lineRule="auto"/>
        <w:jc w:val="both"/>
        <w:rPr>
          <w:sz w:val="28"/>
          <w:szCs w:val="28"/>
        </w:rPr>
      </w:pPr>
    </w:p>
    <w:p w:rsidR="00716236" w:rsidRDefault="00716236" w:rsidP="006D29E3">
      <w:pPr>
        <w:spacing w:line="276" w:lineRule="auto"/>
        <w:jc w:val="both"/>
        <w:rPr>
          <w:sz w:val="28"/>
          <w:szCs w:val="28"/>
        </w:rPr>
      </w:pPr>
      <w:r w:rsidRPr="00C272A6">
        <w:rPr>
          <w:sz w:val="28"/>
          <w:szCs w:val="28"/>
        </w:rPr>
        <w:t>дорожних знаків в м.Сторожинець Чернівецького району Чернівецької області в сумі 30 000,00 гривень;</w:t>
      </w:r>
    </w:p>
    <w:p w:rsidR="00716236" w:rsidRPr="00C272A6" w:rsidRDefault="00716236" w:rsidP="006D29E3">
      <w:pPr>
        <w:spacing w:line="276" w:lineRule="auto"/>
        <w:jc w:val="both"/>
        <w:rPr>
          <w:b/>
          <w:sz w:val="28"/>
          <w:szCs w:val="28"/>
        </w:rPr>
      </w:pPr>
      <w:r w:rsidRPr="00C272A6">
        <w:rPr>
          <w:sz w:val="28"/>
          <w:szCs w:val="28"/>
        </w:rPr>
        <w:t>- Будівництво Стели Героїв в м. Сторожинець, Чернівецької області (коригування) в сумі 1 495 057,00 гривень.</w:t>
      </w:r>
      <w:r w:rsidRPr="00C272A6">
        <w:rPr>
          <w:b/>
          <w:sz w:val="28"/>
          <w:szCs w:val="28"/>
        </w:rPr>
        <w:t xml:space="preserve"> </w:t>
      </w:r>
    </w:p>
    <w:p w:rsidR="00716236" w:rsidRPr="00C272A6" w:rsidRDefault="00716236" w:rsidP="00CF7A12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C272A6">
        <w:rPr>
          <w:bCs/>
          <w:sz w:val="28"/>
          <w:szCs w:val="28"/>
        </w:rPr>
        <w:tab/>
        <w:t xml:space="preserve">8. </w:t>
      </w:r>
      <w:r w:rsidRPr="00C272A6">
        <w:rPr>
          <w:rFonts w:eastAsia="Batang"/>
          <w:sz w:val="28"/>
          <w:szCs w:val="28"/>
        </w:rPr>
        <w:t>В</w:t>
      </w:r>
      <w:r w:rsidRPr="00C272A6">
        <w:rPr>
          <w:sz w:val="28"/>
          <w:szCs w:val="28"/>
        </w:rPr>
        <w:t>ивільнену</w:t>
      </w:r>
      <w:r w:rsidRPr="00C272A6">
        <w:rPr>
          <w:bCs/>
          <w:sz w:val="28"/>
          <w:szCs w:val="28"/>
        </w:rPr>
        <w:t xml:space="preserve"> частину вільного залишку коштів спеціального фонду міського бюджету </w:t>
      </w:r>
      <w:r w:rsidRPr="00C272A6">
        <w:rPr>
          <w:sz w:val="28"/>
          <w:szCs w:val="28"/>
        </w:rPr>
        <w:t>Сторожинецької  територіальної громади,</w:t>
      </w:r>
      <w:r w:rsidRPr="00C272A6">
        <w:rPr>
          <w:bCs/>
          <w:sz w:val="28"/>
          <w:szCs w:val="28"/>
        </w:rPr>
        <w:t xml:space="preserve"> що утворився станом на 01.01.2026 року в сумі 4 257 386,00 гривень (</w:t>
      </w:r>
      <w:r w:rsidRPr="00C272A6">
        <w:rPr>
          <w:sz w:val="28"/>
          <w:szCs w:val="28"/>
        </w:rPr>
        <w:t xml:space="preserve">бюджет розвитку), </w:t>
      </w:r>
      <w:r w:rsidRPr="00C272A6">
        <w:rPr>
          <w:bCs/>
          <w:sz w:val="28"/>
          <w:szCs w:val="28"/>
        </w:rPr>
        <w:t>спрямувати на</w:t>
      </w:r>
      <w:r w:rsidRPr="00C272A6">
        <w:rPr>
          <w:bCs/>
          <w:color w:val="FF0000"/>
          <w:sz w:val="28"/>
          <w:szCs w:val="28"/>
        </w:rPr>
        <w:t xml:space="preserve"> </w:t>
      </w:r>
      <w:r w:rsidRPr="00C272A6">
        <w:rPr>
          <w:sz w:val="28"/>
          <w:szCs w:val="28"/>
        </w:rPr>
        <w:t>публічний інвестиційного проєкт</w:t>
      </w:r>
      <w:r w:rsidRPr="00C272A6">
        <w:rPr>
          <w:bCs/>
          <w:color w:val="FF0000"/>
          <w:sz w:val="28"/>
          <w:szCs w:val="28"/>
        </w:rPr>
        <w:t xml:space="preserve"> </w:t>
      </w:r>
      <w:r w:rsidRPr="00C272A6">
        <w:rPr>
          <w:bCs/>
          <w:sz w:val="28"/>
          <w:szCs w:val="28"/>
        </w:rPr>
        <w:t>«Капітальний ремонт котельні (підготовка до опалювального сезону) Опорного закладу Сторожинецький ліцей по вулиці Європейська, 33 в місті Сторожинець, Чернівецький район, Чернівецька області».</w:t>
      </w:r>
    </w:p>
    <w:p w:rsidR="00716236" w:rsidRPr="00C272A6" w:rsidRDefault="00716236" w:rsidP="002C3F1F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 w:rsidRPr="00C272A6">
        <w:rPr>
          <w:bCs/>
          <w:sz w:val="28"/>
          <w:szCs w:val="28"/>
        </w:rPr>
        <w:tab/>
        <w:t xml:space="preserve">9. Розподілити частину вільного залишку коштів спеціального фонду міського бюджету </w:t>
      </w:r>
      <w:r w:rsidRPr="00C272A6">
        <w:rPr>
          <w:sz w:val="28"/>
          <w:szCs w:val="28"/>
        </w:rPr>
        <w:t>Сторожинецької  територіальної громади,</w:t>
      </w:r>
      <w:r w:rsidRPr="00C272A6">
        <w:rPr>
          <w:bCs/>
          <w:sz w:val="28"/>
          <w:szCs w:val="28"/>
        </w:rPr>
        <w:t xml:space="preserve"> що утворився станом на 01.01.2026 року в сумі 7 630 324,08  гривень (</w:t>
      </w:r>
      <w:r w:rsidRPr="00C272A6">
        <w:rPr>
          <w:sz w:val="28"/>
          <w:szCs w:val="28"/>
        </w:rPr>
        <w:t>бюджет розвитку).</w:t>
      </w:r>
    </w:p>
    <w:p w:rsidR="00716236" w:rsidRPr="00C272A6" w:rsidRDefault="00716236" w:rsidP="00CF7A12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 w:rsidRPr="00C272A6">
        <w:rPr>
          <w:bCs/>
          <w:sz w:val="28"/>
          <w:szCs w:val="28"/>
        </w:rPr>
        <w:tab/>
        <w:t>10. З</w:t>
      </w:r>
      <w:r w:rsidRPr="00C272A6">
        <w:rPr>
          <w:sz w:val="28"/>
          <w:szCs w:val="28"/>
        </w:rPr>
        <w:t>атвердити обсяг співфінансування публічного інвестиційного проєкту «Партнерство в освіті для підтримки інклюзивного навчання (HOPE)» в національній валюті, еквівалентний 7 514,43 євро, визначений за офіційним курсом Національного банку України станом на</w:t>
      </w:r>
      <w:r w:rsidRPr="00C272A6">
        <w:rPr>
          <w:b/>
          <w:sz w:val="28"/>
          <w:szCs w:val="28"/>
        </w:rPr>
        <w:t xml:space="preserve"> </w:t>
      </w:r>
      <w:r w:rsidRPr="00C272A6">
        <w:rPr>
          <w:rStyle w:val="Strong"/>
          <w:b w:val="0"/>
          <w:sz w:val="28"/>
          <w:szCs w:val="28"/>
        </w:rPr>
        <w:t>05 червня 2026 року</w:t>
      </w:r>
      <w:r w:rsidRPr="00C272A6">
        <w:rPr>
          <w:b/>
          <w:sz w:val="28"/>
          <w:szCs w:val="28"/>
        </w:rPr>
        <w:t>,</w:t>
      </w:r>
      <w:r w:rsidRPr="00C272A6">
        <w:rPr>
          <w:sz w:val="28"/>
          <w:szCs w:val="28"/>
        </w:rPr>
        <w:t xml:space="preserve"> що становить 51,6686 гривня за 1 євро (на день формування проєкту рішення сесії), в сумі 388 260,08 гривні. </w:t>
      </w:r>
    </w:p>
    <w:p w:rsidR="00716236" w:rsidRPr="003020B7" w:rsidRDefault="00716236" w:rsidP="00AD431E">
      <w:pPr>
        <w:jc w:val="both"/>
        <w:rPr>
          <w:sz w:val="28"/>
          <w:szCs w:val="28"/>
        </w:rPr>
      </w:pPr>
      <w:r w:rsidRPr="00C272A6">
        <w:rPr>
          <w:sz w:val="28"/>
          <w:szCs w:val="28"/>
        </w:rPr>
        <w:tab/>
        <w:t>11. Здійснити фінансування КПКВК 7650 «Проведення експертної грошової оцінки земельної ділянки чи права на неї» в сумі 99 900,00 гривень та КПКВК 7660 «Підготовка земельних ділянок несільськогосподарського</w:t>
      </w:r>
      <w:r w:rsidRPr="003020B7">
        <w:rPr>
          <w:sz w:val="28"/>
          <w:szCs w:val="28"/>
        </w:rPr>
        <w:t xml:space="preserve"> призначення або прав на них комунальної власності для продажу на земельних торгах та проведення таких торгів» в сумі 99 900,00 гривень з перевиконання спеціального фонду (бюджет розвитку), вивільнені кошти  в сумі 199 800,00 гривень</w:t>
      </w:r>
      <w:r>
        <w:rPr>
          <w:sz w:val="28"/>
          <w:szCs w:val="28"/>
        </w:rPr>
        <w:t xml:space="preserve"> повернути до загального фонду та </w:t>
      </w:r>
      <w:r w:rsidRPr="003020B7">
        <w:rPr>
          <w:sz w:val="28"/>
          <w:szCs w:val="28"/>
        </w:rPr>
        <w:t xml:space="preserve">направити на фінансування КПКВК 2010 «Багатопрофільна стаціонарна медична допомога населенню». </w:t>
      </w:r>
    </w:p>
    <w:p w:rsidR="00716236" w:rsidRDefault="00716236" w:rsidP="00AD431E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2136B6">
        <w:rPr>
          <w:sz w:val="28"/>
          <w:szCs w:val="28"/>
        </w:rPr>
        <w:t xml:space="preserve">12. </w:t>
      </w:r>
      <w:r>
        <w:rPr>
          <w:sz w:val="28"/>
          <w:szCs w:val="28"/>
        </w:rPr>
        <w:t xml:space="preserve">Надати субвенцію обласному бюджету Чернівецької області в сумі 1 000 000,00 гривень на </w:t>
      </w:r>
      <w:r w:rsidRPr="002136B6">
        <w:rPr>
          <w:sz w:val="28"/>
          <w:szCs w:val="28"/>
        </w:rPr>
        <w:t>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</w:r>
      <w:r>
        <w:rPr>
          <w:sz w:val="28"/>
          <w:szCs w:val="28"/>
        </w:rPr>
        <w:t xml:space="preserve"> Сторожинецької міської територіальної громади (поточні видатки).</w:t>
      </w:r>
    </w:p>
    <w:p w:rsidR="00716236" w:rsidRDefault="00716236" w:rsidP="00E237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13. Надати  субвенцію обласному бюджету Чернівецької області в сумі 200 000,00 гривень  на</w:t>
      </w:r>
      <w:r w:rsidRPr="00ED12B6">
        <w:rPr>
          <w:sz w:val="28"/>
          <w:szCs w:val="28"/>
        </w:rPr>
        <w:t xml:space="preserve"> виконання заходів Регіональної програми підтримки підрозділів сил оборони та безпеки на 2026 -2028 роки, на виконання заходів з мобілізаційної підготовки та мобілізації</w:t>
      </w:r>
      <w:r>
        <w:rPr>
          <w:sz w:val="28"/>
          <w:szCs w:val="28"/>
        </w:rPr>
        <w:t xml:space="preserve"> (поточні видатки)</w:t>
      </w:r>
      <w:r w:rsidRPr="00ED12B6">
        <w:rPr>
          <w:sz w:val="28"/>
          <w:szCs w:val="28"/>
        </w:rPr>
        <w:t>.</w:t>
      </w:r>
    </w:p>
    <w:p w:rsidR="00716236" w:rsidRPr="00843670" w:rsidRDefault="00716236" w:rsidP="00E237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14. Надати  субвенцію обласному бюджету Чернівецької області в сумі 200 000,00 гривень  на</w:t>
      </w:r>
      <w:r w:rsidRPr="00ED12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співфінансування </w:t>
      </w:r>
      <w:r w:rsidRPr="00ED12B6">
        <w:rPr>
          <w:sz w:val="28"/>
          <w:szCs w:val="28"/>
        </w:rPr>
        <w:t>виконання заходів Регіональної програми підтримки підрозділів сил оборони та безпеки на 2026 -2028 роки</w:t>
      </w:r>
      <w:r>
        <w:rPr>
          <w:sz w:val="28"/>
          <w:szCs w:val="28"/>
        </w:rPr>
        <w:t xml:space="preserve">, </w:t>
      </w:r>
      <w:r w:rsidRPr="00843670">
        <w:rPr>
          <w:sz w:val="28"/>
          <w:szCs w:val="28"/>
        </w:rPr>
        <w:t>військовій частині А4576</w:t>
      </w:r>
      <w:r>
        <w:rPr>
          <w:sz w:val="28"/>
          <w:szCs w:val="28"/>
        </w:rPr>
        <w:t xml:space="preserve"> (</w:t>
      </w:r>
      <w:r w:rsidRPr="00ED12B6">
        <w:rPr>
          <w:sz w:val="28"/>
          <w:szCs w:val="28"/>
        </w:rPr>
        <w:t>капітальні видатки</w:t>
      </w:r>
      <w:r>
        <w:rPr>
          <w:sz w:val="28"/>
          <w:szCs w:val="28"/>
        </w:rPr>
        <w:t>)</w:t>
      </w:r>
      <w:r w:rsidRPr="00843670">
        <w:rPr>
          <w:sz w:val="28"/>
          <w:szCs w:val="28"/>
        </w:rPr>
        <w:t>.</w:t>
      </w:r>
    </w:p>
    <w:p w:rsidR="00716236" w:rsidRDefault="00716236" w:rsidP="00E237AA">
      <w:pPr>
        <w:jc w:val="both"/>
        <w:rPr>
          <w:sz w:val="28"/>
          <w:szCs w:val="28"/>
        </w:rPr>
      </w:pPr>
      <w:r w:rsidRPr="00843670">
        <w:rPr>
          <w:sz w:val="28"/>
          <w:szCs w:val="28"/>
        </w:rPr>
        <w:tab/>
        <w:t>15. Надати  субвенцію обласному бюджету Чернівецької області в сумі 684 000,00 гривень, співфінансування на підготовку та реалізацію публічних інвестиційних проектів / програм публічних інвестицій (Забезпечення учнів громади шкільними автобусами для безпечного та безперешкодного підвезення</w:t>
      </w:r>
      <w:r>
        <w:rPr>
          <w:sz w:val="28"/>
          <w:szCs w:val="28"/>
        </w:rPr>
        <w:t xml:space="preserve"> </w:t>
      </w:r>
    </w:p>
    <w:p w:rsidR="00716236" w:rsidRPr="00750A55" w:rsidRDefault="00716236" w:rsidP="00C32212">
      <w:pPr>
        <w:pStyle w:val="BodyTextIndent"/>
        <w:ind w:firstLine="0"/>
        <w:jc w:val="right"/>
        <w:rPr>
          <w:i/>
          <w:sz w:val="20"/>
        </w:rPr>
      </w:pPr>
      <w:r w:rsidRPr="00750A55">
        <w:rPr>
          <w:i/>
          <w:sz w:val="20"/>
        </w:rPr>
        <w:t>Продовження рішення</w:t>
      </w:r>
      <w:r w:rsidRPr="00750A55">
        <w:rPr>
          <w:b/>
          <w:i/>
          <w:sz w:val="20"/>
        </w:rPr>
        <w:t xml:space="preserve"> </w:t>
      </w:r>
      <w:r w:rsidRPr="00750A55">
        <w:rPr>
          <w:i/>
          <w:sz w:val="20"/>
        </w:rPr>
        <w:t>LVІІ  позачергової сесії VIIІ скликання від 12  червня 2026 р. №</w:t>
      </w:r>
      <w:r w:rsidRPr="00750A55">
        <w:rPr>
          <w:i/>
          <w:sz w:val="20"/>
        </w:rPr>
        <w:softHyphen/>
      </w:r>
      <w:r w:rsidRPr="00750A55">
        <w:rPr>
          <w:i/>
          <w:sz w:val="20"/>
        </w:rPr>
        <w:softHyphen/>
      </w:r>
      <w:r w:rsidRPr="00750A55">
        <w:rPr>
          <w:i/>
          <w:sz w:val="20"/>
        </w:rPr>
        <w:softHyphen/>
        <w:t>__-</w:t>
      </w:r>
      <w:r w:rsidRPr="00750A55">
        <w:rPr>
          <w:i/>
          <w:sz w:val="20"/>
          <w:u w:val="single"/>
        </w:rPr>
        <w:t>57/2026</w:t>
      </w:r>
      <w:r w:rsidRPr="00750A55">
        <w:rPr>
          <w:i/>
          <w:sz w:val="20"/>
        </w:rPr>
        <w:t xml:space="preserve"> </w:t>
      </w:r>
    </w:p>
    <w:p w:rsidR="00716236" w:rsidRDefault="00716236" w:rsidP="00E237AA">
      <w:pPr>
        <w:jc w:val="both"/>
        <w:rPr>
          <w:sz w:val="28"/>
          <w:szCs w:val="28"/>
        </w:rPr>
      </w:pPr>
    </w:p>
    <w:p w:rsidR="00716236" w:rsidRPr="00843670" w:rsidRDefault="00716236" w:rsidP="00E237AA">
      <w:pPr>
        <w:jc w:val="both"/>
        <w:rPr>
          <w:sz w:val="28"/>
          <w:szCs w:val="28"/>
        </w:rPr>
      </w:pPr>
      <w:r w:rsidRPr="00843670">
        <w:rPr>
          <w:sz w:val="28"/>
          <w:szCs w:val="28"/>
        </w:rPr>
        <w:t xml:space="preserve"> до закладів освіти в кількості 2 одиниці</w:t>
      </w:r>
      <w:r>
        <w:rPr>
          <w:sz w:val="28"/>
          <w:szCs w:val="28"/>
        </w:rPr>
        <w:t xml:space="preserve"> - </w:t>
      </w:r>
      <w:r w:rsidRPr="00ED12B6">
        <w:rPr>
          <w:sz w:val="28"/>
          <w:szCs w:val="28"/>
        </w:rPr>
        <w:t>капітальні видатки</w:t>
      </w:r>
      <w:r w:rsidRPr="00843670">
        <w:rPr>
          <w:sz w:val="28"/>
          <w:szCs w:val="28"/>
        </w:rPr>
        <w:t>).</w:t>
      </w:r>
    </w:p>
    <w:p w:rsidR="00716236" w:rsidRPr="00843670" w:rsidRDefault="00716236" w:rsidP="00E237AA">
      <w:pPr>
        <w:jc w:val="both"/>
        <w:rPr>
          <w:sz w:val="28"/>
          <w:szCs w:val="28"/>
        </w:rPr>
      </w:pPr>
      <w:r w:rsidRPr="00843670">
        <w:rPr>
          <w:sz w:val="28"/>
          <w:szCs w:val="28"/>
        </w:rPr>
        <w:tab/>
        <w:t>16. Надати субвенцію Чернівецькій районній державній адміністрації</w:t>
      </w:r>
      <w:r>
        <w:rPr>
          <w:sz w:val="28"/>
          <w:szCs w:val="28"/>
        </w:rPr>
        <w:t xml:space="preserve"> в сумі 100 000,00 гривень на </w:t>
      </w:r>
      <w:r w:rsidRPr="00ED12B6">
        <w:rPr>
          <w:sz w:val="28"/>
          <w:szCs w:val="28"/>
        </w:rPr>
        <w:t>виконання заходів</w:t>
      </w:r>
      <w:r>
        <w:rPr>
          <w:sz w:val="28"/>
          <w:szCs w:val="28"/>
        </w:rPr>
        <w:t xml:space="preserve"> </w:t>
      </w:r>
      <w:r w:rsidRPr="001C76B6">
        <w:rPr>
          <w:sz w:val="28"/>
          <w:szCs w:val="28"/>
        </w:rPr>
        <w:t>Програма підвищення</w:t>
      </w:r>
      <w:r>
        <w:rPr>
          <w:sz w:val="28"/>
          <w:szCs w:val="28"/>
        </w:rPr>
        <w:t xml:space="preserve"> </w:t>
      </w:r>
      <w:r w:rsidRPr="001C76B6">
        <w:rPr>
          <w:sz w:val="28"/>
          <w:szCs w:val="28"/>
        </w:rPr>
        <w:t>ефективності виконання повноважень</w:t>
      </w:r>
      <w:r>
        <w:rPr>
          <w:sz w:val="28"/>
          <w:szCs w:val="28"/>
        </w:rPr>
        <w:t xml:space="preserve"> </w:t>
      </w:r>
      <w:r w:rsidRPr="001C76B6">
        <w:rPr>
          <w:sz w:val="28"/>
          <w:szCs w:val="28"/>
        </w:rPr>
        <w:t xml:space="preserve">органами виконавчої влади у Чернівецькій районній державній адміністрації (районній військовій адміністрації) на 2026 рік </w:t>
      </w:r>
      <w:r w:rsidRPr="00063D3C">
        <w:rPr>
          <w:sz w:val="28"/>
          <w:szCs w:val="28"/>
        </w:rPr>
        <w:t>(поточні видатки).</w:t>
      </w:r>
    </w:p>
    <w:p w:rsidR="00716236" w:rsidRPr="00843670" w:rsidRDefault="00716236" w:rsidP="00E237AA">
      <w:pPr>
        <w:jc w:val="both"/>
        <w:rPr>
          <w:sz w:val="28"/>
          <w:szCs w:val="28"/>
        </w:rPr>
      </w:pPr>
      <w:r w:rsidRPr="00843670">
        <w:rPr>
          <w:sz w:val="28"/>
          <w:szCs w:val="28"/>
        </w:rPr>
        <w:tab/>
        <w:t>1</w:t>
      </w:r>
      <w:r>
        <w:rPr>
          <w:sz w:val="28"/>
          <w:szCs w:val="28"/>
        </w:rPr>
        <w:t>7. З</w:t>
      </w:r>
      <w:r w:rsidRPr="00843670">
        <w:rPr>
          <w:sz w:val="28"/>
          <w:szCs w:val="28"/>
        </w:rPr>
        <w:t>атвердити рішення виконавчого комітету Сторожинецької міської ради від 21.04.2026 р. № 117 та від 26.05.2026 р. № 172 «Про уточнення показників міського бюджету Сторожинецької  територіальної громади на 2026 рік».</w:t>
      </w:r>
    </w:p>
    <w:p w:rsidR="00716236" w:rsidRPr="00A45D50" w:rsidRDefault="00716236" w:rsidP="00E237AA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 w:rsidRPr="00843670">
        <w:rPr>
          <w:sz w:val="28"/>
          <w:szCs w:val="28"/>
        </w:rPr>
        <w:t xml:space="preserve">    </w:t>
      </w:r>
      <w:r w:rsidRPr="00843670">
        <w:rPr>
          <w:sz w:val="28"/>
          <w:szCs w:val="28"/>
        </w:rPr>
        <w:tab/>
        <w:t>1</w:t>
      </w:r>
      <w:r>
        <w:rPr>
          <w:sz w:val="28"/>
          <w:szCs w:val="28"/>
        </w:rPr>
        <w:t>8. В</w:t>
      </w:r>
      <w:r w:rsidRPr="00843670">
        <w:rPr>
          <w:sz w:val="28"/>
          <w:szCs w:val="28"/>
        </w:rPr>
        <w:t>ідділу документообігу та контролю (М.БАЛАНЮК) забезпечити оприлюднення рішення на офіційному вебсайті Сторожинецької міської ради</w:t>
      </w:r>
      <w:r w:rsidRPr="00A45D50">
        <w:rPr>
          <w:sz w:val="28"/>
          <w:szCs w:val="28"/>
        </w:rPr>
        <w:t xml:space="preserve"> Чернівецького району Чернівецької області.</w:t>
      </w:r>
    </w:p>
    <w:p w:rsidR="00716236" w:rsidRPr="00063D3C" w:rsidRDefault="00716236" w:rsidP="00E237AA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063D3C">
        <w:rPr>
          <w:sz w:val="28"/>
          <w:szCs w:val="28"/>
          <w:lang w:val="uk-UA"/>
        </w:rPr>
        <w:t>19. Дане рішення набуває чинності з моменту оприлюднення.</w:t>
      </w:r>
    </w:p>
    <w:p w:rsidR="00716236" w:rsidRPr="00063D3C" w:rsidRDefault="00716236" w:rsidP="00E237AA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063D3C">
        <w:rPr>
          <w:sz w:val="28"/>
          <w:szCs w:val="28"/>
          <w:lang w:val="uk-UA"/>
        </w:rPr>
        <w:t xml:space="preserve">    20. Організацію виконання даного рішення покласти на головних розпорядників коштів Сторожинецької міської ради.  </w:t>
      </w:r>
    </w:p>
    <w:p w:rsidR="00716236" w:rsidRPr="00A45D50" w:rsidRDefault="00716236" w:rsidP="00E237AA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063D3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21</w:t>
      </w:r>
      <w:r w:rsidRPr="00063D3C">
        <w:rPr>
          <w:sz w:val="28"/>
          <w:szCs w:val="28"/>
          <w:lang w:val="uk-UA"/>
        </w:rPr>
        <w:t>. Контроль за виконанням цього рішення покласти</w:t>
      </w:r>
      <w:r w:rsidRPr="00A45D50">
        <w:rPr>
          <w:sz w:val="28"/>
          <w:szCs w:val="28"/>
          <w:lang w:val="uk-UA"/>
        </w:rPr>
        <w:t xml:space="preserve"> на  першого заступника міського голови  Ігоря БЕЛЕНЧУКА та постійну комісію  з питань фінансів, соціально-економічного розвитку,   планування, бюджету  (Л.РАВЛЮК).</w:t>
      </w:r>
    </w:p>
    <w:p w:rsidR="00716236" w:rsidRPr="00A45D50" w:rsidRDefault="00716236" w:rsidP="00E237AA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color w:val="FF6600"/>
          <w:sz w:val="28"/>
          <w:szCs w:val="28"/>
          <w:lang w:val="uk-UA"/>
        </w:rPr>
      </w:pPr>
    </w:p>
    <w:p w:rsidR="00716236" w:rsidRDefault="00716236" w:rsidP="00E237AA">
      <w:pPr>
        <w:jc w:val="both"/>
        <w:rPr>
          <w:b/>
          <w:sz w:val="28"/>
          <w:szCs w:val="28"/>
        </w:rPr>
      </w:pPr>
    </w:p>
    <w:p w:rsidR="00716236" w:rsidRPr="00A45D50" w:rsidRDefault="00716236" w:rsidP="00E237AA">
      <w:pPr>
        <w:jc w:val="both"/>
        <w:rPr>
          <w:b/>
          <w:sz w:val="28"/>
          <w:szCs w:val="28"/>
        </w:rPr>
      </w:pPr>
      <w:r w:rsidRPr="00A45D50">
        <w:rPr>
          <w:b/>
          <w:sz w:val="28"/>
          <w:szCs w:val="28"/>
        </w:rPr>
        <w:t xml:space="preserve">Сторожинецький міський голова            </w:t>
      </w:r>
      <w:r>
        <w:rPr>
          <w:b/>
          <w:sz w:val="28"/>
          <w:szCs w:val="28"/>
        </w:rPr>
        <w:t xml:space="preserve">          </w:t>
      </w:r>
      <w:r w:rsidRPr="00A45D50">
        <w:rPr>
          <w:b/>
          <w:sz w:val="28"/>
          <w:szCs w:val="28"/>
        </w:rPr>
        <w:t xml:space="preserve">                     Ігор МАТЕЙЧУК</w:t>
      </w: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Default="00716236" w:rsidP="00E237AA">
      <w:pPr>
        <w:jc w:val="both"/>
        <w:rPr>
          <w:b/>
          <w:color w:val="FF6600"/>
          <w:sz w:val="28"/>
          <w:szCs w:val="28"/>
        </w:rPr>
      </w:pPr>
    </w:p>
    <w:p w:rsidR="00716236" w:rsidRPr="00A45D50" w:rsidRDefault="00716236" w:rsidP="004B2881">
      <w:pPr>
        <w:jc w:val="both"/>
        <w:rPr>
          <w:sz w:val="28"/>
          <w:szCs w:val="28"/>
        </w:rPr>
      </w:pPr>
      <w:r w:rsidRPr="00A45D50">
        <w:rPr>
          <w:sz w:val="28"/>
          <w:szCs w:val="28"/>
        </w:rPr>
        <w:t>Виконавець:</w:t>
      </w:r>
    </w:p>
    <w:p w:rsidR="00716236" w:rsidRPr="00A45D50" w:rsidRDefault="00716236" w:rsidP="004B2881">
      <w:pPr>
        <w:jc w:val="both"/>
        <w:rPr>
          <w:sz w:val="28"/>
          <w:szCs w:val="28"/>
        </w:rPr>
      </w:pPr>
      <w:r w:rsidRPr="00A45D50">
        <w:rPr>
          <w:sz w:val="28"/>
          <w:szCs w:val="28"/>
        </w:rPr>
        <w:t xml:space="preserve">Начальник  Фінансового відділу                              </w:t>
      </w:r>
      <w:r>
        <w:rPr>
          <w:sz w:val="28"/>
          <w:szCs w:val="28"/>
        </w:rPr>
        <w:t xml:space="preserve">   </w:t>
      </w:r>
      <w:r w:rsidRPr="00A45D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A45D50">
        <w:rPr>
          <w:sz w:val="28"/>
          <w:szCs w:val="28"/>
        </w:rPr>
        <w:t xml:space="preserve">   </w:t>
      </w:r>
      <w:bookmarkStart w:id="0" w:name="_GoBack"/>
      <w:bookmarkEnd w:id="0"/>
      <w:r w:rsidRPr="00A45D50">
        <w:rPr>
          <w:sz w:val="28"/>
          <w:szCs w:val="28"/>
        </w:rPr>
        <w:t xml:space="preserve"> Майя ДЖЕГОЛЯ  </w:t>
      </w:r>
    </w:p>
    <w:p w:rsidR="00716236" w:rsidRPr="00A45D50" w:rsidRDefault="00716236" w:rsidP="00F74994">
      <w:pPr>
        <w:rPr>
          <w:sz w:val="28"/>
          <w:szCs w:val="28"/>
        </w:rPr>
      </w:pPr>
    </w:p>
    <w:p w:rsidR="00716236" w:rsidRPr="00A45D50" w:rsidRDefault="00716236" w:rsidP="00F74994">
      <w:pPr>
        <w:rPr>
          <w:sz w:val="28"/>
          <w:szCs w:val="28"/>
        </w:rPr>
      </w:pPr>
      <w:r w:rsidRPr="00A45D50">
        <w:rPr>
          <w:sz w:val="28"/>
          <w:szCs w:val="28"/>
        </w:rPr>
        <w:t>Погоджено:</w:t>
      </w:r>
    </w:p>
    <w:p w:rsidR="00716236" w:rsidRPr="00A45D50" w:rsidRDefault="00716236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 xml:space="preserve">Секретар міської  ради                                                       </w:t>
      </w:r>
      <w:r>
        <w:rPr>
          <w:sz w:val="27"/>
          <w:szCs w:val="27"/>
        </w:rPr>
        <w:t xml:space="preserve">       </w:t>
      </w:r>
      <w:r w:rsidRPr="00A45D50">
        <w:rPr>
          <w:sz w:val="27"/>
          <w:szCs w:val="27"/>
        </w:rPr>
        <w:t xml:space="preserve">    Дмитро БОЙЧУК</w:t>
      </w:r>
    </w:p>
    <w:p w:rsidR="00716236" w:rsidRPr="00A45D50" w:rsidRDefault="00716236" w:rsidP="00144901">
      <w:pPr>
        <w:jc w:val="both"/>
        <w:rPr>
          <w:sz w:val="27"/>
          <w:szCs w:val="27"/>
        </w:rPr>
      </w:pPr>
    </w:p>
    <w:p w:rsidR="00716236" w:rsidRPr="00A45D50" w:rsidRDefault="00716236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 xml:space="preserve">Перший заступник міського голови                                   </w:t>
      </w:r>
      <w:r>
        <w:rPr>
          <w:sz w:val="27"/>
          <w:szCs w:val="27"/>
        </w:rPr>
        <w:t xml:space="preserve">       </w:t>
      </w:r>
      <w:r w:rsidRPr="00A45D50">
        <w:rPr>
          <w:sz w:val="27"/>
          <w:szCs w:val="27"/>
        </w:rPr>
        <w:t xml:space="preserve">  Ігор  БЕЛЕНЧУК </w:t>
      </w:r>
    </w:p>
    <w:p w:rsidR="00716236" w:rsidRPr="00A45D50" w:rsidRDefault="00716236" w:rsidP="00144901">
      <w:pPr>
        <w:jc w:val="both"/>
        <w:rPr>
          <w:sz w:val="27"/>
          <w:szCs w:val="27"/>
        </w:rPr>
      </w:pPr>
    </w:p>
    <w:p w:rsidR="00716236" w:rsidRPr="00A45D50" w:rsidRDefault="00716236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 xml:space="preserve">Заступник міського голови з питань </w:t>
      </w:r>
    </w:p>
    <w:p w:rsidR="00716236" w:rsidRPr="00A45D50" w:rsidRDefault="00716236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>цифрового розвитку, цифрових трансформацій,</w:t>
      </w:r>
    </w:p>
    <w:p w:rsidR="00716236" w:rsidRPr="00A45D50" w:rsidRDefault="00716236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 xml:space="preserve">цифровізації та з оборонних питань                                  </w:t>
      </w:r>
      <w:r>
        <w:rPr>
          <w:sz w:val="27"/>
          <w:szCs w:val="27"/>
        </w:rPr>
        <w:t xml:space="preserve">      </w:t>
      </w:r>
      <w:r w:rsidRPr="00A45D50">
        <w:rPr>
          <w:sz w:val="27"/>
          <w:szCs w:val="27"/>
        </w:rPr>
        <w:t xml:space="preserve">   Віталій ГРИНЧУК </w:t>
      </w:r>
    </w:p>
    <w:p w:rsidR="00716236" w:rsidRPr="00A45D50" w:rsidRDefault="00716236" w:rsidP="00144901">
      <w:pPr>
        <w:jc w:val="both"/>
        <w:rPr>
          <w:sz w:val="27"/>
          <w:szCs w:val="27"/>
        </w:rPr>
      </w:pPr>
    </w:p>
    <w:p w:rsidR="00716236" w:rsidRPr="00A45D50" w:rsidRDefault="00716236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 xml:space="preserve">Начальник відділу – головний бухгалтер  </w:t>
      </w:r>
    </w:p>
    <w:p w:rsidR="00716236" w:rsidRPr="00A45D50" w:rsidRDefault="00716236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 xml:space="preserve">бухгалтерського обліку та звітності                                   </w:t>
      </w:r>
      <w:r>
        <w:rPr>
          <w:sz w:val="27"/>
          <w:szCs w:val="27"/>
        </w:rPr>
        <w:t xml:space="preserve">      </w:t>
      </w:r>
      <w:r w:rsidRPr="00A45D50">
        <w:rPr>
          <w:sz w:val="27"/>
          <w:szCs w:val="27"/>
        </w:rPr>
        <w:t xml:space="preserve">  Марія ГРЕЗЮК</w:t>
      </w:r>
    </w:p>
    <w:p w:rsidR="00716236" w:rsidRPr="00A45D50" w:rsidRDefault="00716236" w:rsidP="0014490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16236" w:rsidRPr="00A45D50" w:rsidRDefault="00716236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>Начальник відділу організаційної</w:t>
      </w:r>
    </w:p>
    <w:p w:rsidR="00716236" w:rsidRPr="00A45D50" w:rsidRDefault="00716236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 xml:space="preserve">та кадрової роботи                                                                </w:t>
      </w:r>
      <w:r>
        <w:rPr>
          <w:sz w:val="27"/>
          <w:szCs w:val="27"/>
        </w:rPr>
        <w:t xml:space="preserve">     </w:t>
      </w:r>
      <w:r w:rsidRPr="00A45D50">
        <w:rPr>
          <w:sz w:val="27"/>
          <w:szCs w:val="27"/>
        </w:rPr>
        <w:t xml:space="preserve">  Ольга ПАЛАДІЙ</w:t>
      </w:r>
    </w:p>
    <w:p w:rsidR="00716236" w:rsidRPr="00A45D50" w:rsidRDefault="00716236" w:rsidP="0014490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16236" w:rsidRPr="00A45D50" w:rsidRDefault="00716236" w:rsidP="005F5C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5D50">
        <w:rPr>
          <w:sz w:val="28"/>
          <w:szCs w:val="28"/>
        </w:rPr>
        <w:t xml:space="preserve">Начальник  юридичного відділу                                    </w:t>
      </w:r>
      <w:r>
        <w:rPr>
          <w:sz w:val="28"/>
          <w:szCs w:val="28"/>
        </w:rPr>
        <w:t xml:space="preserve">       </w:t>
      </w:r>
      <w:r w:rsidRPr="00A45D50">
        <w:rPr>
          <w:sz w:val="28"/>
          <w:szCs w:val="28"/>
        </w:rPr>
        <w:t xml:space="preserve">  Анжеліка ДЯЧУК   </w:t>
      </w:r>
    </w:p>
    <w:p w:rsidR="00716236" w:rsidRPr="00A45D50" w:rsidRDefault="00716236" w:rsidP="005F5C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5D50">
        <w:rPr>
          <w:sz w:val="28"/>
          <w:szCs w:val="28"/>
        </w:rPr>
        <w:t xml:space="preserve"> </w:t>
      </w:r>
    </w:p>
    <w:p w:rsidR="00716236" w:rsidRPr="00A45D50" w:rsidRDefault="00716236" w:rsidP="00144901">
      <w:pPr>
        <w:autoSpaceDE w:val="0"/>
        <w:autoSpaceDN w:val="0"/>
        <w:adjustRightInd w:val="0"/>
        <w:rPr>
          <w:sz w:val="27"/>
          <w:szCs w:val="27"/>
        </w:rPr>
      </w:pPr>
      <w:r w:rsidRPr="00A45D50">
        <w:rPr>
          <w:sz w:val="27"/>
          <w:szCs w:val="27"/>
        </w:rPr>
        <w:t>Начальник відділу документообігу та</w:t>
      </w:r>
    </w:p>
    <w:p w:rsidR="00716236" w:rsidRPr="00A45D50" w:rsidRDefault="00716236" w:rsidP="00144901">
      <w:pPr>
        <w:autoSpaceDE w:val="0"/>
        <w:autoSpaceDN w:val="0"/>
        <w:adjustRightInd w:val="0"/>
        <w:rPr>
          <w:b/>
          <w:sz w:val="27"/>
          <w:szCs w:val="27"/>
        </w:rPr>
      </w:pPr>
      <w:r w:rsidRPr="00A45D50">
        <w:rPr>
          <w:sz w:val="27"/>
          <w:szCs w:val="27"/>
        </w:rPr>
        <w:t xml:space="preserve">контролю                                                                            </w:t>
      </w:r>
      <w:r>
        <w:rPr>
          <w:sz w:val="27"/>
          <w:szCs w:val="27"/>
        </w:rPr>
        <w:t xml:space="preserve">       </w:t>
      </w:r>
      <w:r w:rsidRPr="00A45D50">
        <w:rPr>
          <w:sz w:val="27"/>
          <w:szCs w:val="27"/>
        </w:rPr>
        <w:t xml:space="preserve">   Микола БАЛАНЮК        </w:t>
      </w:r>
    </w:p>
    <w:p w:rsidR="00716236" w:rsidRPr="00A45D50" w:rsidRDefault="00716236" w:rsidP="00144901">
      <w:pPr>
        <w:rPr>
          <w:b/>
          <w:sz w:val="27"/>
          <w:szCs w:val="27"/>
        </w:rPr>
      </w:pPr>
    </w:p>
    <w:p w:rsidR="00716236" w:rsidRPr="00A45D50" w:rsidRDefault="00716236" w:rsidP="00144901">
      <w:pPr>
        <w:rPr>
          <w:sz w:val="27"/>
          <w:szCs w:val="27"/>
        </w:rPr>
      </w:pPr>
      <w:r w:rsidRPr="00A45D50">
        <w:rPr>
          <w:sz w:val="27"/>
          <w:szCs w:val="27"/>
        </w:rPr>
        <w:t xml:space="preserve">Уповноважена особа з питань запобігання </w:t>
      </w:r>
    </w:p>
    <w:p w:rsidR="00716236" w:rsidRPr="00A45D50" w:rsidRDefault="00716236" w:rsidP="00144901">
      <w:pPr>
        <w:rPr>
          <w:sz w:val="27"/>
          <w:szCs w:val="27"/>
        </w:rPr>
      </w:pPr>
      <w:r w:rsidRPr="00A45D50">
        <w:rPr>
          <w:sz w:val="27"/>
          <w:szCs w:val="27"/>
        </w:rPr>
        <w:t xml:space="preserve">та виявлення корупції у Сторожинецькій </w:t>
      </w:r>
    </w:p>
    <w:p w:rsidR="00716236" w:rsidRPr="00A45D50" w:rsidRDefault="00716236" w:rsidP="00144901">
      <w:pPr>
        <w:rPr>
          <w:sz w:val="27"/>
          <w:szCs w:val="27"/>
        </w:rPr>
      </w:pPr>
      <w:r w:rsidRPr="00A45D50">
        <w:rPr>
          <w:sz w:val="27"/>
          <w:szCs w:val="27"/>
        </w:rPr>
        <w:t xml:space="preserve">міській раді                                                                            </w:t>
      </w:r>
      <w:r>
        <w:rPr>
          <w:sz w:val="27"/>
          <w:szCs w:val="27"/>
        </w:rPr>
        <w:t xml:space="preserve">      </w:t>
      </w:r>
      <w:r w:rsidRPr="00A45D50">
        <w:rPr>
          <w:sz w:val="27"/>
          <w:szCs w:val="27"/>
        </w:rPr>
        <w:t>Максим  МЯЗІН</w:t>
      </w:r>
    </w:p>
    <w:p w:rsidR="00716236" w:rsidRPr="00A45D50" w:rsidRDefault="00716236" w:rsidP="00144901">
      <w:pPr>
        <w:rPr>
          <w:sz w:val="27"/>
          <w:szCs w:val="27"/>
        </w:rPr>
      </w:pPr>
    </w:p>
    <w:p w:rsidR="00716236" w:rsidRPr="00A45D50" w:rsidRDefault="00716236" w:rsidP="00144901">
      <w:pPr>
        <w:rPr>
          <w:bCs/>
          <w:sz w:val="27"/>
          <w:szCs w:val="27"/>
        </w:rPr>
      </w:pPr>
      <w:r w:rsidRPr="00A45D50">
        <w:rPr>
          <w:sz w:val="27"/>
          <w:szCs w:val="27"/>
        </w:rPr>
        <w:t>Голова</w:t>
      </w:r>
      <w:r w:rsidRPr="00A45D50">
        <w:rPr>
          <w:bCs/>
          <w:sz w:val="27"/>
          <w:szCs w:val="27"/>
        </w:rPr>
        <w:t xml:space="preserve"> постійної комісії  з питань</w:t>
      </w:r>
    </w:p>
    <w:p w:rsidR="00716236" w:rsidRPr="00A45D50" w:rsidRDefault="00716236" w:rsidP="00144901">
      <w:pPr>
        <w:rPr>
          <w:bCs/>
          <w:sz w:val="27"/>
          <w:szCs w:val="27"/>
        </w:rPr>
      </w:pPr>
      <w:r w:rsidRPr="00A45D50">
        <w:rPr>
          <w:bCs/>
          <w:sz w:val="27"/>
          <w:szCs w:val="27"/>
        </w:rPr>
        <w:t>фінансів, соціально-економічного</w:t>
      </w:r>
    </w:p>
    <w:p w:rsidR="00716236" w:rsidRPr="00A45D50" w:rsidRDefault="00716236" w:rsidP="00144901">
      <w:pPr>
        <w:rPr>
          <w:sz w:val="27"/>
          <w:szCs w:val="27"/>
        </w:rPr>
      </w:pPr>
      <w:r w:rsidRPr="00A45D50">
        <w:rPr>
          <w:bCs/>
          <w:sz w:val="27"/>
          <w:szCs w:val="27"/>
        </w:rPr>
        <w:t xml:space="preserve">розвитку,   планування, бюджету                                        </w:t>
      </w:r>
      <w:r>
        <w:rPr>
          <w:bCs/>
          <w:sz w:val="27"/>
          <w:szCs w:val="27"/>
        </w:rPr>
        <w:t xml:space="preserve">      </w:t>
      </w:r>
      <w:r w:rsidRPr="00A45D50">
        <w:rPr>
          <w:bCs/>
          <w:sz w:val="27"/>
          <w:szCs w:val="27"/>
        </w:rPr>
        <w:t>Лідія РАВЛЮК</w:t>
      </w:r>
    </w:p>
    <w:p w:rsidR="00716236" w:rsidRPr="00A45D50" w:rsidRDefault="00716236" w:rsidP="00144901"/>
    <w:sectPr w:rsidR="00716236" w:rsidRPr="00A45D50" w:rsidSect="001F6D40">
      <w:headerReference w:type="even" r:id="rId8"/>
      <w:headerReference w:type="default" r:id="rId9"/>
      <w:headerReference w:type="first" r:id="rId10"/>
      <w:pgSz w:w="11907" w:h="16840" w:code="9"/>
      <w:pgMar w:top="567" w:right="567" w:bottom="567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236" w:rsidRDefault="00716236">
      <w:r>
        <w:separator/>
      </w:r>
    </w:p>
  </w:endnote>
  <w:endnote w:type="continuationSeparator" w:id="0">
    <w:p w:rsidR="00716236" w:rsidRDefault="00716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236" w:rsidRDefault="00716236">
      <w:r>
        <w:separator/>
      </w:r>
    </w:p>
  </w:footnote>
  <w:footnote w:type="continuationSeparator" w:id="0">
    <w:p w:rsidR="00716236" w:rsidRDefault="00716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36" w:rsidRDefault="00716236" w:rsidP="00AA3D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6236" w:rsidRDefault="007162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36" w:rsidRPr="00631EA5" w:rsidRDefault="00716236" w:rsidP="00B16FF3">
    <w:pPr>
      <w:pStyle w:val="Header"/>
      <w:framePr w:wrap="around" w:vAnchor="text" w:hAnchor="margin" w:xAlign="center" w:y="1"/>
      <w:rPr>
        <w:rStyle w:val="PageNumber"/>
        <w:szCs w:val="28"/>
      </w:rPr>
    </w:pPr>
    <w:r>
      <w:rPr>
        <w:rStyle w:val="PageNumber"/>
        <w:szCs w:val="28"/>
      </w:rPr>
      <w:t xml:space="preserve">                                                               </w:t>
    </w:r>
  </w:p>
  <w:p w:rsidR="00716236" w:rsidRDefault="00716236">
    <w:pPr>
      <w:pStyle w:val="Header"/>
      <w:framePr w:wrap="auto" w:vAnchor="text" w:hAnchor="margin" w:xAlign="right" w:y="1"/>
      <w:rPr>
        <w:rStyle w:val="PageNumber"/>
      </w:rPr>
    </w:pPr>
  </w:p>
  <w:p w:rsidR="00716236" w:rsidRDefault="00716236" w:rsidP="00194ABF">
    <w:pPr>
      <w:pStyle w:val="Header"/>
      <w:ind w:right="-1"/>
    </w:pPr>
  </w:p>
  <w:p w:rsidR="00716236" w:rsidRDefault="00716236" w:rsidP="00AC592F">
    <w:pPr>
      <w:pStyle w:val="Header"/>
      <w:ind w:right="-1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36" w:rsidRDefault="00716236">
    <w:pPr>
      <w:pStyle w:val="Header"/>
      <w:jc w:val="right"/>
    </w:pPr>
  </w:p>
  <w:p w:rsidR="00716236" w:rsidRDefault="00716236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08E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E306E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1E823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782E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B262A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B8F7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1633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2409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94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AD63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4842DF"/>
    <w:multiLevelType w:val="hybridMultilevel"/>
    <w:tmpl w:val="7D4E9C76"/>
    <w:lvl w:ilvl="0" w:tplc="C3AADDE4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7CA0635D"/>
    <w:multiLevelType w:val="hybridMultilevel"/>
    <w:tmpl w:val="6A5A9034"/>
    <w:lvl w:ilvl="0" w:tplc="B680F09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F08"/>
    <w:rsid w:val="0000251B"/>
    <w:rsid w:val="00007B1D"/>
    <w:rsid w:val="000135B0"/>
    <w:rsid w:val="00014822"/>
    <w:rsid w:val="000206BF"/>
    <w:rsid w:val="000218AB"/>
    <w:rsid w:val="00025A03"/>
    <w:rsid w:val="00026442"/>
    <w:rsid w:val="0002652C"/>
    <w:rsid w:val="00026A7E"/>
    <w:rsid w:val="00027778"/>
    <w:rsid w:val="00027C59"/>
    <w:rsid w:val="000311AB"/>
    <w:rsid w:val="000314C0"/>
    <w:rsid w:val="00031B77"/>
    <w:rsid w:val="00036C1B"/>
    <w:rsid w:val="00041A43"/>
    <w:rsid w:val="00041E46"/>
    <w:rsid w:val="00041FD4"/>
    <w:rsid w:val="00042DA8"/>
    <w:rsid w:val="00043A08"/>
    <w:rsid w:val="000443BB"/>
    <w:rsid w:val="00045437"/>
    <w:rsid w:val="00045FE9"/>
    <w:rsid w:val="00052DC8"/>
    <w:rsid w:val="00052EB3"/>
    <w:rsid w:val="0005322D"/>
    <w:rsid w:val="000532CA"/>
    <w:rsid w:val="000535B7"/>
    <w:rsid w:val="000540B9"/>
    <w:rsid w:val="00056F20"/>
    <w:rsid w:val="00057514"/>
    <w:rsid w:val="000608BF"/>
    <w:rsid w:val="0006311A"/>
    <w:rsid w:val="00063D3C"/>
    <w:rsid w:val="000679D1"/>
    <w:rsid w:val="00070CE8"/>
    <w:rsid w:val="000736D7"/>
    <w:rsid w:val="00074EC2"/>
    <w:rsid w:val="00077D5D"/>
    <w:rsid w:val="00084E61"/>
    <w:rsid w:val="0008709F"/>
    <w:rsid w:val="0009277B"/>
    <w:rsid w:val="00094817"/>
    <w:rsid w:val="00097164"/>
    <w:rsid w:val="000A0FF5"/>
    <w:rsid w:val="000A1786"/>
    <w:rsid w:val="000B3069"/>
    <w:rsid w:val="000B30B0"/>
    <w:rsid w:val="000B4816"/>
    <w:rsid w:val="000B539A"/>
    <w:rsid w:val="000B5464"/>
    <w:rsid w:val="000B584B"/>
    <w:rsid w:val="000B5FE4"/>
    <w:rsid w:val="000B6BEE"/>
    <w:rsid w:val="000B7FB5"/>
    <w:rsid w:val="000C1E2D"/>
    <w:rsid w:val="000C2537"/>
    <w:rsid w:val="000C2ACE"/>
    <w:rsid w:val="000C4C34"/>
    <w:rsid w:val="000C64A8"/>
    <w:rsid w:val="000C6AC0"/>
    <w:rsid w:val="000D2133"/>
    <w:rsid w:val="000D3447"/>
    <w:rsid w:val="000D385F"/>
    <w:rsid w:val="000D483C"/>
    <w:rsid w:val="000D59D1"/>
    <w:rsid w:val="000D79FB"/>
    <w:rsid w:val="000D7F08"/>
    <w:rsid w:val="000E194B"/>
    <w:rsid w:val="000E1A8F"/>
    <w:rsid w:val="000E32B0"/>
    <w:rsid w:val="000E633C"/>
    <w:rsid w:val="000F0769"/>
    <w:rsid w:val="000F105B"/>
    <w:rsid w:val="000F1560"/>
    <w:rsid w:val="000F45A0"/>
    <w:rsid w:val="000F4A94"/>
    <w:rsid w:val="00100317"/>
    <w:rsid w:val="0010078E"/>
    <w:rsid w:val="00101F28"/>
    <w:rsid w:val="00103B09"/>
    <w:rsid w:val="00105F0C"/>
    <w:rsid w:val="001068FF"/>
    <w:rsid w:val="00110216"/>
    <w:rsid w:val="0011045B"/>
    <w:rsid w:val="00115AB8"/>
    <w:rsid w:val="00121194"/>
    <w:rsid w:val="0012201A"/>
    <w:rsid w:val="00123F93"/>
    <w:rsid w:val="00125AC5"/>
    <w:rsid w:val="001268AE"/>
    <w:rsid w:val="00127E34"/>
    <w:rsid w:val="001310FB"/>
    <w:rsid w:val="001319DD"/>
    <w:rsid w:val="001321C6"/>
    <w:rsid w:val="00133B05"/>
    <w:rsid w:val="001357B1"/>
    <w:rsid w:val="00135AFB"/>
    <w:rsid w:val="001419DD"/>
    <w:rsid w:val="00142AE7"/>
    <w:rsid w:val="00142C01"/>
    <w:rsid w:val="00144901"/>
    <w:rsid w:val="00144962"/>
    <w:rsid w:val="0014633B"/>
    <w:rsid w:val="00146556"/>
    <w:rsid w:val="001465EF"/>
    <w:rsid w:val="001472B2"/>
    <w:rsid w:val="0015031D"/>
    <w:rsid w:val="00150AE0"/>
    <w:rsid w:val="00153C45"/>
    <w:rsid w:val="001556F1"/>
    <w:rsid w:val="00156096"/>
    <w:rsid w:val="00156FC0"/>
    <w:rsid w:val="001628B1"/>
    <w:rsid w:val="00164917"/>
    <w:rsid w:val="0016737B"/>
    <w:rsid w:val="00174061"/>
    <w:rsid w:val="0018224A"/>
    <w:rsid w:val="00183F06"/>
    <w:rsid w:val="00184083"/>
    <w:rsid w:val="001845CE"/>
    <w:rsid w:val="00184CFD"/>
    <w:rsid w:val="00185279"/>
    <w:rsid w:val="00187801"/>
    <w:rsid w:val="00187E7E"/>
    <w:rsid w:val="001908A1"/>
    <w:rsid w:val="00194703"/>
    <w:rsid w:val="00194ABF"/>
    <w:rsid w:val="00196A7F"/>
    <w:rsid w:val="001971F7"/>
    <w:rsid w:val="0019757F"/>
    <w:rsid w:val="001977E1"/>
    <w:rsid w:val="001A04FD"/>
    <w:rsid w:val="001A21D8"/>
    <w:rsid w:val="001A3B39"/>
    <w:rsid w:val="001A522E"/>
    <w:rsid w:val="001A53DA"/>
    <w:rsid w:val="001A6D7A"/>
    <w:rsid w:val="001B2BD6"/>
    <w:rsid w:val="001B4BC7"/>
    <w:rsid w:val="001B7305"/>
    <w:rsid w:val="001C0315"/>
    <w:rsid w:val="001C4B4A"/>
    <w:rsid w:val="001C5B22"/>
    <w:rsid w:val="001C76B6"/>
    <w:rsid w:val="001D3DEB"/>
    <w:rsid w:val="001D55EC"/>
    <w:rsid w:val="001D5685"/>
    <w:rsid w:val="001D746D"/>
    <w:rsid w:val="001E3BF6"/>
    <w:rsid w:val="001E51EB"/>
    <w:rsid w:val="001E5964"/>
    <w:rsid w:val="001E7DBD"/>
    <w:rsid w:val="001F6D40"/>
    <w:rsid w:val="00200429"/>
    <w:rsid w:val="00201867"/>
    <w:rsid w:val="002034D6"/>
    <w:rsid w:val="002136B6"/>
    <w:rsid w:val="0021387D"/>
    <w:rsid w:val="00222C65"/>
    <w:rsid w:val="0022509C"/>
    <w:rsid w:val="002259E2"/>
    <w:rsid w:val="0022647F"/>
    <w:rsid w:val="002300F6"/>
    <w:rsid w:val="00230E40"/>
    <w:rsid w:val="00232380"/>
    <w:rsid w:val="002330D1"/>
    <w:rsid w:val="002346B0"/>
    <w:rsid w:val="00234E02"/>
    <w:rsid w:val="002358A1"/>
    <w:rsid w:val="00240DA4"/>
    <w:rsid w:val="002418D0"/>
    <w:rsid w:val="0024199C"/>
    <w:rsid w:val="002438C3"/>
    <w:rsid w:val="00243D57"/>
    <w:rsid w:val="00246097"/>
    <w:rsid w:val="00250681"/>
    <w:rsid w:val="0025171E"/>
    <w:rsid w:val="0025254D"/>
    <w:rsid w:val="00254763"/>
    <w:rsid w:val="00254D0A"/>
    <w:rsid w:val="00255BF0"/>
    <w:rsid w:val="00260A43"/>
    <w:rsid w:val="00261967"/>
    <w:rsid w:val="0026218F"/>
    <w:rsid w:val="00265568"/>
    <w:rsid w:val="0027051B"/>
    <w:rsid w:val="002748A5"/>
    <w:rsid w:val="0027677B"/>
    <w:rsid w:val="002770F6"/>
    <w:rsid w:val="00280A9A"/>
    <w:rsid w:val="00281250"/>
    <w:rsid w:val="002824D0"/>
    <w:rsid w:val="00282B01"/>
    <w:rsid w:val="00283A9C"/>
    <w:rsid w:val="002869BB"/>
    <w:rsid w:val="00290769"/>
    <w:rsid w:val="00290936"/>
    <w:rsid w:val="00290EE2"/>
    <w:rsid w:val="00291A77"/>
    <w:rsid w:val="00297AB8"/>
    <w:rsid w:val="002A3712"/>
    <w:rsid w:val="002A3ABC"/>
    <w:rsid w:val="002A3DD9"/>
    <w:rsid w:val="002A40BA"/>
    <w:rsid w:val="002A59F3"/>
    <w:rsid w:val="002A63BF"/>
    <w:rsid w:val="002A646F"/>
    <w:rsid w:val="002A7284"/>
    <w:rsid w:val="002B1383"/>
    <w:rsid w:val="002B3734"/>
    <w:rsid w:val="002B410B"/>
    <w:rsid w:val="002B696F"/>
    <w:rsid w:val="002B6AC2"/>
    <w:rsid w:val="002B7A67"/>
    <w:rsid w:val="002C1404"/>
    <w:rsid w:val="002C3678"/>
    <w:rsid w:val="002C3F1F"/>
    <w:rsid w:val="002C49B4"/>
    <w:rsid w:val="002C4FBD"/>
    <w:rsid w:val="002C6BE6"/>
    <w:rsid w:val="002C6CE2"/>
    <w:rsid w:val="002C7185"/>
    <w:rsid w:val="002D032F"/>
    <w:rsid w:val="002D1A94"/>
    <w:rsid w:val="002D36DD"/>
    <w:rsid w:val="002D4846"/>
    <w:rsid w:val="002D513C"/>
    <w:rsid w:val="002D5BC9"/>
    <w:rsid w:val="002E4A55"/>
    <w:rsid w:val="002E672B"/>
    <w:rsid w:val="002E70F4"/>
    <w:rsid w:val="002F0891"/>
    <w:rsid w:val="002F09B7"/>
    <w:rsid w:val="00300480"/>
    <w:rsid w:val="003020B7"/>
    <w:rsid w:val="00302BCE"/>
    <w:rsid w:val="003079A5"/>
    <w:rsid w:val="003113F9"/>
    <w:rsid w:val="00312126"/>
    <w:rsid w:val="00314829"/>
    <w:rsid w:val="00316830"/>
    <w:rsid w:val="0031782A"/>
    <w:rsid w:val="00330F3F"/>
    <w:rsid w:val="00332B5A"/>
    <w:rsid w:val="003335CF"/>
    <w:rsid w:val="0033421F"/>
    <w:rsid w:val="0033478B"/>
    <w:rsid w:val="00337C7B"/>
    <w:rsid w:val="00344E1D"/>
    <w:rsid w:val="003454D5"/>
    <w:rsid w:val="0034585B"/>
    <w:rsid w:val="00346D8B"/>
    <w:rsid w:val="003473A9"/>
    <w:rsid w:val="00347B4D"/>
    <w:rsid w:val="00350847"/>
    <w:rsid w:val="00350D23"/>
    <w:rsid w:val="00352518"/>
    <w:rsid w:val="00353BCC"/>
    <w:rsid w:val="003543A1"/>
    <w:rsid w:val="00354C07"/>
    <w:rsid w:val="003553E9"/>
    <w:rsid w:val="0035658E"/>
    <w:rsid w:val="003615BF"/>
    <w:rsid w:val="003647E1"/>
    <w:rsid w:val="00371021"/>
    <w:rsid w:val="00371C55"/>
    <w:rsid w:val="00373CDD"/>
    <w:rsid w:val="003743B7"/>
    <w:rsid w:val="00374D5C"/>
    <w:rsid w:val="003761AE"/>
    <w:rsid w:val="00376FEB"/>
    <w:rsid w:val="00384D73"/>
    <w:rsid w:val="003904A1"/>
    <w:rsid w:val="00393775"/>
    <w:rsid w:val="00395648"/>
    <w:rsid w:val="00397596"/>
    <w:rsid w:val="003A1031"/>
    <w:rsid w:val="003A342D"/>
    <w:rsid w:val="003B0D7B"/>
    <w:rsid w:val="003B2D8A"/>
    <w:rsid w:val="003B385F"/>
    <w:rsid w:val="003B4D66"/>
    <w:rsid w:val="003B7130"/>
    <w:rsid w:val="003C380E"/>
    <w:rsid w:val="003C4470"/>
    <w:rsid w:val="003C64A8"/>
    <w:rsid w:val="003C7AD2"/>
    <w:rsid w:val="003D11E7"/>
    <w:rsid w:val="003D2056"/>
    <w:rsid w:val="003D26AE"/>
    <w:rsid w:val="003D2D7E"/>
    <w:rsid w:val="003D3C7F"/>
    <w:rsid w:val="003D7D87"/>
    <w:rsid w:val="003D7E82"/>
    <w:rsid w:val="003E3184"/>
    <w:rsid w:val="003E55E3"/>
    <w:rsid w:val="003E67F1"/>
    <w:rsid w:val="003E7278"/>
    <w:rsid w:val="003F49E0"/>
    <w:rsid w:val="003F5B28"/>
    <w:rsid w:val="003F62F7"/>
    <w:rsid w:val="003F741D"/>
    <w:rsid w:val="0040042F"/>
    <w:rsid w:val="004023E3"/>
    <w:rsid w:val="0040374B"/>
    <w:rsid w:val="0040574C"/>
    <w:rsid w:val="00405CA3"/>
    <w:rsid w:val="00406563"/>
    <w:rsid w:val="00406EEF"/>
    <w:rsid w:val="00411DC3"/>
    <w:rsid w:val="0041497A"/>
    <w:rsid w:val="00421A9F"/>
    <w:rsid w:val="00422834"/>
    <w:rsid w:val="00423D4A"/>
    <w:rsid w:val="00424670"/>
    <w:rsid w:val="00426AB8"/>
    <w:rsid w:val="004312FF"/>
    <w:rsid w:val="00431882"/>
    <w:rsid w:val="0043212F"/>
    <w:rsid w:val="00433693"/>
    <w:rsid w:val="00433B9B"/>
    <w:rsid w:val="00434F5C"/>
    <w:rsid w:val="0043560D"/>
    <w:rsid w:val="0044100D"/>
    <w:rsid w:val="00443650"/>
    <w:rsid w:val="004438C4"/>
    <w:rsid w:val="0044435D"/>
    <w:rsid w:val="004449E3"/>
    <w:rsid w:val="00444AEE"/>
    <w:rsid w:val="00447C58"/>
    <w:rsid w:val="004508D1"/>
    <w:rsid w:val="00453A94"/>
    <w:rsid w:val="00453D8A"/>
    <w:rsid w:val="004545F0"/>
    <w:rsid w:val="00454640"/>
    <w:rsid w:val="00454E79"/>
    <w:rsid w:val="0045526B"/>
    <w:rsid w:val="0045582D"/>
    <w:rsid w:val="004558D4"/>
    <w:rsid w:val="00456DF4"/>
    <w:rsid w:val="004603AF"/>
    <w:rsid w:val="0046055D"/>
    <w:rsid w:val="00462A0F"/>
    <w:rsid w:val="00463C6E"/>
    <w:rsid w:val="004654FF"/>
    <w:rsid w:val="00470688"/>
    <w:rsid w:val="00471CD4"/>
    <w:rsid w:val="00474364"/>
    <w:rsid w:val="004759DD"/>
    <w:rsid w:val="0047676A"/>
    <w:rsid w:val="004804FA"/>
    <w:rsid w:val="00481EE9"/>
    <w:rsid w:val="004855FE"/>
    <w:rsid w:val="004857F3"/>
    <w:rsid w:val="00490ACC"/>
    <w:rsid w:val="00491453"/>
    <w:rsid w:val="00492DA2"/>
    <w:rsid w:val="00495201"/>
    <w:rsid w:val="00497358"/>
    <w:rsid w:val="004A09A5"/>
    <w:rsid w:val="004A1288"/>
    <w:rsid w:val="004A3E8B"/>
    <w:rsid w:val="004A493A"/>
    <w:rsid w:val="004A622C"/>
    <w:rsid w:val="004B1D5F"/>
    <w:rsid w:val="004B2009"/>
    <w:rsid w:val="004B21C9"/>
    <w:rsid w:val="004B2881"/>
    <w:rsid w:val="004B5DE7"/>
    <w:rsid w:val="004B6A38"/>
    <w:rsid w:val="004C1B3F"/>
    <w:rsid w:val="004C306A"/>
    <w:rsid w:val="004C360B"/>
    <w:rsid w:val="004C4CD9"/>
    <w:rsid w:val="004C5EC0"/>
    <w:rsid w:val="004C7D95"/>
    <w:rsid w:val="004D140F"/>
    <w:rsid w:val="004D1EBF"/>
    <w:rsid w:val="004D4AF6"/>
    <w:rsid w:val="004D70A1"/>
    <w:rsid w:val="004D7C7E"/>
    <w:rsid w:val="004E1C41"/>
    <w:rsid w:val="004F20DF"/>
    <w:rsid w:val="004F4A4A"/>
    <w:rsid w:val="004F5EB8"/>
    <w:rsid w:val="004F68F5"/>
    <w:rsid w:val="004F6C03"/>
    <w:rsid w:val="004F6C18"/>
    <w:rsid w:val="00501039"/>
    <w:rsid w:val="00502D86"/>
    <w:rsid w:val="00502FB2"/>
    <w:rsid w:val="0050467B"/>
    <w:rsid w:val="00504ABE"/>
    <w:rsid w:val="00505C82"/>
    <w:rsid w:val="00507945"/>
    <w:rsid w:val="005152D9"/>
    <w:rsid w:val="0051534D"/>
    <w:rsid w:val="00517856"/>
    <w:rsid w:val="00520162"/>
    <w:rsid w:val="005204D3"/>
    <w:rsid w:val="00521F08"/>
    <w:rsid w:val="00522F7B"/>
    <w:rsid w:val="005232E5"/>
    <w:rsid w:val="00523B18"/>
    <w:rsid w:val="0052496A"/>
    <w:rsid w:val="00526EC3"/>
    <w:rsid w:val="00527C0F"/>
    <w:rsid w:val="00531413"/>
    <w:rsid w:val="00532ADF"/>
    <w:rsid w:val="00533A4E"/>
    <w:rsid w:val="00533B3A"/>
    <w:rsid w:val="0053468D"/>
    <w:rsid w:val="005379BB"/>
    <w:rsid w:val="005401FA"/>
    <w:rsid w:val="00543399"/>
    <w:rsid w:val="00544B97"/>
    <w:rsid w:val="00550853"/>
    <w:rsid w:val="00550EA3"/>
    <w:rsid w:val="005512DB"/>
    <w:rsid w:val="005547E5"/>
    <w:rsid w:val="00556D6D"/>
    <w:rsid w:val="00557475"/>
    <w:rsid w:val="005576F7"/>
    <w:rsid w:val="00557C89"/>
    <w:rsid w:val="00560DE7"/>
    <w:rsid w:val="00562ED2"/>
    <w:rsid w:val="00563842"/>
    <w:rsid w:val="005646AD"/>
    <w:rsid w:val="00564AA7"/>
    <w:rsid w:val="005752DA"/>
    <w:rsid w:val="00576D7B"/>
    <w:rsid w:val="0058050B"/>
    <w:rsid w:val="00581771"/>
    <w:rsid w:val="00582771"/>
    <w:rsid w:val="0058382C"/>
    <w:rsid w:val="005838C3"/>
    <w:rsid w:val="005847A9"/>
    <w:rsid w:val="00584ECC"/>
    <w:rsid w:val="005855C9"/>
    <w:rsid w:val="0058641F"/>
    <w:rsid w:val="00594848"/>
    <w:rsid w:val="005971B0"/>
    <w:rsid w:val="005A3007"/>
    <w:rsid w:val="005A348C"/>
    <w:rsid w:val="005A40FA"/>
    <w:rsid w:val="005A78C4"/>
    <w:rsid w:val="005B039E"/>
    <w:rsid w:val="005B3C2C"/>
    <w:rsid w:val="005B3DC4"/>
    <w:rsid w:val="005B7B6B"/>
    <w:rsid w:val="005C093D"/>
    <w:rsid w:val="005C0D61"/>
    <w:rsid w:val="005C0D69"/>
    <w:rsid w:val="005C24B9"/>
    <w:rsid w:val="005C489F"/>
    <w:rsid w:val="005C61FA"/>
    <w:rsid w:val="005D0E21"/>
    <w:rsid w:val="005D16F4"/>
    <w:rsid w:val="005D4E61"/>
    <w:rsid w:val="005D5769"/>
    <w:rsid w:val="005D752C"/>
    <w:rsid w:val="005E2224"/>
    <w:rsid w:val="005E33EE"/>
    <w:rsid w:val="005F021D"/>
    <w:rsid w:val="005F08BF"/>
    <w:rsid w:val="005F12D9"/>
    <w:rsid w:val="005F2D14"/>
    <w:rsid w:val="005F2F96"/>
    <w:rsid w:val="005F577E"/>
    <w:rsid w:val="005F598B"/>
    <w:rsid w:val="005F5C81"/>
    <w:rsid w:val="005F6496"/>
    <w:rsid w:val="00600AA2"/>
    <w:rsid w:val="006028C0"/>
    <w:rsid w:val="006044FC"/>
    <w:rsid w:val="00612335"/>
    <w:rsid w:val="006158D0"/>
    <w:rsid w:val="0061782A"/>
    <w:rsid w:val="006204E0"/>
    <w:rsid w:val="00622D56"/>
    <w:rsid w:val="006234CB"/>
    <w:rsid w:val="006267D8"/>
    <w:rsid w:val="0063004C"/>
    <w:rsid w:val="00630072"/>
    <w:rsid w:val="00631EA5"/>
    <w:rsid w:val="0063448E"/>
    <w:rsid w:val="006378CC"/>
    <w:rsid w:val="006415DF"/>
    <w:rsid w:val="00641EAE"/>
    <w:rsid w:val="00642C86"/>
    <w:rsid w:val="00646D1D"/>
    <w:rsid w:val="00647A9C"/>
    <w:rsid w:val="00647D0E"/>
    <w:rsid w:val="00650DD7"/>
    <w:rsid w:val="00650DFD"/>
    <w:rsid w:val="006514D5"/>
    <w:rsid w:val="00651FC2"/>
    <w:rsid w:val="0065750D"/>
    <w:rsid w:val="00657D38"/>
    <w:rsid w:val="00661994"/>
    <w:rsid w:val="006647CB"/>
    <w:rsid w:val="00665708"/>
    <w:rsid w:val="006668F1"/>
    <w:rsid w:val="0066763E"/>
    <w:rsid w:val="00667D0A"/>
    <w:rsid w:val="006710E5"/>
    <w:rsid w:val="006711D7"/>
    <w:rsid w:val="00671A01"/>
    <w:rsid w:val="00672E13"/>
    <w:rsid w:val="0067773A"/>
    <w:rsid w:val="006806B0"/>
    <w:rsid w:val="0068101A"/>
    <w:rsid w:val="00685E4E"/>
    <w:rsid w:val="00687EE7"/>
    <w:rsid w:val="006908FB"/>
    <w:rsid w:val="00691496"/>
    <w:rsid w:val="00694A17"/>
    <w:rsid w:val="00695131"/>
    <w:rsid w:val="006951D8"/>
    <w:rsid w:val="006956FB"/>
    <w:rsid w:val="00697624"/>
    <w:rsid w:val="006A0977"/>
    <w:rsid w:val="006A2A82"/>
    <w:rsid w:val="006A7832"/>
    <w:rsid w:val="006B17E5"/>
    <w:rsid w:val="006B2482"/>
    <w:rsid w:val="006B4C0A"/>
    <w:rsid w:val="006B72EB"/>
    <w:rsid w:val="006C091A"/>
    <w:rsid w:val="006C13A1"/>
    <w:rsid w:val="006C3411"/>
    <w:rsid w:val="006C46B3"/>
    <w:rsid w:val="006C5328"/>
    <w:rsid w:val="006D029B"/>
    <w:rsid w:val="006D1EFA"/>
    <w:rsid w:val="006D29E3"/>
    <w:rsid w:val="006D6565"/>
    <w:rsid w:val="006D68B4"/>
    <w:rsid w:val="006E2217"/>
    <w:rsid w:val="006E32FE"/>
    <w:rsid w:val="006E37D6"/>
    <w:rsid w:val="006E482C"/>
    <w:rsid w:val="006E5AB7"/>
    <w:rsid w:val="006F47E0"/>
    <w:rsid w:val="006F62EC"/>
    <w:rsid w:val="006F6726"/>
    <w:rsid w:val="006F6EEB"/>
    <w:rsid w:val="007006EC"/>
    <w:rsid w:val="00701E1B"/>
    <w:rsid w:val="007032FB"/>
    <w:rsid w:val="007047A9"/>
    <w:rsid w:val="00705236"/>
    <w:rsid w:val="007066DF"/>
    <w:rsid w:val="007072DC"/>
    <w:rsid w:val="00714717"/>
    <w:rsid w:val="0071592B"/>
    <w:rsid w:val="0071602C"/>
    <w:rsid w:val="00716236"/>
    <w:rsid w:val="00717AB3"/>
    <w:rsid w:val="00717C9C"/>
    <w:rsid w:val="00725A21"/>
    <w:rsid w:val="007270D0"/>
    <w:rsid w:val="007308FD"/>
    <w:rsid w:val="00736E8C"/>
    <w:rsid w:val="0073729D"/>
    <w:rsid w:val="007409AF"/>
    <w:rsid w:val="0074115D"/>
    <w:rsid w:val="0074226F"/>
    <w:rsid w:val="00742A7C"/>
    <w:rsid w:val="0074471B"/>
    <w:rsid w:val="007448A4"/>
    <w:rsid w:val="00750A55"/>
    <w:rsid w:val="00753F69"/>
    <w:rsid w:val="0075467F"/>
    <w:rsid w:val="007552BD"/>
    <w:rsid w:val="0075547B"/>
    <w:rsid w:val="00757A19"/>
    <w:rsid w:val="00757B9A"/>
    <w:rsid w:val="00757F13"/>
    <w:rsid w:val="00763874"/>
    <w:rsid w:val="00764CE3"/>
    <w:rsid w:val="0076585B"/>
    <w:rsid w:val="00766DCB"/>
    <w:rsid w:val="00767C2E"/>
    <w:rsid w:val="00770B55"/>
    <w:rsid w:val="00775939"/>
    <w:rsid w:val="00780554"/>
    <w:rsid w:val="00780EA2"/>
    <w:rsid w:val="00780FE6"/>
    <w:rsid w:val="00782420"/>
    <w:rsid w:val="00786A1B"/>
    <w:rsid w:val="00786E2F"/>
    <w:rsid w:val="0079163D"/>
    <w:rsid w:val="00794324"/>
    <w:rsid w:val="00795A07"/>
    <w:rsid w:val="007967B2"/>
    <w:rsid w:val="00796E29"/>
    <w:rsid w:val="00797083"/>
    <w:rsid w:val="00797EBA"/>
    <w:rsid w:val="007A33D8"/>
    <w:rsid w:val="007A6D04"/>
    <w:rsid w:val="007B34B0"/>
    <w:rsid w:val="007B382C"/>
    <w:rsid w:val="007B5FB5"/>
    <w:rsid w:val="007B6B44"/>
    <w:rsid w:val="007C2ED1"/>
    <w:rsid w:val="007C315B"/>
    <w:rsid w:val="007C3C74"/>
    <w:rsid w:val="007C4032"/>
    <w:rsid w:val="007C52FA"/>
    <w:rsid w:val="007D2011"/>
    <w:rsid w:val="007D27BF"/>
    <w:rsid w:val="007D2A08"/>
    <w:rsid w:val="007D2FCF"/>
    <w:rsid w:val="007D70B4"/>
    <w:rsid w:val="007E2342"/>
    <w:rsid w:val="007E2560"/>
    <w:rsid w:val="007E2610"/>
    <w:rsid w:val="007E269D"/>
    <w:rsid w:val="007E4C7F"/>
    <w:rsid w:val="007E5505"/>
    <w:rsid w:val="007E6797"/>
    <w:rsid w:val="007E68F3"/>
    <w:rsid w:val="007E6C0C"/>
    <w:rsid w:val="007E6C83"/>
    <w:rsid w:val="007E790A"/>
    <w:rsid w:val="007F09DA"/>
    <w:rsid w:val="007F1733"/>
    <w:rsid w:val="007F2DDF"/>
    <w:rsid w:val="007F7549"/>
    <w:rsid w:val="007F7A37"/>
    <w:rsid w:val="008008BC"/>
    <w:rsid w:val="00806222"/>
    <w:rsid w:val="00812684"/>
    <w:rsid w:val="00812865"/>
    <w:rsid w:val="00813072"/>
    <w:rsid w:val="008162D7"/>
    <w:rsid w:val="00816F5A"/>
    <w:rsid w:val="00817377"/>
    <w:rsid w:val="00817CA1"/>
    <w:rsid w:val="008223E2"/>
    <w:rsid w:val="008226D4"/>
    <w:rsid w:val="00831EBF"/>
    <w:rsid w:val="008324D8"/>
    <w:rsid w:val="00834054"/>
    <w:rsid w:val="008350F8"/>
    <w:rsid w:val="00837399"/>
    <w:rsid w:val="008406B8"/>
    <w:rsid w:val="00840F1E"/>
    <w:rsid w:val="00840F9B"/>
    <w:rsid w:val="00841331"/>
    <w:rsid w:val="0084214B"/>
    <w:rsid w:val="008429C0"/>
    <w:rsid w:val="00843670"/>
    <w:rsid w:val="00844DAD"/>
    <w:rsid w:val="00850065"/>
    <w:rsid w:val="0085087F"/>
    <w:rsid w:val="00850A6C"/>
    <w:rsid w:val="0085142A"/>
    <w:rsid w:val="0085360D"/>
    <w:rsid w:val="00854BAD"/>
    <w:rsid w:val="00855A40"/>
    <w:rsid w:val="008563DA"/>
    <w:rsid w:val="008575DE"/>
    <w:rsid w:val="00861038"/>
    <w:rsid w:val="008617B5"/>
    <w:rsid w:val="00862DDC"/>
    <w:rsid w:val="008649BD"/>
    <w:rsid w:val="00865236"/>
    <w:rsid w:val="0086735B"/>
    <w:rsid w:val="008676A9"/>
    <w:rsid w:val="00867F36"/>
    <w:rsid w:val="0087015B"/>
    <w:rsid w:val="00875AC8"/>
    <w:rsid w:val="00880A03"/>
    <w:rsid w:val="00880BFC"/>
    <w:rsid w:val="00881C41"/>
    <w:rsid w:val="00887B08"/>
    <w:rsid w:val="00890D30"/>
    <w:rsid w:val="00890D4F"/>
    <w:rsid w:val="008917C6"/>
    <w:rsid w:val="0089236F"/>
    <w:rsid w:val="008944D6"/>
    <w:rsid w:val="0089481A"/>
    <w:rsid w:val="00895180"/>
    <w:rsid w:val="008957C9"/>
    <w:rsid w:val="00895E77"/>
    <w:rsid w:val="00897B36"/>
    <w:rsid w:val="008A2B41"/>
    <w:rsid w:val="008A3C7D"/>
    <w:rsid w:val="008A4228"/>
    <w:rsid w:val="008A4825"/>
    <w:rsid w:val="008A5BED"/>
    <w:rsid w:val="008B11DD"/>
    <w:rsid w:val="008B2BB5"/>
    <w:rsid w:val="008B3F98"/>
    <w:rsid w:val="008B684F"/>
    <w:rsid w:val="008C12B6"/>
    <w:rsid w:val="008C2211"/>
    <w:rsid w:val="008C227A"/>
    <w:rsid w:val="008C2B75"/>
    <w:rsid w:val="008C4FEB"/>
    <w:rsid w:val="008C568E"/>
    <w:rsid w:val="008C716C"/>
    <w:rsid w:val="008D211B"/>
    <w:rsid w:val="008D3FE9"/>
    <w:rsid w:val="008D7BCB"/>
    <w:rsid w:val="008E168E"/>
    <w:rsid w:val="008E50ED"/>
    <w:rsid w:val="008E6921"/>
    <w:rsid w:val="008F3EC4"/>
    <w:rsid w:val="008F43CE"/>
    <w:rsid w:val="008F44CE"/>
    <w:rsid w:val="008F6D00"/>
    <w:rsid w:val="008F7307"/>
    <w:rsid w:val="008F7906"/>
    <w:rsid w:val="009041A0"/>
    <w:rsid w:val="00905021"/>
    <w:rsid w:val="00905774"/>
    <w:rsid w:val="00910145"/>
    <w:rsid w:val="00910D8B"/>
    <w:rsid w:val="009128DA"/>
    <w:rsid w:val="0091299F"/>
    <w:rsid w:val="0091414F"/>
    <w:rsid w:val="00914C17"/>
    <w:rsid w:val="00920F8B"/>
    <w:rsid w:val="009300D4"/>
    <w:rsid w:val="00930743"/>
    <w:rsid w:val="00931857"/>
    <w:rsid w:val="009362DF"/>
    <w:rsid w:val="00936EC2"/>
    <w:rsid w:val="00937514"/>
    <w:rsid w:val="00940172"/>
    <w:rsid w:val="009418AA"/>
    <w:rsid w:val="00942C81"/>
    <w:rsid w:val="0094654D"/>
    <w:rsid w:val="00947DA6"/>
    <w:rsid w:val="009505D3"/>
    <w:rsid w:val="00952362"/>
    <w:rsid w:val="00955C84"/>
    <w:rsid w:val="00955FB0"/>
    <w:rsid w:val="00963DC6"/>
    <w:rsid w:val="00970B85"/>
    <w:rsid w:val="00970DB2"/>
    <w:rsid w:val="00972772"/>
    <w:rsid w:val="00972AA3"/>
    <w:rsid w:val="00974B5C"/>
    <w:rsid w:val="0097596A"/>
    <w:rsid w:val="00977582"/>
    <w:rsid w:val="009813ED"/>
    <w:rsid w:val="00981C9D"/>
    <w:rsid w:val="00984077"/>
    <w:rsid w:val="00984659"/>
    <w:rsid w:val="009878EC"/>
    <w:rsid w:val="00987D3E"/>
    <w:rsid w:val="009958C7"/>
    <w:rsid w:val="009972F1"/>
    <w:rsid w:val="009979FB"/>
    <w:rsid w:val="009A03C2"/>
    <w:rsid w:val="009A1248"/>
    <w:rsid w:val="009A1CBD"/>
    <w:rsid w:val="009A1E6E"/>
    <w:rsid w:val="009A43C0"/>
    <w:rsid w:val="009A561A"/>
    <w:rsid w:val="009A56DD"/>
    <w:rsid w:val="009A56E5"/>
    <w:rsid w:val="009A5F2C"/>
    <w:rsid w:val="009A6514"/>
    <w:rsid w:val="009B2613"/>
    <w:rsid w:val="009B2647"/>
    <w:rsid w:val="009B3162"/>
    <w:rsid w:val="009B48ED"/>
    <w:rsid w:val="009B5991"/>
    <w:rsid w:val="009C07AC"/>
    <w:rsid w:val="009C0CB1"/>
    <w:rsid w:val="009C19B0"/>
    <w:rsid w:val="009C7BFB"/>
    <w:rsid w:val="009D2EA2"/>
    <w:rsid w:val="009D3ACD"/>
    <w:rsid w:val="009D6229"/>
    <w:rsid w:val="009D65DA"/>
    <w:rsid w:val="009E1A73"/>
    <w:rsid w:val="009E1C7A"/>
    <w:rsid w:val="009E202E"/>
    <w:rsid w:val="009E20B9"/>
    <w:rsid w:val="009E5105"/>
    <w:rsid w:val="009E75D5"/>
    <w:rsid w:val="009E7C40"/>
    <w:rsid w:val="009F03FC"/>
    <w:rsid w:val="009F0946"/>
    <w:rsid w:val="009F1D74"/>
    <w:rsid w:val="009F2429"/>
    <w:rsid w:val="009F4E3F"/>
    <w:rsid w:val="009F5E96"/>
    <w:rsid w:val="00A01206"/>
    <w:rsid w:val="00A01644"/>
    <w:rsid w:val="00A01F40"/>
    <w:rsid w:val="00A029FE"/>
    <w:rsid w:val="00A05003"/>
    <w:rsid w:val="00A065D3"/>
    <w:rsid w:val="00A122B3"/>
    <w:rsid w:val="00A1251A"/>
    <w:rsid w:val="00A151A3"/>
    <w:rsid w:val="00A16915"/>
    <w:rsid w:val="00A174CE"/>
    <w:rsid w:val="00A17E59"/>
    <w:rsid w:val="00A2078B"/>
    <w:rsid w:val="00A241AE"/>
    <w:rsid w:val="00A25BE4"/>
    <w:rsid w:val="00A31854"/>
    <w:rsid w:val="00A31F00"/>
    <w:rsid w:val="00A34787"/>
    <w:rsid w:val="00A355FD"/>
    <w:rsid w:val="00A3758F"/>
    <w:rsid w:val="00A3779A"/>
    <w:rsid w:val="00A4192B"/>
    <w:rsid w:val="00A45D50"/>
    <w:rsid w:val="00A4613C"/>
    <w:rsid w:val="00A47A55"/>
    <w:rsid w:val="00A52F62"/>
    <w:rsid w:val="00A570D3"/>
    <w:rsid w:val="00A57309"/>
    <w:rsid w:val="00A660AC"/>
    <w:rsid w:val="00A6620D"/>
    <w:rsid w:val="00A7187A"/>
    <w:rsid w:val="00A71C15"/>
    <w:rsid w:val="00A73F37"/>
    <w:rsid w:val="00A74388"/>
    <w:rsid w:val="00A7491C"/>
    <w:rsid w:val="00A76D16"/>
    <w:rsid w:val="00A8375F"/>
    <w:rsid w:val="00A84B4B"/>
    <w:rsid w:val="00A86041"/>
    <w:rsid w:val="00A9384F"/>
    <w:rsid w:val="00A942CF"/>
    <w:rsid w:val="00AA0F40"/>
    <w:rsid w:val="00AA0F4C"/>
    <w:rsid w:val="00AA2DA9"/>
    <w:rsid w:val="00AA3D1B"/>
    <w:rsid w:val="00AA45E8"/>
    <w:rsid w:val="00AA54AE"/>
    <w:rsid w:val="00AA71DD"/>
    <w:rsid w:val="00AB00ED"/>
    <w:rsid w:val="00AB0301"/>
    <w:rsid w:val="00AB1249"/>
    <w:rsid w:val="00AB1B2B"/>
    <w:rsid w:val="00AB2C03"/>
    <w:rsid w:val="00AB5544"/>
    <w:rsid w:val="00AB77B4"/>
    <w:rsid w:val="00AB7D14"/>
    <w:rsid w:val="00AC092E"/>
    <w:rsid w:val="00AC1340"/>
    <w:rsid w:val="00AC4463"/>
    <w:rsid w:val="00AC4D12"/>
    <w:rsid w:val="00AC592F"/>
    <w:rsid w:val="00AD32DF"/>
    <w:rsid w:val="00AD431E"/>
    <w:rsid w:val="00AD6D96"/>
    <w:rsid w:val="00AD796E"/>
    <w:rsid w:val="00AE0CE6"/>
    <w:rsid w:val="00AE168C"/>
    <w:rsid w:val="00AE2C17"/>
    <w:rsid w:val="00AE487E"/>
    <w:rsid w:val="00AE7C83"/>
    <w:rsid w:val="00AF0606"/>
    <w:rsid w:val="00AF0A87"/>
    <w:rsid w:val="00AF1671"/>
    <w:rsid w:val="00AF7FA2"/>
    <w:rsid w:val="00B0209D"/>
    <w:rsid w:val="00B04C47"/>
    <w:rsid w:val="00B05F04"/>
    <w:rsid w:val="00B066A8"/>
    <w:rsid w:val="00B07083"/>
    <w:rsid w:val="00B145D3"/>
    <w:rsid w:val="00B16FF3"/>
    <w:rsid w:val="00B21E41"/>
    <w:rsid w:val="00B2302F"/>
    <w:rsid w:val="00B31F31"/>
    <w:rsid w:val="00B324E4"/>
    <w:rsid w:val="00B34FA2"/>
    <w:rsid w:val="00B35106"/>
    <w:rsid w:val="00B4061A"/>
    <w:rsid w:val="00B433F2"/>
    <w:rsid w:val="00B437EA"/>
    <w:rsid w:val="00B46A5F"/>
    <w:rsid w:val="00B5241F"/>
    <w:rsid w:val="00B52721"/>
    <w:rsid w:val="00B527F5"/>
    <w:rsid w:val="00B571D9"/>
    <w:rsid w:val="00B57EDD"/>
    <w:rsid w:val="00B60BC0"/>
    <w:rsid w:val="00B619EE"/>
    <w:rsid w:val="00B63C15"/>
    <w:rsid w:val="00B64F08"/>
    <w:rsid w:val="00B66B1E"/>
    <w:rsid w:val="00B72455"/>
    <w:rsid w:val="00B72496"/>
    <w:rsid w:val="00B764BF"/>
    <w:rsid w:val="00B77D0E"/>
    <w:rsid w:val="00B82493"/>
    <w:rsid w:val="00B8257E"/>
    <w:rsid w:val="00B82F98"/>
    <w:rsid w:val="00B8361E"/>
    <w:rsid w:val="00B8443B"/>
    <w:rsid w:val="00B84B18"/>
    <w:rsid w:val="00B85520"/>
    <w:rsid w:val="00B94191"/>
    <w:rsid w:val="00B94E4E"/>
    <w:rsid w:val="00B96728"/>
    <w:rsid w:val="00B96E4F"/>
    <w:rsid w:val="00B97360"/>
    <w:rsid w:val="00BA04E3"/>
    <w:rsid w:val="00BA14C7"/>
    <w:rsid w:val="00BA277E"/>
    <w:rsid w:val="00BA4446"/>
    <w:rsid w:val="00BA49FD"/>
    <w:rsid w:val="00BA59C0"/>
    <w:rsid w:val="00BA5DD3"/>
    <w:rsid w:val="00BA713E"/>
    <w:rsid w:val="00BB10BD"/>
    <w:rsid w:val="00BB14AD"/>
    <w:rsid w:val="00BB40E4"/>
    <w:rsid w:val="00BB4763"/>
    <w:rsid w:val="00BB5E51"/>
    <w:rsid w:val="00BB62A3"/>
    <w:rsid w:val="00BB6F3C"/>
    <w:rsid w:val="00BB74E0"/>
    <w:rsid w:val="00BC1536"/>
    <w:rsid w:val="00BC23D9"/>
    <w:rsid w:val="00BC2E6B"/>
    <w:rsid w:val="00BC4481"/>
    <w:rsid w:val="00BC6E12"/>
    <w:rsid w:val="00BC788F"/>
    <w:rsid w:val="00BD00EE"/>
    <w:rsid w:val="00BD10E7"/>
    <w:rsid w:val="00BD1885"/>
    <w:rsid w:val="00BD1E36"/>
    <w:rsid w:val="00BD4E87"/>
    <w:rsid w:val="00BD7E82"/>
    <w:rsid w:val="00BE246A"/>
    <w:rsid w:val="00BE3506"/>
    <w:rsid w:val="00BE3BC3"/>
    <w:rsid w:val="00BE4C17"/>
    <w:rsid w:val="00BE4C6D"/>
    <w:rsid w:val="00BE7AFA"/>
    <w:rsid w:val="00BF3161"/>
    <w:rsid w:val="00BF6CEA"/>
    <w:rsid w:val="00BF7E2A"/>
    <w:rsid w:val="00C0343E"/>
    <w:rsid w:val="00C0606D"/>
    <w:rsid w:val="00C0694D"/>
    <w:rsid w:val="00C06A89"/>
    <w:rsid w:val="00C07598"/>
    <w:rsid w:val="00C076B7"/>
    <w:rsid w:val="00C168F0"/>
    <w:rsid w:val="00C26DFE"/>
    <w:rsid w:val="00C272A6"/>
    <w:rsid w:val="00C32212"/>
    <w:rsid w:val="00C34861"/>
    <w:rsid w:val="00C352DC"/>
    <w:rsid w:val="00C3610C"/>
    <w:rsid w:val="00C36664"/>
    <w:rsid w:val="00C36FE6"/>
    <w:rsid w:val="00C37B64"/>
    <w:rsid w:val="00C37D22"/>
    <w:rsid w:val="00C4051C"/>
    <w:rsid w:val="00C41249"/>
    <w:rsid w:val="00C44623"/>
    <w:rsid w:val="00C516EA"/>
    <w:rsid w:val="00C524A7"/>
    <w:rsid w:val="00C557C8"/>
    <w:rsid w:val="00C62733"/>
    <w:rsid w:val="00C736FD"/>
    <w:rsid w:val="00C74496"/>
    <w:rsid w:val="00C75ACE"/>
    <w:rsid w:val="00C80263"/>
    <w:rsid w:val="00C8418E"/>
    <w:rsid w:val="00C8717C"/>
    <w:rsid w:val="00C92533"/>
    <w:rsid w:val="00C93537"/>
    <w:rsid w:val="00C95C1E"/>
    <w:rsid w:val="00CA408C"/>
    <w:rsid w:val="00CA42EF"/>
    <w:rsid w:val="00CA45DC"/>
    <w:rsid w:val="00CA48A8"/>
    <w:rsid w:val="00CA4E4E"/>
    <w:rsid w:val="00CA4E7A"/>
    <w:rsid w:val="00CA5D47"/>
    <w:rsid w:val="00CA5E0C"/>
    <w:rsid w:val="00CA6051"/>
    <w:rsid w:val="00CA797A"/>
    <w:rsid w:val="00CB2259"/>
    <w:rsid w:val="00CC0597"/>
    <w:rsid w:val="00CC2284"/>
    <w:rsid w:val="00CC352D"/>
    <w:rsid w:val="00CC53D3"/>
    <w:rsid w:val="00CC558F"/>
    <w:rsid w:val="00CC7ACA"/>
    <w:rsid w:val="00CD1A33"/>
    <w:rsid w:val="00CD28DF"/>
    <w:rsid w:val="00CD4AF4"/>
    <w:rsid w:val="00CD4BB9"/>
    <w:rsid w:val="00CD5C0E"/>
    <w:rsid w:val="00CD7191"/>
    <w:rsid w:val="00CE1D60"/>
    <w:rsid w:val="00CE2651"/>
    <w:rsid w:val="00CE27C1"/>
    <w:rsid w:val="00CE5C59"/>
    <w:rsid w:val="00CE7414"/>
    <w:rsid w:val="00CF135D"/>
    <w:rsid w:val="00CF1EEA"/>
    <w:rsid w:val="00CF2834"/>
    <w:rsid w:val="00CF2E32"/>
    <w:rsid w:val="00CF4B88"/>
    <w:rsid w:val="00CF7A12"/>
    <w:rsid w:val="00CF7B52"/>
    <w:rsid w:val="00D02394"/>
    <w:rsid w:val="00D03D15"/>
    <w:rsid w:val="00D06FF5"/>
    <w:rsid w:val="00D13419"/>
    <w:rsid w:val="00D13E44"/>
    <w:rsid w:val="00D14DC1"/>
    <w:rsid w:val="00D1527D"/>
    <w:rsid w:val="00D157B7"/>
    <w:rsid w:val="00D1617D"/>
    <w:rsid w:val="00D161BC"/>
    <w:rsid w:val="00D20725"/>
    <w:rsid w:val="00D218F1"/>
    <w:rsid w:val="00D255D0"/>
    <w:rsid w:val="00D26803"/>
    <w:rsid w:val="00D31732"/>
    <w:rsid w:val="00D31D13"/>
    <w:rsid w:val="00D33409"/>
    <w:rsid w:val="00D33550"/>
    <w:rsid w:val="00D34BF3"/>
    <w:rsid w:val="00D3579D"/>
    <w:rsid w:val="00D3603F"/>
    <w:rsid w:val="00D4062D"/>
    <w:rsid w:val="00D41542"/>
    <w:rsid w:val="00D45C64"/>
    <w:rsid w:val="00D46EB8"/>
    <w:rsid w:val="00D518DE"/>
    <w:rsid w:val="00D53DFE"/>
    <w:rsid w:val="00D56766"/>
    <w:rsid w:val="00D61DE5"/>
    <w:rsid w:val="00D63E21"/>
    <w:rsid w:val="00D6788D"/>
    <w:rsid w:val="00D70076"/>
    <w:rsid w:val="00D7039A"/>
    <w:rsid w:val="00D717EE"/>
    <w:rsid w:val="00D74FBC"/>
    <w:rsid w:val="00D75611"/>
    <w:rsid w:val="00D75B95"/>
    <w:rsid w:val="00D804D4"/>
    <w:rsid w:val="00D80717"/>
    <w:rsid w:val="00D8277C"/>
    <w:rsid w:val="00D82C39"/>
    <w:rsid w:val="00D83D78"/>
    <w:rsid w:val="00D8403F"/>
    <w:rsid w:val="00D84797"/>
    <w:rsid w:val="00D8761F"/>
    <w:rsid w:val="00D87A34"/>
    <w:rsid w:val="00D9210E"/>
    <w:rsid w:val="00D9224E"/>
    <w:rsid w:val="00D934DA"/>
    <w:rsid w:val="00D93A2C"/>
    <w:rsid w:val="00D94A06"/>
    <w:rsid w:val="00D95923"/>
    <w:rsid w:val="00D95CD8"/>
    <w:rsid w:val="00D9755A"/>
    <w:rsid w:val="00D97A80"/>
    <w:rsid w:val="00DA0E97"/>
    <w:rsid w:val="00DA2C65"/>
    <w:rsid w:val="00DA4160"/>
    <w:rsid w:val="00DA64D4"/>
    <w:rsid w:val="00DB4DAE"/>
    <w:rsid w:val="00DB559B"/>
    <w:rsid w:val="00DB7BAC"/>
    <w:rsid w:val="00DD1925"/>
    <w:rsid w:val="00DD1AE0"/>
    <w:rsid w:val="00DD2081"/>
    <w:rsid w:val="00DD28B7"/>
    <w:rsid w:val="00DD2954"/>
    <w:rsid w:val="00DD513C"/>
    <w:rsid w:val="00DD58A0"/>
    <w:rsid w:val="00DD618F"/>
    <w:rsid w:val="00DD72EE"/>
    <w:rsid w:val="00DE0E62"/>
    <w:rsid w:val="00DE1409"/>
    <w:rsid w:val="00DE1D9C"/>
    <w:rsid w:val="00DE7852"/>
    <w:rsid w:val="00DF1486"/>
    <w:rsid w:val="00DF1C74"/>
    <w:rsid w:val="00DF4A31"/>
    <w:rsid w:val="00DF4C6F"/>
    <w:rsid w:val="00DF60D0"/>
    <w:rsid w:val="00E04300"/>
    <w:rsid w:val="00E04AAC"/>
    <w:rsid w:val="00E07CC8"/>
    <w:rsid w:val="00E126E7"/>
    <w:rsid w:val="00E14198"/>
    <w:rsid w:val="00E14768"/>
    <w:rsid w:val="00E16CAC"/>
    <w:rsid w:val="00E212C0"/>
    <w:rsid w:val="00E2164F"/>
    <w:rsid w:val="00E230F3"/>
    <w:rsid w:val="00E237AA"/>
    <w:rsid w:val="00E25B75"/>
    <w:rsid w:val="00E30D69"/>
    <w:rsid w:val="00E31742"/>
    <w:rsid w:val="00E37379"/>
    <w:rsid w:val="00E3768A"/>
    <w:rsid w:val="00E37FC4"/>
    <w:rsid w:val="00E452AE"/>
    <w:rsid w:val="00E50C49"/>
    <w:rsid w:val="00E53B5D"/>
    <w:rsid w:val="00E55F0C"/>
    <w:rsid w:val="00E57C3E"/>
    <w:rsid w:val="00E6212B"/>
    <w:rsid w:val="00E62C2E"/>
    <w:rsid w:val="00E6540A"/>
    <w:rsid w:val="00E65544"/>
    <w:rsid w:val="00E71237"/>
    <w:rsid w:val="00E7370E"/>
    <w:rsid w:val="00E74671"/>
    <w:rsid w:val="00E75E42"/>
    <w:rsid w:val="00E76F59"/>
    <w:rsid w:val="00E77AB4"/>
    <w:rsid w:val="00E77CDF"/>
    <w:rsid w:val="00E82D54"/>
    <w:rsid w:val="00E83E74"/>
    <w:rsid w:val="00E864B9"/>
    <w:rsid w:val="00E86709"/>
    <w:rsid w:val="00E87C08"/>
    <w:rsid w:val="00E91C1B"/>
    <w:rsid w:val="00E92045"/>
    <w:rsid w:val="00E92253"/>
    <w:rsid w:val="00E92EA2"/>
    <w:rsid w:val="00E937D2"/>
    <w:rsid w:val="00E956CB"/>
    <w:rsid w:val="00E97483"/>
    <w:rsid w:val="00EA0AC1"/>
    <w:rsid w:val="00EA1169"/>
    <w:rsid w:val="00EA128E"/>
    <w:rsid w:val="00EA2D08"/>
    <w:rsid w:val="00EA311D"/>
    <w:rsid w:val="00EA43A7"/>
    <w:rsid w:val="00EA4E52"/>
    <w:rsid w:val="00EA5EB2"/>
    <w:rsid w:val="00EA6AC7"/>
    <w:rsid w:val="00EB026D"/>
    <w:rsid w:val="00EB2502"/>
    <w:rsid w:val="00EB5407"/>
    <w:rsid w:val="00EB5998"/>
    <w:rsid w:val="00EB79AB"/>
    <w:rsid w:val="00EC1393"/>
    <w:rsid w:val="00EC15B6"/>
    <w:rsid w:val="00EC3221"/>
    <w:rsid w:val="00EC4008"/>
    <w:rsid w:val="00ED12B6"/>
    <w:rsid w:val="00ED1A44"/>
    <w:rsid w:val="00ED1DCC"/>
    <w:rsid w:val="00ED1E07"/>
    <w:rsid w:val="00ED7F0D"/>
    <w:rsid w:val="00EE0D63"/>
    <w:rsid w:val="00EE0E80"/>
    <w:rsid w:val="00EE36B6"/>
    <w:rsid w:val="00EE3D7E"/>
    <w:rsid w:val="00EE6968"/>
    <w:rsid w:val="00EE7DD9"/>
    <w:rsid w:val="00EF1C77"/>
    <w:rsid w:val="00EF25F6"/>
    <w:rsid w:val="00F02943"/>
    <w:rsid w:val="00F139CF"/>
    <w:rsid w:val="00F204AE"/>
    <w:rsid w:val="00F214A5"/>
    <w:rsid w:val="00F216DC"/>
    <w:rsid w:val="00F233FF"/>
    <w:rsid w:val="00F23D49"/>
    <w:rsid w:val="00F27394"/>
    <w:rsid w:val="00F327C4"/>
    <w:rsid w:val="00F413F8"/>
    <w:rsid w:val="00F4366C"/>
    <w:rsid w:val="00F504DB"/>
    <w:rsid w:val="00F50CFA"/>
    <w:rsid w:val="00F51211"/>
    <w:rsid w:val="00F51F56"/>
    <w:rsid w:val="00F531AF"/>
    <w:rsid w:val="00F57F24"/>
    <w:rsid w:val="00F60AD5"/>
    <w:rsid w:val="00F6161B"/>
    <w:rsid w:val="00F61EA7"/>
    <w:rsid w:val="00F656CB"/>
    <w:rsid w:val="00F6588D"/>
    <w:rsid w:val="00F66BE6"/>
    <w:rsid w:val="00F703A3"/>
    <w:rsid w:val="00F73992"/>
    <w:rsid w:val="00F741D4"/>
    <w:rsid w:val="00F74994"/>
    <w:rsid w:val="00F75F13"/>
    <w:rsid w:val="00F76829"/>
    <w:rsid w:val="00F77D5F"/>
    <w:rsid w:val="00F81D30"/>
    <w:rsid w:val="00F8386E"/>
    <w:rsid w:val="00F8559F"/>
    <w:rsid w:val="00F870FC"/>
    <w:rsid w:val="00F908C6"/>
    <w:rsid w:val="00F91FA7"/>
    <w:rsid w:val="00F93545"/>
    <w:rsid w:val="00F9473C"/>
    <w:rsid w:val="00F95A52"/>
    <w:rsid w:val="00F97118"/>
    <w:rsid w:val="00F97172"/>
    <w:rsid w:val="00F9756F"/>
    <w:rsid w:val="00F97A2B"/>
    <w:rsid w:val="00FA02A4"/>
    <w:rsid w:val="00FA081E"/>
    <w:rsid w:val="00FA1529"/>
    <w:rsid w:val="00FA17A9"/>
    <w:rsid w:val="00FA6173"/>
    <w:rsid w:val="00FA6DE2"/>
    <w:rsid w:val="00FA7261"/>
    <w:rsid w:val="00FA791C"/>
    <w:rsid w:val="00FB106C"/>
    <w:rsid w:val="00FB1A35"/>
    <w:rsid w:val="00FB4E42"/>
    <w:rsid w:val="00FC134F"/>
    <w:rsid w:val="00FC295F"/>
    <w:rsid w:val="00FC384F"/>
    <w:rsid w:val="00FC5436"/>
    <w:rsid w:val="00FD02D6"/>
    <w:rsid w:val="00FD0A8F"/>
    <w:rsid w:val="00FD0ED0"/>
    <w:rsid w:val="00FD234A"/>
    <w:rsid w:val="00FD3164"/>
    <w:rsid w:val="00FD31FD"/>
    <w:rsid w:val="00FD3600"/>
    <w:rsid w:val="00FD376F"/>
    <w:rsid w:val="00FD4BE7"/>
    <w:rsid w:val="00FD4F74"/>
    <w:rsid w:val="00FD549F"/>
    <w:rsid w:val="00FD5561"/>
    <w:rsid w:val="00FE0C7D"/>
    <w:rsid w:val="00FE0FF3"/>
    <w:rsid w:val="00FE1707"/>
    <w:rsid w:val="00FE2F15"/>
    <w:rsid w:val="00FE5B46"/>
    <w:rsid w:val="00FF0EC2"/>
    <w:rsid w:val="00FF2538"/>
    <w:rsid w:val="00FF49C8"/>
    <w:rsid w:val="00FF5AB3"/>
    <w:rsid w:val="00FF705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994"/>
    <w:rPr>
      <w:rFonts w:ascii="Times New Roman" w:eastAsia="Times New Roman" w:hAnsi="Times New Roman"/>
      <w:sz w:val="20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60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F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436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602C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E2F15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F62EC"/>
    <w:rPr>
      <w:rFonts w:ascii="Cambria" w:hAnsi="Cambria" w:cs="Times New Roman"/>
      <w:b/>
      <w:bCs/>
      <w:sz w:val="26"/>
      <w:szCs w:val="26"/>
      <w:lang w:val="uk-UA"/>
    </w:rPr>
  </w:style>
  <w:style w:type="paragraph" w:styleId="Header">
    <w:name w:val="header"/>
    <w:basedOn w:val="Normal"/>
    <w:link w:val="HeaderChar"/>
    <w:uiPriority w:val="99"/>
    <w:rsid w:val="00F749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character" w:styleId="PageNumber">
    <w:name w:val="page number"/>
    <w:basedOn w:val="DefaultParagraphFont"/>
    <w:uiPriority w:val="99"/>
    <w:rsid w:val="00F74994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74994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3">
    <w:name w:val="Body Text 3"/>
    <w:basedOn w:val="Normal"/>
    <w:link w:val="BodyText3Char"/>
    <w:uiPriority w:val="99"/>
    <w:rsid w:val="00F74994"/>
    <w:pPr>
      <w:ind w:right="4819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74994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Caption">
    <w:name w:val="caption"/>
    <w:basedOn w:val="Normal"/>
    <w:uiPriority w:val="99"/>
    <w:qFormat/>
    <w:locked/>
    <w:rsid w:val="00B764BF"/>
    <w:pPr>
      <w:jc w:val="center"/>
    </w:pPr>
    <w:rPr>
      <w:rFonts w:ascii="Jeka" w:eastAsia="Calibri" w:hAnsi="Jeka"/>
      <w:b/>
      <w:sz w:val="100"/>
      <w:lang w:val="en-US"/>
    </w:rPr>
  </w:style>
  <w:style w:type="paragraph" w:styleId="Footer">
    <w:name w:val="footer"/>
    <w:basedOn w:val="Normal"/>
    <w:link w:val="FooterChar"/>
    <w:uiPriority w:val="99"/>
    <w:rsid w:val="009D3A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6921"/>
    <w:rPr>
      <w:rFonts w:ascii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Normal"/>
    <w:uiPriority w:val="99"/>
    <w:rsid w:val="00854BA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uiPriority w:val="99"/>
    <w:qFormat/>
    <w:locked/>
    <w:rsid w:val="00521F0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1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2185</TotalTime>
  <Pages>5</Pages>
  <Words>1690</Words>
  <Characters>9635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Microsoft Office</cp:lastModifiedBy>
  <cp:revision>276</cp:revision>
  <cp:lastPrinted>2026-06-11T08:44:00Z</cp:lastPrinted>
  <dcterms:created xsi:type="dcterms:W3CDTF">2026-02-10T09:06:00Z</dcterms:created>
  <dcterms:modified xsi:type="dcterms:W3CDTF">2026-06-11T08:44:00Z</dcterms:modified>
</cp:coreProperties>
</file>